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AD" w:rsidRDefault="004619AD" w:rsidP="003D003B">
      <w:pPr>
        <w:shd w:val="clear" w:color="auto" w:fill="FFFFFF"/>
        <w:spacing w:before="240" w:after="0" w:line="450" w:lineRule="atLeast"/>
        <w:ind w:left="1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 w:rsidRPr="006F273E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  <w:t>Нітрати в овочах та фруктах</w:t>
      </w:r>
    </w:p>
    <w:p w:rsidR="00B27051" w:rsidRPr="006F273E" w:rsidRDefault="00B27051" w:rsidP="003D003B">
      <w:pPr>
        <w:shd w:val="clear" w:color="auto" w:fill="FFFFFF"/>
        <w:spacing w:before="240" w:after="0" w:line="450" w:lineRule="atLeast"/>
        <w:ind w:left="1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2A3DE21" wp14:editId="5F70D93A">
            <wp:extent cx="3867150" cy="2178115"/>
            <wp:effectExtent l="0" t="0" r="0" b="0"/>
            <wp:docPr id="1" name="Рисунок 1" descr="Нітрати у ранніх овочах та фр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ітрати у ранніх овочах та фрукт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411" cy="219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AD" w:rsidRPr="006F273E" w:rsidRDefault="004619AD" w:rsidP="004619A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F27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Термін “нітрати” передбачає наявність солей азотної кислоти безпосередньо в овочах і фруктах. Як відомо, рослини беруть з </w:t>
      </w:r>
      <w:proofErr w:type="spellStart"/>
      <w:r w:rsidRPr="006F273E">
        <w:rPr>
          <w:rFonts w:ascii="Times New Roman" w:eastAsia="Times New Roman" w:hAnsi="Times New Roman" w:cs="Times New Roman"/>
          <w:color w:val="444444"/>
          <w:sz w:val="28"/>
          <w:szCs w:val="28"/>
        </w:rPr>
        <w:t>грунту</w:t>
      </w:r>
      <w:proofErr w:type="spellEnd"/>
      <w:r w:rsidRPr="006F27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більше </w:t>
      </w:r>
      <w:proofErr w:type="spellStart"/>
      <w:r w:rsidRPr="006F273E">
        <w:rPr>
          <w:rFonts w:ascii="Times New Roman" w:eastAsia="Times New Roman" w:hAnsi="Times New Roman" w:cs="Times New Roman"/>
          <w:color w:val="444444"/>
          <w:sz w:val="28"/>
          <w:szCs w:val="28"/>
        </w:rPr>
        <w:t>сполук</w:t>
      </w:r>
      <w:proofErr w:type="spellEnd"/>
      <w:r w:rsidRPr="006F27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азоту, ніж потрібно для їх розвитку.</w:t>
      </w:r>
    </w:p>
    <w:p w:rsidR="004619AD" w:rsidRPr="006F273E" w:rsidRDefault="004619AD" w:rsidP="004619A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F27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Як наслідок, синтез нітратів в рослинні білки відбувається лише частково, реш</w:t>
      </w:r>
      <w:r w:rsidR="00FB7F6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ту ж нітратів потрапляють в наш організм</w:t>
      </w:r>
      <w:r w:rsidRPr="006F27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з овочами</w:t>
      </w:r>
      <w:r w:rsidR="00FB7F6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,</w:t>
      </w:r>
      <w:r w:rsidRPr="006F27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 в чистому вигляді, в результаті чого:</w:t>
      </w:r>
    </w:p>
    <w:p w:rsidR="004619AD" w:rsidRPr="006F273E" w:rsidRDefault="00FB7F6A" w:rsidP="004619A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 відбуваються серйозні порушення</w:t>
      </w:r>
      <w:r w:rsidR="004619AD" w:rsidRPr="006F27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 обміні речовин;</w:t>
      </w:r>
    </w:p>
    <w:p w:rsidR="004619AD" w:rsidRPr="006F273E" w:rsidRDefault="00FB7F6A" w:rsidP="004619A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- послаблюється</w:t>
      </w:r>
      <w:r w:rsidR="004619AD" w:rsidRPr="006F273E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імунітет;</w:t>
      </w:r>
    </w:p>
    <w:p w:rsidR="004619AD" w:rsidRPr="006F273E" w:rsidRDefault="004619AD" w:rsidP="004619A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F273E">
        <w:rPr>
          <w:rFonts w:ascii="Times New Roman" w:eastAsia="Times New Roman" w:hAnsi="Times New Roman" w:cs="Times New Roman"/>
          <w:color w:val="444444"/>
          <w:sz w:val="28"/>
          <w:szCs w:val="28"/>
        </w:rPr>
        <w:t>- відбувається дестабілізація нервової системи;</w:t>
      </w:r>
    </w:p>
    <w:p w:rsidR="004619AD" w:rsidRPr="006F273E" w:rsidRDefault="004619AD" w:rsidP="004619A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F273E">
        <w:rPr>
          <w:rFonts w:ascii="Times New Roman" w:eastAsia="Times New Roman" w:hAnsi="Times New Roman" w:cs="Times New Roman"/>
          <w:color w:val="444444"/>
          <w:sz w:val="28"/>
          <w:szCs w:val="28"/>
        </w:rPr>
        <w:t>- знижується кількість вітамінів, що надходять в організм</w:t>
      </w:r>
    </w:p>
    <w:p w:rsidR="004619AD" w:rsidRPr="006F273E" w:rsidRDefault="004619AD" w:rsidP="004619AD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6F273E">
        <w:rPr>
          <w:rFonts w:ascii="Times New Roman" w:eastAsia="Times New Roman" w:hAnsi="Times New Roman" w:cs="Times New Roman"/>
          <w:color w:val="444444"/>
          <w:sz w:val="28"/>
          <w:szCs w:val="28"/>
        </w:rPr>
        <w:t>- з’являються проблеми в шлунково-кишковому тракті, з серцево-судинною та дихальною системою.</w:t>
      </w:r>
    </w:p>
    <w:p w:rsidR="004619AD" w:rsidRPr="006F273E" w:rsidRDefault="004619AD" w:rsidP="004619AD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272727"/>
          <w:sz w:val="28"/>
          <w:szCs w:val="28"/>
        </w:rPr>
      </w:pPr>
      <w:r w:rsidRPr="006F273E">
        <w:rPr>
          <w:rFonts w:ascii="Times New Roman" w:hAnsi="Times New Roman" w:cs="Times New Roman"/>
          <w:b w:val="0"/>
          <w:color w:val="272727"/>
          <w:sz w:val="28"/>
          <w:szCs w:val="28"/>
        </w:rPr>
        <w:t>Загальні способи нейтралізації нітратів</w:t>
      </w:r>
    </w:p>
    <w:p w:rsidR="004619AD" w:rsidRPr="006F273E" w:rsidRDefault="004619AD" w:rsidP="004619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  <w:r w:rsidRPr="006F273E">
        <w:rPr>
          <w:rFonts w:ascii="Times New Roman" w:hAnsi="Times New Roman" w:cs="Times New Roman"/>
          <w:iCs/>
          <w:color w:val="272727"/>
          <w:sz w:val="28"/>
          <w:szCs w:val="28"/>
        </w:rPr>
        <w:t>Очищення фруктів і овочів</w:t>
      </w:r>
      <w:r w:rsidR="00FB7F6A">
        <w:rPr>
          <w:rFonts w:ascii="Times New Roman" w:hAnsi="Times New Roman" w:cs="Times New Roman"/>
          <w:color w:val="272727"/>
          <w:sz w:val="28"/>
          <w:szCs w:val="28"/>
        </w:rPr>
        <w:t xml:space="preserve">, а </w:t>
      </w:r>
      <w:r w:rsidRPr="006F273E">
        <w:rPr>
          <w:rFonts w:ascii="Times New Roman" w:hAnsi="Times New Roman" w:cs="Times New Roman"/>
          <w:color w:val="272727"/>
          <w:sz w:val="28"/>
          <w:szCs w:val="28"/>
        </w:rPr>
        <w:t>потім ретельно миємо.</w:t>
      </w:r>
    </w:p>
    <w:p w:rsidR="004619AD" w:rsidRPr="006F273E" w:rsidRDefault="004619AD" w:rsidP="004619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72727"/>
          <w:sz w:val="28"/>
          <w:szCs w:val="28"/>
        </w:rPr>
      </w:pPr>
      <w:r w:rsidRPr="006F273E">
        <w:rPr>
          <w:rFonts w:ascii="Times New Roman" w:hAnsi="Times New Roman" w:cs="Times New Roman"/>
          <w:iCs/>
          <w:color w:val="272727"/>
          <w:sz w:val="28"/>
          <w:szCs w:val="28"/>
        </w:rPr>
        <w:t>Вимочування </w:t>
      </w:r>
      <w:r w:rsidRPr="006F273E">
        <w:rPr>
          <w:rFonts w:ascii="Times New Roman" w:hAnsi="Times New Roman" w:cs="Times New Roman"/>
          <w:color w:val="272727"/>
          <w:sz w:val="28"/>
          <w:szCs w:val="28"/>
        </w:rPr>
        <w:t>у звичайній воді протягом 15-20 хвилин. Такий метод обробки зелені, листових овочів і молодої картоплі (овочі слід нарізати перед замочуванням) знизить кількість нітратів на 15%.</w:t>
      </w:r>
    </w:p>
    <w:p w:rsidR="004619AD" w:rsidRPr="006F273E" w:rsidRDefault="004619AD" w:rsidP="004619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273E">
        <w:rPr>
          <w:rFonts w:ascii="Times New Roman" w:hAnsi="Times New Roman" w:cs="Times New Roman"/>
          <w:iCs/>
          <w:color w:val="272727"/>
          <w:sz w:val="28"/>
          <w:szCs w:val="28"/>
        </w:rPr>
        <w:t>Варіння</w:t>
      </w:r>
      <w:r w:rsidRPr="006F273E">
        <w:rPr>
          <w:rFonts w:ascii="Times New Roman" w:hAnsi="Times New Roman" w:cs="Times New Roman"/>
          <w:color w:val="272727"/>
          <w:sz w:val="28"/>
          <w:szCs w:val="28"/>
        </w:rPr>
        <w:t xml:space="preserve">. При варінні також «втрачається» велика кількість нітратів (до 80 відсотків - у картоплі, до 40 - у буряку, до 70 - у капусти). Мінус - нітрати залишаються в бульйоні. Тому 1-й бульйон рекомендується зливати. </w:t>
      </w:r>
      <w:r w:rsidRPr="006F273E">
        <w:rPr>
          <w:rFonts w:ascii="Times New Roman" w:hAnsi="Times New Roman" w:cs="Times New Roman"/>
          <w:sz w:val="28"/>
          <w:szCs w:val="28"/>
        </w:rPr>
        <w:t>Причому, зливати гарячим! При охолодженні всі нітрати «повернуться» з бульйону назад в овочі.</w:t>
      </w:r>
    </w:p>
    <w:p w:rsidR="004619AD" w:rsidRPr="006F273E" w:rsidRDefault="004619AD" w:rsidP="004619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73E">
        <w:rPr>
          <w:rFonts w:ascii="Times New Roman" w:hAnsi="Times New Roman" w:cs="Times New Roman"/>
          <w:iCs/>
          <w:sz w:val="28"/>
          <w:szCs w:val="28"/>
        </w:rPr>
        <w:t>Закваска, засолювання, консервування овочів</w:t>
      </w:r>
      <w:r w:rsidRPr="006F273E">
        <w:rPr>
          <w:rFonts w:ascii="Times New Roman" w:hAnsi="Times New Roman" w:cs="Times New Roman"/>
          <w:sz w:val="28"/>
          <w:szCs w:val="28"/>
        </w:rPr>
        <w:t>. При засолюванні нітрати зазвичай перекочовують (здебільшого) в розсіл. Тому самі овочі стають більш безпечними, а розсіл просто зливають.</w:t>
      </w:r>
    </w:p>
    <w:p w:rsidR="004619AD" w:rsidRPr="006F273E" w:rsidRDefault="004619AD" w:rsidP="004619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273E">
        <w:rPr>
          <w:rFonts w:ascii="Times New Roman" w:hAnsi="Times New Roman" w:cs="Times New Roman"/>
          <w:sz w:val="28"/>
          <w:szCs w:val="28"/>
        </w:rPr>
        <w:t xml:space="preserve">Прийом аскорбінової кислоти перед вживанням нітратних овочів. Вітамін С загальмовує утворення в організмі </w:t>
      </w:r>
      <w:proofErr w:type="spellStart"/>
      <w:r w:rsidRPr="006F273E">
        <w:rPr>
          <w:rFonts w:ascii="Times New Roman" w:hAnsi="Times New Roman" w:cs="Times New Roman"/>
          <w:sz w:val="28"/>
          <w:szCs w:val="28"/>
        </w:rPr>
        <w:t>нітрозамінів</w:t>
      </w:r>
      <w:proofErr w:type="spellEnd"/>
      <w:r w:rsidRPr="006F273E">
        <w:rPr>
          <w:rFonts w:ascii="Times New Roman" w:hAnsi="Times New Roman" w:cs="Times New Roman"/>
          <w:sz w:val="28"/>
          <w:szCs w:val="28"/>
        </w:rPr>
        <w:t>.</w:t>
      </w:r>
    </w:p>
    <w:p w:rsidR="004619AD" w:rsidRPr="006F273E" w:rsidRDefault="004619AD" w:rsidP="004619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3E">
        <w:rPr>
          <w:rFonts w:ascii="Times New Roman" w:hAnsi="Times New Roman" w:cs="Times New Roman"/>
          <w:sz w:val="28"/>
          <w:szCs w:val="28"/>
        </w:rPr>
        <w:t>Додавання гранатового соку або лимонної кислоти до овочів в процесі приготування. Такі компоненти мають властивість знешкоджувати нітратні шкідливі сполуки. Також можна використовувати брусницю та журавлину, яблука, яблучний оцет відразу після приготування. При їх зберіганні ( особливо в теплому місці) також відбувається перетворення нітратів в нітрити.</w:t>
      </w:r>
    </w:p>
    <w:p w:rsidR="004619AD" w:rsidRDefault="004619AD" w:rsidP="004619A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73E">
        <w:rPr>
          <w:rFonts w:ascii="Times New Roman" w:hAnsi="Times New Roman" w:cs="Times New Roman"/>
          <w:sz w:val="28"/>
          <w:szCs w:val="28"/>
        </w:rPr>
        <w:lastRenderedPageBreak/>
        <w:t>Варіння і тушкування овочів повинні відбуватися БЕЗ кришки (це найбільше стосується кабачків, буряка і капусти).</w:t>
      </w:r>
    </w:p>
    <w:p w:rsidR="004619AD" w:rsidRDefault="004619AD" w:rsidP="004619A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Овочі – це корисно, тому необхідно знати як правильно їх приготувати</w:t>
      </w:r>
      <w:r w:rsidR="006D78A1">
        <w:rPr>
          <w:rFonts w:ascii="Times New Roman" w:hAnsi="Times New Roman" w:cs="Times New Roman"/>
          <w:sz w:val="28"/>
          <w:szCs w:val="28"/>
          <w:lang w:val="ru-RU"/>
        </w:rPr>
        <w:t xml:space="preserve"> без </w:t>
      </w:r>
      <w:proofErr w:type="spellStart"/>
      <w:r w:rsidR="006D78A1">
        <w:rPr>
          <w:rFonts w:ascii="Times New Roman" w:hAnsi="Times New Roman" w:cs="Times New Roman"/>
          <w:sz w:val="28"/>
          <w:szCs w:val="28"/>
          <w:lang w:val="ru-RU"/>
        </w:rPr>
        <w:t>шк</w:t>
      </w:r>
      <w:r w:rsidR="006D78A1">
        <w:rPr>
          <w:rFonts w:ascii="Times New Roman" w:hAnsi="Times New Roman" w:cs="Times New Roman"/>
          <w:sz w:val="28"/>
          <w:szCs w:val="28"/>
        </w:rPr>
        <w:t>ідливого</w:t>
      </w:r>
      <w:proofErr w:type="spellEnd"/>
      <w:r w:rsidR="006D78A1">
        <w:rPr>
          <w:rFonts w:ascii="Times New Roman" w:hAnsi="Times New Roman" w:cs="Times New Roman"/>
          <w:sz w:val="28"/>
          <w:szCs w:val="28"/>
        </w:rPr>
        <w:t xml:space="preserve"> впливу на організм людини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619AD" w:rsidRPr="002164E2" w:rsidRDefault="004619AD" w:rsidP="004619A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AD" w:rsidRDefault="004619AD" w:rsidP="00461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73E">
        <w:rPr>
          <w:rFonts w:ascii="Times New Roman" w:hAnsi="Times New Roman" w:cs="Times New Roman"/>
          <w:sz w:val="28"/>
          <w:szCs w:val="28"/>
        </w:rPr>
        <w:t>Фельдшер санітарний відділення</w:t>
      </w:r>
    </w:p>
    <w:p w:rsidR="004619AD" w:rsidRDefault="004619AD" w:rsidP="0046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епідеміологічного нагляду (спостереження)</w:t>
      </w:r>
    </w:p>
    <w:p w:rsidR="004619AD" w:rsidRDefault="004619AD" w:rsidP="0046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профілактики неінфекційних захворювань</w:t>
      </w:r>
    </w:p>
    <w:p w:rsidR="000F227A" w:rsidRDefault="004619AD" w:rsidP="00461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ІФРВ ДУ «ІФ ОЦКПХ МОЗ»</w:t>
      </w:r>
      <w:r w:rsidR="001C4E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619AD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Богданна </w:t>
      </w:r>
      <w:proofErr w:type="spellStart"/>
      <w:r w:rsidR="004619AD" w:rsidRPr="006F273E">
        <w:rPr>
          <w:rFonts w:ascii="Times New Roman" w:hAnsi="Times New Roman" w:cs="Times New Roman"/>
          <w:sz w:val="28"/>
          <w:szCs w:val="28"/>
        </w:rPr>
        <w:t>Демська</w:t>
      </w:r>
      <w:proofErr w:type="spellEnd"/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Default="000957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F0F" w:rsidRDefault="00985F0F" w:rsidP="00461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70F" w:rsidRPr="0009570F" w:rsidRDefault="0009570F">
      <w:pPr>
        <w:rPr>
          <w:b/>
          <w:sz w:val="36"/>
        </w:rPr>
      </w:pPr>
      <w:bookmarkStart w:id="0" w:name="_GoBack"/>
      <w:bookmarkEnd w:id="0"/>
    </w:p>
    <w:sectPr w:rsidR="0009570F" w:rsidRPr="0009570F" w:rsidSect="00DF4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7D2A"/>
    <w:multiLevelType w:val="multilevel"/>
    <w:tmpl w:val="0B40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B53FA"/>
    <w:multiLevelType w:val="multilevel"/>
    <w:tmpl w:val="E24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1B"/>
    <w:rsid w:val="0009570F"/>
    <w:rsid w:val="000F227A"/>
    <w:rsid w:val="001C4E1B"/>
    <w:rsid w:val="003D003B"/>
    <w:rsid w:val="004619AD"/>
    <w:rsid w:val="006D78A1"/>
    <w:rsid w:val="00985F0F"/>
    <w:rsid w:val="00B27051"/>
    <w:rsid w:val="00D02862"/>
    <w:rsid w:val="00D1111B"/>
    <w:rsid w:val="00D41940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4F4D-DC6C-4C39-8E4B-B2B7E084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D"/>
    <w:pPr>
      <w:spacing w:after="200" w:line="276" w:lineRule="auto"/>
    </w:pPr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19AD"/>
    <w:rPr>
      <w:rFonts w:asciiTheme="majorHAnsi" w:eastAsiaTheme="majorEastAsia" w:hAnsiTheme="majorHAnsi" w:cstheme="majorBidi"/>
      <w:b/>
      <w:bCs/>
      <w:color w:val="5B9BD5" w:themeColor="accent1"/>
      <w:lang w:val="uk-UA" w:eastAsia="uk-UA"/>
    </w:rPr>
  </w:style>
  <w:style w:type="paragraph" w:styleId="a3">
    <w:name w:val="List Paragraph"/>
    <w:basedOn w:val="a"/>
    <w:uiPriority w:val="34"/>
    <w:qFormat/>
    <w:rsid w:val="004619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27A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311</Words>
  <Characters>2037</Characters>
  <Application>Microsoft Office Word</Application>
  <DocSecurity>0</DocSecurity>
  <Lines>78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2023-12-01T08:36:00Z</cp:lastPrinted>
  <dcterms:created xsi:type="dcterms:W3CDTF">2022-05-06T08:17:00Z</dcterms:created>
  <dcterms:modified xsi:type="dcterms:W3CDTF">2023-12-01T08:38:00Z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9c7118579107e4b4e22a33302c52a59f1e5923174ff667b6b42dbabd807330f3</vt:lpwstr>
  </property>
</Properties>
</file>