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80" w:rsidRDefault="00715D80" w:rsidP="00715D80">
      <w:pPr>
        <w:jc w:val="center"/>
        <w:rPr>
          <w:sz w:val="2"/>
          <w:szCs w:val="2"/>
        </w:rPr>
      </w:pPr>
    </w:p>
    <w:tbl>
      <w:tblPr>
        <w:tblW w:w="0" w:type="auto"/>
        <w:tblInd w:w="4248" w:type="dxa"/>
        <w:tblLook w:val="01E0" w:firstRow="1" w:lastRow="1" w:firstColumn="1" w:lastColumn="1" w:noHBand="0" w:noVBand="0"/>
      </w:tblPr>
      <w:tblGrid>
        <w:gridCol w:w="971"/>
      </w:tblGrid>
      <w:tr w:rsidR="008B08AF" w:rsidRPr="008B08AF" w:rsidTr="00D542AD">
        <w:trPr>
          <w:trHeight w:val="76"/>
        </w:trPr>
        <w:tc>
          <w:tcPr>
            <w:tcW w:w="971" w:type="dxa"/>
          </w:tcPr>
          <w:p w:rsidR="008B08AF" w:rsidRPr="008B08AF" w:rsidRDefault="008B08AF" w:rsidP="00D542AD">
            <w:pPr>
              <w:jc w:val="center"/>
              <w:rPr>
                <w:rFonts w:ascii="Times New Roman" w:hAnsi="Times New Roman" w:cs="Times New Roman"/>
                <w:caps/>
              </w:rPr>
            </w:pPr>
            <w:r w:rsidRPr="008B08AF">
              <w:rPr>
                <w:rFonts w:ascii="Times New Roman" w:hAnsi="Times New Roman" w:cs="Times New Roman"/>
                <w:caps/>
                <w:noProof/>
                <w:lang w:eastAsia="uk-UA"/>
              </w:rPr>
              <w:t xml:space="preserve">       </w:t>
            </w:r>
            <w:r w:rsidRPr="008B08AF">
              <w:rPr>
                <w:rFonts w:ascii="Times New Roman" w:hAnsi="Times New Roman" w:cs="Times New Roman"/>
                <w:caps/>
                <w:noProof/>
                <w:lang w:eastAsia="uk-UA"/>
              </w:rPr>
              <w:drawing>
                <wp:inline distT="0" distB="0" distL="0" distR="0" wp14:anchorId="23011B32" wp14:editId="7C7D1B16">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tc>
      </w:tr>
    </w:tbl>
    <w:p w:rsidR="008B08AF" w:rsidRPr="008B08AF" w:rsidRDefault="008B08AF" w:rsidP="008B08AF">
      <w:pPr>
        <w:spacing w:after="0" w:line="240" w:lineRule="auto"/>
        <w:rPr>
          <w:rFonts w:ascii="Times New Roman" w:hAnsi="Times New Roman" w:cs="Times New Roman"/>
          <w:b/>
          <w:sz w:val="28"/>
          <w:szCs w:val="28"/>
        </w:rPr>
      </w:pPr>
      <w:r w:rsidRPr="008B08AF">
        <w:rPr>
          <w:rFonts w:ascii="Times New Roman" w:hAnsi="Times New Roman" w:cs="Times New Roman"/>
          <w:b/>
          <w:sz w:val="28"/>
          <w:szCs w:val="28"/>
        </w:rPr>
        <w:t xml:space="preserve">                                                           Україна</w:t>
      </w:r>
    </w:p>
    <w:p w:rsidR="008B08AF" w:rsidRPr="008B08AF" w:rsidRDefault="008B08AF" w:rsidP="008B08AF">
      <w:pPr>
        <w:spacing w:after="0" w:line="240" w:lineRule="auto"/>
        <w:jc w:val="center"/>
        <w:rPr>
          <w:rFonts w:ascii="Times New Roman" w:hAnsi="Times New Roman" w:cs="Times New Roman"/>
          <w:b/>
          <w:sz w:val="28"/>
          <w:szCs w:val="28"/>
        </w:rPr>
      </w:pPr>
      <w:proofErr w:type="spellStart"/>
      <w:r w:rsidRPr="008B08AF">
        <w:rPr>
          <w:rFonts w:ascii="Times New Roman" w:hAnsi="Times New Roman" w:cs="Times New Roman"/>
          <w:b/>
          <w:sz w:val="28"/>
          <w:szCs w:val="28"/>
        </w:rPr>
        <w:t>Більшівцівська</w:t>
      </w:r>
      <w:proofErr w:type="spellEnd"/>
      <w:r w:rsidRPr="008B08AF">
        <w:rPr>
          <w:rFonts w:ascii="Times New Roman" w:hAnsi="Times New Roman" w:cs="Times New Roman"/>
          <w:b/>
          <w:sz w:val="28"/>
          <w:szCs w:val="28"/>
        </w:rPr>
        <w:t xml:space="preserve">  селищна рада </w:t>
      </w:r>
    </w:p>
    <w:p w:rsidR="008B08AF" w:rsidRPr="008B08AF" w:rsidRDefault="008B08AF" w:rsidP="008B08AF">
      <w:pPr>
        <w:spacing w:after="0" w:line="240" w:lineRule="auto"/>
        <w:jc w:val="center"/>
        <w:rPr>
          <w:rFonts w:ascii="Times New Roman" w:hAnsi="Times New Roman" w:cs="Times New Roman"/>
          <w:b/>
          <w:sz w:val="28"/>
          <w:szCs w:val="28"/>
        </w:rPr>
      </w:pPr>
    </w:p>
    <w:p w:rsidR="008B08AF" w:rsidRPr="00402AEB" w:rsidRDefault="008B08AF" w:rsidP="008B08AF">
      <w:pPr>
        <w:jc w:val="center"/>
        <w:rPr>
          <w:rFonts w:ascii="Times New Roman" w:hAnsi="Times New Roman"/>
          <w:b/>
          <w:sz w:val="28"/>
          <w:szCs w:val="28"/>
        </w:rPr>
      </w:pPr>
      <w:r w:rsidRPr="008B08AF">
        <w:rPr>
          <w:rFonts w:ascii="Times New Roman" w:hAnsi="Times New Roman" w:cs="Times New Roman"/>
          <w:b/>
          <w:sz w:val="28"/>
          <w:szCs w:val="28"/>
        </w:rPr>
        <w:t>ВИКОНАВЧИЙ КОМ</w:t>
      </w:r>
      <w:r w:rsidRPr="00402AEB">
        <w:rPr>
          <w:rFonts w:ascii="Times New Roman" w:hAnsi="Times New Roman"/>
          <w:b/>
          <w:sz w:val="28"/>
          <w:szCs w:val="28"/>
        </w:rPr>
        <w:t>ІТЕТ</w:t>
      </w:r>
    </w:p>
    <w:p w:rsidR="008B08AF" w:rsidRPr="00402AEB" w:rsidRDefault="008B08AF" w:rsidP="008B08AF">
      <w:pPr>
        <w:tabs>
          <w:tab w:val="left" w:pos="720"/>
        </w:tabs>
        <w:spacing w:after="0"/>
        <w:jc w:val="center"/>
        <w:rPr>
          <w:rFonts w:ascii="Times New Roman" w:hAnsi="Times New Roman"/>
          <w:b/>
          <w:sz w:val="28"/>
          <w:szCs w:val="28"/>
        </w:rPr>
      </w:pPr>
      <w:r w:rsidRPr="00402AEB">
        <w:rPr>
          <w:rFonts w:ascii="Times New Roman" w:hAnsi="Times New Roman"/>
          <w:b/>
          <w:sz w:val="28"/>
          <w:szCs w:val="28"/>
        </w:rPr>
        <w:t>РІШЕННЯ</w:t>
      </w:r>
    </w:p>
    <w:p w:rsidR="008B08AF" w:rsidRPr="00402AEB" w:rsidRDefault="008B08AF" w:rsidP="008B08AF">
      <w:pPr>
        <w:tabs>
          <w:tab w:val="left" w:pos="720"/>
        </w:tabs>
        <w:spacing w:after="0"/>
        <w:jc w:val="center"/>
        <w:rPr>
          <w:rFonts w:ascii="Times New Roman" w:hAnsi="Times New Roman"/>
          <w:sz w:val="28"/>
          <w:szCs w:val="28"/>
        </w:rPr>
      </w:pPr>
    </w:p>
    <w:p w:rsidR="008B08AF" w:rsidRPr="006B3406" w:rsidRDefault="008B08AF" w:rsidP="008B08AF">
      <w:pPr>
        <w:tabs>
          <w:tab w:val="left" w:pos="720"/>
        </w:tabs>
        <w:spacing w:after="0"/>
        <w:rPr>
          <w:rFonts w:ascii="Times New Roman" w:hAnsi="Times New Roman" w:cs="Times New Roman"/>
          <w:sz w:val="28"/>
          <w:szCs w:val="28"/>
        </w:rPr>
      </w:pPr>
      <w:r w:rsidRPr="006B3406">
        <w:rPr>
          <w:rFonts w:ascii="Times New Roman" w:hAnsi="Times New Roman" w:cs="Times New Roman"/>
          <w:sz w:val="28"/>
          <w:szCs w:val="28"/>
        </w:rPr>
        <w:t xml:space="preserve">від  </w:t>
      </w:r>
      <w:r w:rsidR="00086CA6" w:rsidRPr="006B3406">
        <w:rPr>
          <w:rFonts w:ascii="Times New Roman" w:hAnsi="Times New Roman" w:cs="Times New Roman"/>
          <w:sz w:val="28"/>
          <w:szCs w:val="28"/>
        </w:rPr>
        <w:t>20.01.2021</w:t>
      </w:r>
      <w:r w:rsidRPr="006B3406">
        <w:rPr>
          <w:rFonts w:ascii="Times New Roman" w:hAnsi="Times New Roman" w:cs="Times New Roman"/>
          <w:sz w:val="28"/>
          <w:szCs w:val="28"/>
        </w:rPr>
        <w:t>№  1</w:t>
      </w:r>
      <w:r w:rsidR="00086CA6" w:rsidRPr="006B3406">
        <w:rPr>
          <w:rFonts w:ascii="Times New Roman" w:hAnsi="Times New Roman" w:cs="Times New Roman"/>
          <w:sz w:val="28"/>
          <w:szCs w:val="28"/>
        </w:rPr>
        <w:t>0</w:t>
      </w:r>
    </w:p>
    <w:p w:rsidR="008B08AF" w:rsidRPr="006B3406" w:rsidRDefault="006B3406" w:rsidP="008B08AF">
      <w:pPr>
        <w:tabs>
          <w:tab w:val="left" w:pos="720"/>
        </w:tabs>
        <w:spacing w:after="0"/>
        <w:jc w:val="both"/>
        <w:rPr>
          <w:rFonts w:ascii="Times New Roman" w:hAnsi="Times New Roman" w:cs="Times New Roman"/>
          <w:sz w:val="28"/>
          <w:szCs w:val="28"/>
        </w:rPr>
      </w:pPr>
      <w:proofErr w:type="spellStart"/>
      <w:r w:rsidRPr="006B3406">
        <w:rPr>
          <w:rFonts w:ascii="Times New Roman" w:hAnsi="Times New Roman" w:cs="Times New Roman"/>
          <w:sz w:val="28"/>
          <w:szCs w:val="28"/>
        </w:rPr>
        <w:t>смт.Більшівці</w:t>
      </w:r>
      <w:proofErr w:type="spellEnd"/>
    </w:p>
    <w:p w:rsidR="00715D80" w:rsidRPr="006B3406" w:rsidRDefault="00715D80" w:rsidP="00715D80">
      <w:pPr>
        <w:tabs>
          <w:tab w:val="left" w:pos="8415"/>
        </w:tabs>
        <w:rPr>
          <w:rFonts w:ascii="Times New Roman" w:hAnsi="Times New Roman" w:cs="Times New Roman"/>
          <w:b/>
          <w:sz w:val="28"/>
          <w:szCs w:val="28"/>
        </w:rPr>
      </w:pPr>
      <w:r w:rsidRPr="006B3406">
        <w:rPr>
          <w:rFonts w:ascii="Times New Roman" w:hAnsi="Times New Roman" w:cs="Times New Roman"/>
          <w:sz w:val="28"/>
          <w:szCs w:val="28"/>
        </w:rPr>
        <w:tab/>
      </w:r>
    </w:p>
    <w:p w:rsidR="00715D80" w:rsidRPr="006B3406" w:rsidRDefault="00715D80" w:rsidP="00715D80">
      <w:pPr>
        <w:spacing w:after="0" w:line="240" w:lineRule="auto"/>
        <w:jc w:val="both"/>
        <w:rPr>
          <w:rFonts w:ascii="Times New Roman" w:hAnsi="Times New Roman" w:cs="Times New Roman"/>
          <w:b/>
          <w:sz w:val="28"/>
          <w:szCs w:val="28"/>
        </w:rPr>
      </w:pPr>
      <w:r w:rsidRPr="006B3406">
        <w:rPr>
          <w:rFonts w:ascii="Times New Roman" w:hAnsi="Times New Roman" w:cs="Times New Roman"/>
          <w:b/>
          <w:sz w:val="28"/>
          <w:szCs w:val="28"/>
        </w:rPr>
        <w:t xml:space="preserve">Про затвердження колективного договору </w:t>
      </w:r>
    </w:p>
    <w:p w:rsidR="00715D80" w:rsidRPr="006B3406" w:rsidRDefault="00715D80" w:rsidP="00715D80">
      <w:pPr>
        <w:spacing w:after="0" w:line="240" w:lineRule="auto"/>
        <w:jc w:val="both"/>
        <w:rPr>
          <w:rFonts w:ascii="Times New Roman" w:hAnsi="Times New Roman" w:cs="Times New Roman"/>
          <w:b/>
          <w:sz w:val="28"/>
          <w:szCs w:val="28"/>
        </w:rPr>
      </w:pPr>
      <w:r w:rsidRPr="006B3406">
        <w:rPr>
          <w:rFonts w:ascii="Times New Roman" w:hAnsi="Times New Roman" w:cs="Times New Roman"/>
          <w:b/>
          <w:sz w:val="28"/>
          <w:szCs w:val="28"/>
        </w:rPr>
        <w:t xml:space="preserve">між адміністрацією та трудовим колективом </w:t>
      </w:r>
    </w:p>
    <w:p w:rsidR="006B3406" w:rsidRPr="006B3406" w:rsidRDefault="008B08AF" w:rsidP="006B3406">
      <w:pPr>
        <w:spacing w:after="0" w:line="240" w:lineRule="auto"/>
        <w:jc w:val="both"/>
        <w:rPr>
          <w:rFonts w:ascii="Times New Roman" w:hAnsi="Times New Roman" w:cs="Times New Roman"/>
          <w:b/>
          <w:sz w:val="28"/>
          <w:szCs w:val="28"/>
        </w:rPr>
      </w:pPr>
      <w:r w:rsidRPr="006B3406">
        <w:rPr>
          <w:rFonts w:ascii="Times New Roman" w:hAnsi="Times New Roman" w:cs="Times New Roman"/>
          <w:b/>
          <w:sz w:val="28"/>
          <w:szCs w:val="28"/>
        </w:rPr>
        <w:t xml:space="preserve">Більшівцівської селищної </w:t>
      </w:r>
      <w:r w:rsidR="003A631A" w:rsidRPr="006B3406">
        <w:rPr>
          <w:rFonts w:ascii="Times New Roman" w:hAnsi="Times New Roman" w:cs="Times New Roman"/>
          <w:b/>
          <w:sz w:val="28"/>
          <w:szCs w:val="28"/>
        </w:rPr>
        <w:t xml:space="preserve">ради </w:t>
      </w:r>
    </w:p>
    <w:p w:rsidR="00715D80" w:rsidRPr="006B3406" w:rsidRDefault="00715D80" w:rsidP="008B08AF">
      <w:pPr>
        <w:spacing w:after="0" w:line="240" w:lineRule="auto"/>
        <w:jc w:val="both"/>
        <w:rPr>
          <w:rFonts w:ascii="Times New Roman" w:hAnsi="Times New Roman" w:cs="Times New Roman"/>
          <w:b/>
          <w:sz w:val="28"/>
          <w:szCs w:val="28"/>
        </w:rPr>
      </w:pPr>
      <w:r w:rsidRPr="006B3406">
        <w:rPr>
          <w:rFonts w:ascii="Times New Roman" w:hAnsi="Times New Roman" w:cs="Times New Roman"/>
          <w:b/>
          <w:sz w:val="28"/>
          <w:szCs w:val="28"/>
        </w:rPr>
        <w:t>на 20</w:t>
      </w:r>
      <w:r w:rsidR="006B3406" w:rsidRPr="006B3406">
        <w:rPr>
          <w:rFonts w:ascii="Times New Roman" w:hAnsi="Times New Roman" w:cs="Times New Roman"/>
          <w:b/>
          <w:sz w:val="28"/>
          <w:szCs w:val="28"/>
        </w:rPr>
        <w:t>21</w:t>
      </w:r>
      <w:r w:rsidR="003A631A" w:rsidRPr="006B3406">
        <w:rPr>
          <w:rFonts w:ascii="Times New Roman" w:hAnsi="Times New Roman" w:cs="Times New Roman"/>
          <w:b/>
          <w:sz w:val="28"/>
          <w:szCs w:val="28"/>
        </w:rPr>
        <w:t>-20</w:t>
      </w:r>
      <w:r w:rsidR="004740E4" w:rsidRPr="006B3406">
        <w:rPr>
          <w:rFonts w:ascii="Times New Roman" w:hAnsi="Times New Roman" w:cs="Times New Roman"/>
          <w:b/>
          <w:sz w:val="28"/>
          <w:szCs w:val="28"/>
        </w:rPr>
        <w:t>2</w:t>
      </w:r>
      <w:r w:rsidR="006B3406" w:rsidRPr="006B3406">
        <w:rPr>
          <w:rFonts w:ascii="Times New Roman" w:hAnsi="Times New Roman" w:cs="Times New Roman"/>
          <w:b/>
          <w:sz w:val="28"/>
          <w:szCs w:val="28"/>
        </w:rPr>
        <w:t>5</w:t>
      </w:r>
      <w:r w:rsidR="003A631A" w:rsidRPr="006B3406">
        <w:rPr>
          <w:rFonts w:ascii="Times New Roman" w:hAnsi="Times New Roman" w:cs="Times New Roman"/>
          <w:b/>
          <w:sz w:val="28"/>
          <w:szCs w:val="28"/>
        </w:rPr>
        <w:t xml:space="preserve"> р</w:t>
      </w:r>
      <w:r w:rsidRPr="006B3406">
        <w:rPr>
          <w:rFonts w:ascii="Times New Roman" w:hAnsi="Times New Roman" w:cs="Times New Roman"/>
          <w:b/>
          <w:sz w:val="28"/>
          <w:szCs w:val="28"/>
        </w:rPr>
        <w:t>р.</w:t>
      </w: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6B3406">
      <w:pPr>
        <w:spacing w:after="0" w:line="240" w:lineRule="auto"/>
        <w:ind w:firstLine="709"/>
        <w:jc w:val="both"/>
        <w:rPr>
          <w:rFonts w:ascii="Times New Roman" w:hAnsi="Times New Roman" w:cs="Times New Roman"/>
          <w:sz w:val="28"/>
          <w:szCs w:val="28"/>
        </w:rPr>
      </w:pPr>
      <w:r w:rsidRPr="006B3406">
        <w:rPr>
          <w:rFonts w:ascii="Times New Roman" w:hAnsi="Times New Roman" w:cs="Times New Roman"/>
          <w:sz w:val="28"/>
          <w:szCs w:val="28"/>
        </w:rPr>
        <w:t xml:space="preserve">З метою забезпечення належного захисту соціально-трудових прав працівників </w:t>
      </w:r>
      <w:r w:rsidR="003A631A" w:rsidRPr="006B3406">
        <w:rPr>
          <w:rFonts w:ascii="Times New Roman" w:hAnsi="Times New Roman" w:cs="Times New Roman"/>
          <w:sz w:val="28"/>
          <w:szCs w:val="28"/>
        </w:rPr>
        <w:t>Більшівцівської селищної ради</w:t>
      </w:r>
      <w:r w:rsidRPr="006B3406">
        <w:rPr>
          <w:rFonts w:ascii="Times New Roman" w:hAnsi="Times New Roman" w:cs="Times New Roman"/>
          <w:sz w:val="28"/>
          <w:szCs w:val="28"/>
        </w:rPr>
        <w:t xml:space="preserve">, керуючись Кодексом законів про працю України, Законом України «Про колективні договори та угоди», Законом України «Про місцеве самоврядування в Україні», виконавчий комітет </w:t>
      </w:r>
      <w:r w:rsidR="003A631A" w:rsidRPr="006B3406">
        <w:rPr>
          <w:rFonts w:ascii="Times New Roman" w:hAnsi="Times New Roman" w:cs="Times New Roman"/>
          <w:sz w:val="28"/>
          <w:szCs w:val="28"/>
        </w:rPr>
        <w:t xml:space="preserve">Більшівцівської селищної ради </w:t>
      </w:r>
      <w:r w:rsidRPr="006B3406">
        <w:rPr>
          <w:rFonts w:ascii="Times New Roman" w:hAnsi="Times New Roman" w:cs="Times New Roman"/>
          <w:sz w:val="28"/>
          <w:szCs w:val="28"/>
        </w:rPr>
        <w:t>вирішив:</w:t>
      </w:r>
    </w:p>
    <w:p w:rsidR="00715D80" w:rsidRPr="006B3406" w:rsidRDefault="00715D80" w:rsidP="00715D80">
      <w:pPr>
        <w:spacing w:after="0" w:line="240" w:lineRule="auto"/>
        <w:jc w:val="center"/>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r w:rsidRPr="006B3406">
        <w:rPr>
          <w:rFonts w:ascii="Times New Roman" w:hAnsi="Times New Roman" w:cs="Times New Roman"/>
          <w:sz w:val="28"/>
          <w:szCs w:val="28"/>
        </w:rPr>
        <w:t xml:space="preserve">1. Затвердити колективний договір між адміністрацією та трудовим колективом </w:t>
      </w:r>
      <w:r w:rsidR="003A631A" w:rsidRPr="006B3406">
        <w:rPr>
          <w:rFonts w:ascii="Times New Roman" w:hAnsi="Times New Roman" w:cs="Times New Roman"/>
          <w:sz w:val="28"/>
          <w:szCs w:val="28"/>
        </w:rPr>
        <w:t xml:space="preserve">Більшівцівської селищної ради </w:t>
      </w:r>
      <w:r w:rsidRPr="006B3406">
        <w:rPr>
          <w:rFonts w:ascii="Times New Roman" w:hAnsi="Times New Roman" w:cs="Times New Roman"/>
          <w:sz w:val="28"/>
          <w:szCs w:val="28"/>
        </w:rPr>
        <w:t>на 20</w:t>
      </w:r>
      <w:r w:rsidR="006B3406">
        <w:rPr>
          <w:rFonts w:ascii="Times New Roman" w:hAnsi="Times New Roman" w:cs="Times New Roman"/>
          <w:sz w:val="28"/>
          <w:szCs w:val="28"/>
        </w:rPr>
        <w:t>21</w:t>
      </w:r>
      <w:r w:rsidR="003A631A" w:rsidRPr="006B3406">
        <w:rPr>
          <w:rFonts w:ascii="Times New Roman" w:hAnsi="Times New Roman" w:cs="Times New Roman"/>
          <w:sz w:val="28"/>
          <w:szCs w:val="28"/>
        </w:rPr>
        <w:t>-20</w:t>
      </w:r>
      <w:r w:rsidR="004740E4" w:rsidRPr="006B3406">
        <w:rPr>
          <w:rFonts w:ascii="Times New Roman" w:hAnsi="Times New Roman" w:cs="Times New Roman"/>
          <w:sz w:val="28"/>
          <w:szCs w:val="28"/>
        </w:rPr>
        <w:t>2</w:t>
      </w:r>
      <w:r w:rsidR="006B3406">
        <w:rPr>
          <w:rFonts w:ascii="Times New Roman" w:hAnsi="Times New Roman" w:cs="Times New Roman"/>
          <w:sz w:val="28"/>
          <w:szCs w:val="28"/>
        </w:rPr>
        <w:t>5</w:t>
      </w:r>
      <w:r w:rsidR="003A631A" w:rsidRPr="006B3406">
        <w:rPr>
          <w:rFonts w:ascii="Times New Roman" w:hAnsi="Times New Roman" w:cs="Times New Roman"/>
          <w:sz w:val="28"/>
          <w:szCs w:val="28"/>
        </w:rPr>
        <w:t xml:space="preserve"> р</w:t>
      </w:r>
      <w:r w:rsidRPr="006B3406">
        <w:rPr>
          <w:rFonts w:ascii="Times New Roman" w:hAnsi="Times New Roman" w:cs="Times New Roman"/>
          <w:sz w:val="28"/>
          <w:szCs w:val="28"/>
        </w:rPr>
        <w:t>р</w:t>
      </w:r>
      <w:r w:rsidR="003A631A" w:rsidRPr="006B3406">
        <w:rPr>
          <w:rFonts w:ascii="Times New Roman" w:hAnsi="Times New Roman" w:cs="Times New Roman"/>
          <w:sz w:val="28"/>
          <w:szCs w:val="28"/>
        </w:rPr>
        <w:t>.</w:t>
      </w:r>
      <w:r w:rsidRPr="006B3406">
        <w:rPr>
          <w:rFonts w:ascii="Times New Roman" w:hAnsi="Times New Roman" w:cs="Times New Roman"/>
          <w:sz w:val="28"/>
          <w:szCs w:val="28"/>
        </w:rPr>
        <w:t xml:space="preserve"> згідно додатку 1.</w:t>
      </w:r>
    </w:p>
    <w:p w:rsidR="00715D80" w:rsidRPr="006B3406" w:rsidRDefault="00715D80" w:rsidP="00715D80">
      <w:pPr>
        <w:spacing w:after="0" w:line="240" w:lineRule="auto"/>
        <w:jc w:val="both"/>
        <w:rPr>
          <w:rFonts w:ascii="Times New Roman" w:hAnsi="Times New Roman" w:cs="Times New Roman"/>
          <w:sz w:val="28"/>
          <w:szCs w:val="28"/>
        </w:rPr>
      </w:pPr>
      <w:r w:rsidRPr="006B3406">
        <w:rPr>
          <w:rFonts w:ascii="Times New Roman" w:hAnsi="Times New Roman" w:cs="Times New Roman"/>
          <w:sz w:val="28"/>
          <w:szCs w:val="28"/>
        </w:rPr>
        <w:t xml:space="preserve">2. Контроль за виконанням рішення покласти на </w:t>
      </w:r>
      <w:r w:rsidR="006B3406">
        <w:rPr>
          <w:rFonts w:ascii="Times New Roman" w:hAnsi="Times New Roman" w:cs="Times New Roman"/>
          <w:sz w:val="28"/>
          <w:szCs w:val="28"/>
        </w:rPr>
        <w:t>керуючого  справами (</w:t>
      </w:r>
      <w:r w:rsidR="003A631A" w:rsidRPr="006B3406">
        <w:rPr>
          <w:rFonts w:ascii="Times New Roman" w:hAnsi="Times New Roman" w:cs="Times New Roman"/>
          <w:sz w:val="28"/>
          <w:szCs w:val="28"/>
        </w:rPr>
        <w:t>секретаря</w:t>
      </w:r>
      <w:r w:rsidR="006B3406">
        <w:rPr>
          <w:rFonts w:ascii="Times New Roman" w:hAnsi="Times New Roman" w:cs="Times New Roman"/>
          <w:sz w:val="28"/>
          <w:szCs w:val="28"/>
        </w:rPr>
        <w:t>)</w:t>
      </w:r>
      <w:r w:rsidRPr="006B3406">
        <w:rPr>
          <w:rFonts w:ascii="Times New Roman" w:hAnsi="Times New Roman" w:cs="Times New Roman"/>
          <w:sz w:val="28"/>
          <w:szCs w:val="28"/>
        </w:rPr>
        <w:t xml:space="preserve"> виконавчого комітету</w:t>
      </w:r>
      <w:r w:rsidR="003A631A" w:rsidRPr="006B3406">
        <w:rPr>
          <w:rFonts w:ascii="Times New Roman" w:hAnsi="Times New Roman" w:cs="Times New Roman"/>
          <w:sz w:val="28"/>
          <w:szCs w:val="28"/>
        </w:rPr>
        <w:t xml:space="preserve"> </w:t>
      </w:r>
      <w:proofErr w:type="spellStart"/>
      <w:r w:rsidR="006B3406">
        <w:rPr>
          <w:rFonts w:ascii="Times New Roman" w:hAnsi="Times New Roman" w:cs="Times New Roman"/>
          <w:sz w:val="28"/>
          <w:szCs w:val="28"/>
        </w:rPr>
        <w:t>Костів</w:t>
      </w:r>
      <w:proofErr w:type="spellEnd"/>
      <w:r w:rsidR="006B3406">
        <w:rPr>
          <w:rFonts w:ascii="Times New Roman" w:hAnsi="Times New Roman" w:cs="Times New Roman"/>
          <w:sz w:val="28"/>
          <w:szCs w:val="28"/>
        </w:rPr>
        <w:t xml:space="preserve">  О.П</w:t>
      </w:r>
      <w:r w:rsidR="003A631A" w:rsidRPr="006B3406">
        <w:rPr>
          <w:rFonts w:ascii="Times New Roman" w:hAnsi="Times New Roman" w:cs="Times New Roman"/>
          <w:sz w:val="28"/>
          <w:szCs w:val="28"/>
        </w:rPr>
        <w:t>.</w:t>
      </w:r>
      <w:r w:rsidRPr="006B3406">
        <w:rPr>
          <w:rFonts w:ascii="Times New Roman" w:hAnsi="Times New Roman" w:cs="Times New Roman"/>
          <w:sz w:val="28"/>
          <w:szCs w:val="28"/>
        </w:rPr>
        <w:t xml:space="preserve"> </w:t>
      </w: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3A631A" w:rsidP="003A631A">
      <w:pPr>
        <w:spacing w:after="0" w:line="240" w:lineRule="auto"/>
        <w:ind w:firstLine="708"/>
        <w:jc w:val="both"/>
        <w:rPr>
          <w:rFonts w:ascii="Times New Roman" w:hAnsi="Times New Roman" w:cs="Times New Roman"/>
          <w:sz w:val="28"/>
          <w:szCs w:val="28"/>
        </w:rPr>
      </w:pPr>
      <w:r w:rsidRPr="006B3406">
        <w:rPr>
          <w:rFonts w:ascii="Times New Roman" w:hAnsi="Times New Roman" w:cs="Times New Roman"/>
          <w:b/>
          <w:sz w:val="28"/>
          <w:szCs w:val="28"/>
        </w:rPr>
        <w:t xml:space="preserve">Селищний голова                                                      Василь </w:t>
      </w:r>
      <w:proofErr w:type="spellStart"/>
      <w:r w:rsidRPr="006B3406">
        <w:rPr>
          <w:rFonts w:ascii="Times New Roman" w:hAnsi="Times New Roman" w:cs="Times New Roman"/>
          <w:b/>
          <w:sz w:val="28"/>
          <w:szCs w:val="28"/>
        </w:rPr>
        <w:t>Саноцький</w:t>
      </w:r>
      <w:proofErr w:type="spellEnd"/>
      <w:r w:rsidRPr="006B3406">
        <w:rPr>
          <w:rFonts w:ascii="Times New Roman" w:hAnsi="Times New Roman" w:cs="Times New Roman"/>
          <w:b/>
          <w:sz w:val="28"/>
          <w:szCs w:val="28"/>
        </w:rPr>
        <w:t xml:space="preserve">                                     </w:t>
      </w: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6B3406" w:rsidRDefault="004740E4" w:rsidP="004740E4">
      <w:pPr>
        <w:spacing w:after="0" w:line="240" w:lineRule="auto"/>
        <w:jc w:val="both"/>
        <w:rPr>
          <w:rFonts w:ascii="Times New Roman" w:hAnsi="Times New Roman" w:cs="Times New Roman"/>
          <w:sz w:val="28"/>
          <w:szCs w:val="28"/>
        </w:rPr>
      </w:pPr>
      <w:r w:rsidRPr="006B3406">
        <w:rPr>
          <w:rFonts w:ascii="Times New Roman" w:hAnsi="Times New Roman" w:cs="Times New Roman"/>
          <w:sz w:val="28"/>
          <w:szCs w:val="28"/>
        </w:rPr>
        <w:t xml:space="preserve">                                                                                             </w:t>
      </w:r>
    </w:p>
    <w:p w:rsidR="006B3406" w:rsidRDefault="006B3406" w:rsidP="004740E4">
      <w:pPr>
        <w:spacing w:after="0" w:line="240" w:lineRule="auto"/>
        <w:jc w:val="both"/>
        <w:rPr>
          <w:rFonts w:ascii="Times New Roman" w:hAnsi="Times New Roman" w:cs="Times New Roman"/>
          <w:sz w:val="28"/>
          <w:szCs w:val="28"/>
        </w:rPr>
      </w:pPr>
    </w:p>
    <w:p w:rsidR="006B3406" w:rsidRDefault="006B3406" w:rsidP="004740E4">
      <w:pPr>
        <w:spacing w:after="0" w:line="240" w:lineRule="auto"/>
        <w:jc w:val="both"/>
        <w:rPr>
          <w:rFonts w:ascii="Times New Roman" w:hAnsi="Times New Roman" w:cs="Times New Roman"/>
          <w:sz w:val="24"/>
          <w:szCs w:val="24"/>
        </w:rPr>
      </w:pPr>
    </w:p>
    <w:p w:rsidR="00715D80" w:rsidRPr="006B3406" w:rsidRDefault="006B3406" w:rsidP="006B3406">
      <w:pPr>
        <w:tabs>
          <w:tab w:val="left" w:pos="6136"/>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4740E4" w:rsidRPr="006B3406">
        <w:rPr>
          <w:rFonts w:ascii="Times New Roman" w:hAnsi="Times New Roman" w:cs="Times New Roman"/>
          <w:sz w:val="24"/>
          <w:szCs w:val="24"/>
        </w:rPr>
        <w:t xml:space="preserve">  </w:t>
      </w:r>
      <w:r w:rsidR="003A631A" w:rsidRPr="006B3406">
        <w:rPr>
          <w:rFonts w:ascii="Times New Roman" w:hAnsi="Times New Roman" w:cs="Times New Roman"/>
          <w:sz w:val="24"/>
          <w:szCs w:val="24"/>
        </w:rPr>
        <w:t>Д</w:t>
      </w:r>
      <w:r w:rsidR="00715D80" w:rsidRPr="006B3406">
        <w:rPr>
          <w:rFonts w:ascii="Times New Roman" w:hAnsi="Times New Roman" w:cs="Times New Roman"/>
          <w:sz w:val="24"/>
          <w:szCs w:val="24"/>
        </w:rPr>
        <w:t xml:space="preserve">одаток 1 </w:t>
      </w:r>
    </w:p>
    <w:p w:rsidR="00715D80" w:rsidRPr="006B3406" w:rsidRDefault="004740E4" w:rsidP="004740E4">
      <w:pPr>
        <w:spacing w:after="0" w:line="240" w:lineRule="auto"/>
        <w:jc w:val="both"/>
        <w:rPr>
          <w:rFonts w:ascii="Times New Roman" w:hAnsi="Times New Roman" w:cs="Times New Roman"/>
          <w:sz w:val="24"/>
          <w:szCs w:val="24"/>
        </w:rPr>
      </w:pPr>
      <w:r w:rsidRPr="006B3406">
        <w:rPr>
          <w:rFonts w:ascii="Times New Roman" w:hAnsi="Times New Roman" w:cs="Times New Roman"/>
          <w:sz w:val="24"/>
          <w:szCs w:val="24"/>
        </w:rPr>
        <w:t xml:space="preserve">                                                                                               </w:t>
      </w:r>
      <w:r w:rsidR="00715D80" w:rsidRPr="006B3406">
        <w:rPr>
          <w:rFonts w:ascii="Times New Roman" w:hAnsi="Times New Roman" w:cs="Times New Roman"/>
          <w:sz w:val="24"/>
          <w:szCs w:val="24"/>
        </w:rPr>
        <w:t xml:space="preserve">до рішення виконавчого комітету </w:t>
      </w:r>
    </w:p>
    <w:p w:rsidR="003A631A" w:rsidRPr="006B3406" w:rsidRDefault="004740E4" w:rsidP="004740E4">
      <w:pPr>
        <w:spacing w:after="0" w:line="240" w:lineRule="auto"/>
        <w:jc w:val="both"/>
        <w:rPr>
          <w:rFonts w:ascii="Times New Roman" w:hAnsi="Times New Roman" w:cs="Times New Roman"/>
          <w:sz w:val="24"/>
          <w:szCs w:val="24"/>
        </w:rPr>
      </w:pPr>
      <w:r w:rsidRPr="006B3406">
        <w:rPr>
          <w:rFonts w:ascii="Times New Roman" w:hAnsi="Times New Roman" w:cs="Times New Roman"/>
          <w:sz w:val="24"/>
          <w:szCs w:val="24"/>
        </w:rPr>
        <w:t xml:space="preserve">                                                                                               </w:t>
      </w:r>
      <w:r w:rsidR="003A631A" w:rsidRPr="006B3406">
        <w:rPr>
          <w:rFonts w:ascii="Times New Roman" w:hAnsi="Times New Roman" w:cs="Times New Roman"/>
          <w:sz w:val="24"/>
          <w:szCs w:val="24"/>
        </w:rPr>
        <w:t xml:space="preserve">Більшівцівської селищної ради  </w:t>
      </w:r>
    </w:p>
    <w:p w:rsidR="00715D80" w:rsidRPr="006B3406" w:rsidRDefault="006B3406" w:rsidP="006B3406">
      <w:pPr>
        <w:tabs>
          <w:tab w:val="left" w:pos="5935"/>
          <w:tab w:val="right" w:pos="963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15D80" w:rsidRPr="006B3406">
        <w:rPr>
          <w:rFonts w:ascii="Times New Roman" w:hAnsi="Times New Roman" w:cs="Times New Roman"/>
          <w:sz w:val="24"/>
          <w:szCs w:val="24"/>
        </w:rPr>
        <w:t xml:space="preserve">№ </w:t>
      </w:r>
      <w:r w:rsidR="003A631A" w:rsidRPr="006B3406">
        <w:rPr>
          <w:rFonts w:ascii="Times New Roman" w:hAnsi="Times New Roman" w:cs="Times New Roman"/>
          <w:sz w:val="24"/>
          <w:szCs w:val="24"/>
        </w:rPr>
        <w:t>1</w:t>
      </w:r>
      <w:r>
        <w:rPr>
          <w:rFonts w:ascii="Times New Roman" w:hAnsi="Times New Roman" w:cs="Times New Roman"/>
          <w:sz w:val="24"/>
          <w:szCs w:val="24"/>
        </w:rPr>
        <w:t>0</w:t>
      </w:r>
      <w:r w:rsidR="00715D80" w:rsidRPr="006B3406">
        <w:rPr>
          <w:rFonts w:ascii="Times New Roman" w:hAnsi="Times New Roman" w:cs="Times New Roman"/>
          <w:sz w:val="24"/>
          <w:szCs w:val="24"/>
        </w:rPr>
        <w:t xml:space="preserve"> від </w:t>
      </w:r>
      <w:r>
        <w:rPr>
          <w:rFonts w:ascii="Times New Roman" w:hAnsi="Times New Roman" w:cs="Times New Roman"/>
          <w:sz w:val="24"/>
          <w:szCs w:val="24"/>
        </w:rPr>
        <w:t>20</w:t>
      </w:r>
      <w:r w:rsidR="003A631A" w:rsidRPr="006B3406">
        <w:rPr>
          <w:rFonts w:ascii="Times New Roman" w:hAnsi="Times New Roman" w:cs="Times New Roman"/>
          <w:sz w:val="24"/>
          <w:szCs w:val="24"/>
        </w:rPr>
        <w:t>.0</w:t>
      </w:r>
      <w:r>
        <w:rPr>
          <w:rFonts w:ascii="Times New Roman" w:hAnsi="Times New Roman" w:cs="Times New Roman"/>
          <w:sz w:val="24"/>
          <w:szCs w:val="24"/>
        </w:rPr>
        <w:t>1</w:t>
      </w:r>
      <w:r w:rsidR="003A631A" w:rsidRPr="006B3406">
        <w:rPr>
          <w:rFonts w:ascii="Times New Roman" w:hAnsi="Times New Roman" w:cs="Times New Roman"/>
          <w:sz w:val="24"/>
          <w:szCs w:val="24"/>
        </w:rPr>
        <w:t>.20</w:t>
      </w:r>
      <w:r>
        <w:rPr>
          <w:rFonts w:ascii="Times New Roman" w:hAnsi="Times New Roman" w:cs="Times New Roman"/>
          <w:sz w:val="24"/>
          <w:szCs w:val="24"/>
        </w:rPr>
        <w:t>21</w:t>
      </w:r>
      <w:r w:rsidR="00715D80" w:rsidRPr="006B3406">
        <w:rPr>
          <w:rFonts w:ascii="Times New Roman" w:hAnsi="Times New Roman" w:cs="Times New Roman"/>
          <w:sz w:val="24"/>
          <w:szCs w:val="24"/>
        </w:rPr>
        <w:t xml:space="preserve"> року</w:t>
      </w: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spacing w:after="0" w:line="240" w:lineRule="auto"/>
        <w:jc w:val="both"/>
        <w:rPr>
          <w:rFonts w:ascii="Times New Roman" w:hAnsi="Times New Roman" w:cs="Times New Roman"/>
          <w:sz w:val="28"/>
          <w:szCs w:val="28"/>
        </w:rPr>
      </w:pPr>
    </w:p>
    <w:p w:rsidR="00715D80" w:rsidRPr="006B3406" w:rsidRDefault="00715D80" w:rsidP="00715D80">
      <w:pPr>
        <w:ind w:right="194"/>
        <w:jc w:val="center"/>
        <w:rPr>
          <w:rFonts w:ascii="Times New Roman" w:hAnsi="Times New Roman" w:cs="Times New Roman"/>
          <w:sz w:val="28"/>
          <w:szCs w:val="28"/>
        </w:rPr>
      </w:pPr>
    </w:p>
    <w:p w:rsidR="00715D80" w:rsidRPr="006B3406" w:rsidRDefault="006B3406" w:rsidP="00715D80">
      <w:pPr>
        <w:spacing w:after="0" w:line="240" w:lineRule="auto"/>
        <w:ind w:left="-284" w:right="194"/>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КОЛ</w:t>
      </w:r>
      <w:r w:rsidR="00715D80" w:rsidRPr="006B3406">
        <w:rPr>
          <w:rFonts w:ascii="Times New Roman" w:eastAsia="Calibri" w:hAnsi="Times New Roman" w:cs="Times New Roman"/>
          <w:color w:val="000000"/>
          <w:sz w:val="28"/>
          <w:szCs w:val="28"/>
        </w:rPr>
        <w:t>ЕКТИВНИЙ ДОГОВІР</w:t>
      </w:r>
    </w:p>
    <w:p w:rsidR="00715D80" w:rsidRPr="006B3406" w:rsidRDefault="00715D80" w:rsidP="00715D80">
      <w:pPr>
        <w:spacing w:after="0" w:line="240" w:lineRule="auto"/>
        <w:ind w:left="-284" w:right="194"/>
        <w:jc w:val="center"/>
        <w:rPr>
          <w:rFonts w:ascii="Times New Roman" w:eastAsia="Calibri" w:hAnsi="Times New Roman" w:cs="Times New Roman"/>
          <w:color w:val="000000"/>
          <w:sz w:val="28"/>
          <w:szCs w:val="28"/>
        </w:rPr>
      </w:pPr>
      <w:r w:rsidRPr="006B3406">
        <w:rPr>
          <w:rFonts w:ascii="Times New Roman" w:eastAsia="Calibri" w:hAnsi="Times New Roman" w:cs="Times New Roman"/>
          <w:color w:val="000000"/>
          <w:sz w:val="28"/>
          <w:szCs w:val="28"/>
        </w:rPr>
        <w:t>МІЖ АДМІНІСТРАЦІЄЮ ТА ТРУДОВИМ КОЛЕКТИВОМ</w:t>
      </w:r>
    </w:p>
    <w:p w:rsidR="00715D80" w:rsidRPr="006B3406" w:rsidRDefault="004740E4" w:rsidP="00715D80">
      <w:pPr>
        <w:spacing w:after="0" w:line="240" w:lineRule="auto"/>
        <w:ind w:left="-284" w:right="194"/>
        <w:jc w:val="center"/>
        <w:rPr>
          <w:rFonts w:ascii="Times New Roman" w:eastAsia="Calibri" w:hAnsi="Times New Roman" w:cs="Times New Roman"/>
          <w:color w:val="000000"/>
          <w:sz w:val="28"/>
          <w:szCs w:val="28"/>
        </w:rPr>
      </w:pPr>
      <w:r w:rsidRPr="006B3406">
        <w:rPr>
          <w:rFonts w:ascii="Times New Roman" w:eastAsia="Calibri" w:hAnsi="Times New Roman" w:cs="Times New Roman"/>
          <w:color w:val="000000"/>
          <w:sz w:val="28"/>
          <w:szCs w:val="28"/>
        </w:rPr>
        <w:t>БІЛЬШІВЦІВСЬКОЇ СЕЛИЩНОЇ РАДИ</w:t>
      </w:r>
    </w:p>
    <w:p w:rsidR="00715D80" w:rsidRPr="006B3406" w:rsidRDefault="00715D80" w:rsidP="00715D80">
      <w:pPr>
        <w:spacing w:after="0" w:line="240" w:lineRule="auto"/>
        <w:ind w:left="-284" w:right="194"/>
        <w:jc w:val="center"/>
        <w:rPr>
          <w:rFonts w:ascii="Times New Roman" w:eastAsia="Calibri" w:hAnsi="Times New Roman" w:cs="Times New Roman"/>
          <w:color w:val="000000"/>
          <w:sz w:val="28"/>
          <w:szCs w:val="28"/>
        </w:rPr>
      </w:pPr>
      <w:r w:rsidRPr="006B3406">
        <w:rPr>
          <w:rFonts w:ascii="Times New Roman" w:eastAsia="Calibri" w:hAnsi="Times New Roman" w:cs="Times New Roman"/>
          <w:color w:val="000000"/>
          <w:sz w:val="28"/>
          <w:szCs w:val="28"/>
        </w:rPr>
        <w:t>НА 20</w:t>
      </w:r>
      <w:r w:rsidR="006B3406">
        <w:rPr>
          <w:rFonts w:ascii="Times New Roman" w:eastAsia="Calibri" w:hAnsi="Times New Roman" w:cs="Times New Roman"/>
          <w:color w:val="000000"/>
          <w:sz w:val="28"/>
          <w:szCs w:val="28"/>
        </w:rPr>
        <w:t>21</w:t>
      </w:r>
      <w:r w:rsidR="004740E4" w:rsidRPr="006B3406">
        <w:rPr>
          <w:rFonts w:ascii="Times New Roman" w:eastAsia="Calibri" w:hAnsi="Times New Roman" w:cs="Times New Roman"/>
          <w:color w:val="000000"/>
          <w:sz w:val="28"/>
          <w:szCs w:val="28"/>
        </w:rPr>
        <w:t>-202</w:t>
      </w:r>
      <w:r w:rsidR="006B3406">
        <w:rPr>
          <w:rFonts w:ascii="Times New Roman" w:eastAsia="Calibri" w:hAnsi="Times New Roman" w:cs="Times New Roman"/>
          <w:color w:val="000000"/>
          <w:sz w:val="28"/>
          <w:szCs w:val="28"/>
        </w:rPr>
        <w:t>5</w:t>
      </w:r>
      <w:r w:rsidR="004740E4" w:rsidRPr="006B3406">
        <w:rPr>
          <w:rFonts w:ascii="Times New Roman" w:eastAsia="Calibri" w:hAnsi="Times New Roman" w:cs="Times New Roman"/>
          <w:color w:val="000000"/>
          <w:sz w:val="28"/>
          <w:szCs w:val="28"/>
        </w:rPr>
        <w:t xml:space="preserve"> р</w:t>
      </w:r>
      <w:r w:rsidRPr="006B3406">
        <w:rPr>
          <w:rFonts w:ascii="Times New Roman" w:eastAsia="Calibri" w:hAnsi="Times New Roman" w:cs="Times New Roman"/>
          <w:color w:val="000000"/>
          <w:sz w:val="28"/>
          <w:szCs w:val="28"/>
        </w:rPr>
        <w:t>р.</w:t>
      </w:r>
    </w:p>
    <w:p w:rsidR="00715D80" w:rsidRPr="006B3406" w:rsidRDefault="00715D80" w:rsidP="00715D80">
      <w:pPr>
        <w:spacing w:after="0" w:line="240" w:lineRule="auto"/>
        <w:ind w:left="-284" w:right="194"/>
        <w:jc w:val="right"/>
        <w:rPr>
          <w:rFonts w:ascii="Times New Roman" w:eastAsia="Calibri" w:hAnsi="Times New Roman" w:cs="Times New Roman"/>
          <w:color w:val="000000"/>
          <w:sz w:val="28"/>
          <w:szCs w:val="28"/>
        </w:rPr>
      </w:pPr>
    </w:p>
    <w:p w:rsidR="00715D80" w:rsidRPr="006B3406" w:rsidRDefault="00715D80" w:rsidP="00715D80">
      <w:pPr>
        <w:spacing w:after="0" w:line="240" w:lineRule="auto"/>
        <w:ind w:left="-284" w:right="194"/>
        <w:jc w:val="center"/>
        <w:rPr>
          <w:rFonts w:ascii="Times New Roman" w:eastAsia="Calibri" w:hAnsi="Times New Roman" w:cs="Times New Roman"/>
          <w:snapToGrid w:val="0"/>
          <w:color w:val="000000"/>
          <w:sz w:val="28"/>
          <w:szCs w:val="28"/>
        </w:rPr>
      </w:pPr>
      <w:bookmarkStart w:id="0" w:name="OCRUncertain006"/>
    </w:p>
    <w:bookmarkEnd w:id="0"/>
    <w:p w:rsidR="00715D80" w:rsidRPr="006B3406" w:rsidRDefault="00715D80" w:rsidP="00715D80">
      <w:pPr>
        <w:spacing w:after="0" w:line="240" w:lineRule="auto"/>
        <w:ind w:left="2552" w:right="194" w:hanging="2268"/>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І. ЗА</w:t>
      </w:r>
      <w:bookmarkStart w:id="1" w:name="OCRUncertain007"/>
      <w:r w:rsidRPr="006B3406">
        <w:rPr>
          <w:rFonts w:ascii="Times New Roman" w:eastAsia="Calibri" w:hAnsi="Times New Roman" w:cs="Times New Roman"/>
          <w:snapToGrid w:val="0"/>
          <w:color w:val="000000"/>
          <w:sz w:val="28"/>
          <w:szCs w:val="28"/>
        </w:rPr>
        <w:t>Г</w:t>
      </w:r>
      <w:bookmarkEnd w:id="1"/>
      <w:r w:rsidRPr="006B3406">
        <w:rPr>
          <w:rFonts w:ascii="Times New Roman" w:eastAsia="Calibri" w:hAnsi="Times New Roman" w:cs="Times New Roman"/>
          <w:snapToGrid w:val="0"/>
          <w:color w:val="000000"/>
          <w:sz w:val="28"/>
          <w:szCs w:val="28"/>
        </w:rPr>
        <w:t>А</w:t>
      </w:r>
      <w:bookmarkStart w:id="2" w:name="OCRUncertain008"/>
      <w:r w:rsidRPr="006B3406">
        <w:rPr>
          <w:rFonts w:ascii="Times New Roman" w:eastAsia="Calibri" w:hAnsi="Times New Roman" w:cs="Times New Roman"/>
          <w:snapToGrid w:val="0"/>
          <w:color w:val="000000"/>
          <w:sz w:val="28"/>
          <w:szCs w:val="28"/>
        </w:rPr>
        <w:t xml:space="preserve">ЛЬНІ </w:t>
      </w:r>
      <w:bookmarkEnd w:id="2"/>
      <w:r w:rsidRPr="006B3406">
        <w:rPr>
          <w:rFonts w:ascii="Times New Roman" w:eastAsia="Calibri" w:hAnsi="Times New Roman" w:cs="Times New Roman"/>
          <w:snapToGrid w:val="0"/>
          <w:color w:val="000000"/>
          <w:sz w:val="28"/>
          <w:szCs w:val="28"/>
        </w:rPr>
        <w:t>ПОЛОЖЕННЯ.</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1.1. Колективний договір укладений відповідно до Закону України «Про колективні договори і  угоди» та інших нормативних актів і визначає трудові, соціально-економічні відносини між адміністрацією та трудовим колективом.</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 xml:space="preserve">1.2. Метою колективного договору є забезпечення сприятливих умов для ефективної діяльності працівників </w:t>
      </w:r>
      <w:r w:rsidR="005F0E09" w:rsidRPr="006B3406">
        <w:rPr>
          <w:rFonts w:ascii="Times New Roman" w:hAnsi="Times New Roman" w:cs="Times New Roman"/>
          <w:sz w:val="28"/>
          <w:szCs w:val="28"/>
        </w:rPr>
        <w:t>Більшівцівської селищної ради</w:t>
      </w:r>
      <w:r w:rsidRPr="006B3406">
        <w:rPr>
          <w:rFonts w:ascii="Times New Roman" w:hAnsi="Times New Roman" w:cs="Times New Roman"/>
          <w:sz w:val="28"/>
          <w:szCs w:val="28"/>
        </w:rPr>
        <w:t>, створення соціального і матеріального добробуту, а також захисту прав та інтересів посадових осіб місцевого самоврядування в межах, передбачених законами України.</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 xml:space="preserve">1.3. Сторонами даного колективного договору є уповноважений орган (надалі Адміністрація) виконавчого комітету </w:t>
      </w:r>
      <w:r w:rsidR="005F0E09" w:rsidRPr="006B3406">
        <w:rPr>
          <w:rFonts w:ascii="Times New Roman" w:hAnsi="Times New Roman" w:cs="Times New Roman"/>
          <w:sz w:val="28"/>
          <w:szCs w:val="28"/>
        </w:rPr>
        <w:t xml:space="preserve">Більшівцівської селищної ради </w:t>
      </w:r>
      <w:r w:rsidRPr="006B3406">
        <w:rPr>
          <w:rFonts w:ascii="Times New Roman" w:hAnsi="Times New Roman" w:cs="Times New Roman"/>
          <w:sz w:val="28"/>
          <w:szCs w:val="28"/>
        </w:rPr>
        <w:t xml:space="preserve">в особі </w:t>
      </w:r>
      <w:r w:rsidR="005F0E09" w:rsidRPr="006B3406">
        <w:rPr>
          <w:rFonts w:ascii="Times New Roman" w:hAnsi="Times New Roman" w:cs="Times New Roman"/>
          <w:sz w:val="28"/>
          <w:szCs w:val="28"/>
        </w:rPr>
        <w:t>селищного</w:t>
      </w:r>
      <w:r w:rsidRPr="006B3406">
        <w:rPr>
          <w:rFonts w:ascii="Times New Roman" w:hAnsi="Times New Roman" w:cs="Times New Roman"/>
          <w:sz w:val="28"/>
          <w:szCs w:val="28"/>
        </w:rPr>
        <w:t xml:space="preserve"> голови </w:t>
      </w:r>
      <w:proofErr w:type="spellStart"/>
      <w:r w:rsidR="005F0E09" w:rsidRPr="006B3406">
        <w:rPr>
          <w:rFonts w:ascii="Times New Roman" w:hAnsi="Times New Roman" w:cs="Times New Roman"/>
          <w:sz w:val="28"/>
          <w:szCs w:val="28"/>
        </w:rPr>
        <w:t>Саноцького</w:t>
      </w:r>
      <w:proofErr w:type="spellEnd"/>
      <w:r w:rsidR="005F0E09" w:rsidRPr="006B3406">
        <w:rPr>
          <w:rFonts w:ascii="Times New Roman" w:hAnsi="Times New Roman" w:cs="Times New Roman"/>
          <w:sz w:val="28"/>
          <w:szCs w:val="28"/>
        </w:rPr>
        <w:t xml:space="preserve"> Василя Павловича </w:t>
      </w:r>
      <w:r w:rsidRPr="006B3406">
        <w:rPr>
          <w:rFonts w:ascii="Times New Roman" w:hAnsi="Times New Roman" w:cs="Times New Roman"/>
          <w:sz w:val="28"/>
          <w:szCs w:val="28"/>
        </w:rPr>
        <w:t xml:space="preserve">, та трудовий колектив </w:t>
      </w:r>
      <w:r w:rsidR="005F0E09" w:rsidRPr="006B3406">
        <w:rPr>
          <w:rFonts w:ascii="Times New Roman" w:hAnsi="Times New Roman" w:cs="Times New Roman"/>
          <w:sz w:val="28"/>
          <w:szCs w:val="28"/>
        </w:rPr>
        <w:t>Більшівцівської селищної ради</w:t>
      </w:r>
      <w:r w:rsidRPr="006B3406">
        <w:rPr>
          <w:rFonts w:ascii="Times New Roman" w:hAnsi="Times New Roman" w:cs="Times New Roman"/>
          <w:sz w:val="28"/>
          <w:szCs w:val="28"/>
        </w:rPr>
        <w:t>, в особі уповноваженого представника</w:t>
      </w:r>
      <w:r w:rsidR="005C1A5A" w:rsidRPr="006B3406">
        <w:rPr>
          <w:rFonts w:ascii="Times New Roman" w:hAnsi="Times New Roman" w:cs="Times New Roman"/>
          <w:sz w:val="28"/>
          <w:szCs w:val="28"/>
        </w:rPr>
        <w:t xml:space="preserve"> - начальника відділу організаційного забезпечення, документообігу та кадрової роботи </w:t>
      </w:r>
      <w:r w:rsidRPr="006B3406">
        <w:rPr>
          <w:rFonts w:ascii="Times New Roman" w:hAnsi="Times New Roman" w:cs="Times New Roman"/>
          <w:sz w:val="28"/>
          <w:szCs w:val="28"/>
        </w:rPr>
        <w:t xml:space="preserve"> </w:t>
      </w:r>
      <w:proofErr w:type="spellStart"/>
      <w:r w:rsidR="005C1A5A" w:rsidRPr="006B3406">
        <w:rPr>
          <w:rFonts w:ascii="Times New Roman" w:hAnsi="Times New Roman" w:cs="Times New Roman"/>
          <w:sz w:val="28"/>
          <w:szCs w:val="28"/>
        </w:rPr>
        <w:t>Николин</w:t>
      </w:r>
      <w:proofErr w:type="spellEnd"/>
      <w:r w:rsidR="005C1A5A" w:rsidRPr="006B3406">
        <w:rPr>
          <w:rFonts w:ascii="Times New Roman" w:hAnsi="Times New Roman" w:cs="Times New Roman"/>
          <w:sz w:val="28"/>
          <w:szCs w:val="28"/>
        </w:rPr>
        <w:t xml:space="preserve"> Оксани Михайлівни</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1.4. Цей колективний договір укладений з метою регулювання виробничих, трудових і </w:t>
      </w:r>
      <w:bookmarkStart w:id="3" w:name="OCRUncertain032"/>
      <w:r w:rsidRPr="006B3406">
        <w:rPr>
          <w:rFonts w:ascii="Times New Roman" w:eastAsia="Calibri" w:hAnsi="Times New Roman" w:cs="Times New Roman"/>
          <w:snapToGrid w:val="0"/>
          <w:color w:val="000000"/>
          <w:sz w:val="28"/>
          <w:szCs w:val="28"/>
        </w:rPr>
        <w:t>соціально-економічних</w:t>
      </w:r>
      <w:bookmarkEnd w:id="3"/>
      <w:r w:rsidRPr="006B3406">
        <w:rPr>
          <w:rFonts w:ascii="Times New Roman" w:eastAsia="Calibri" w:hAnsi="Times New Roman" w:cs="Times New Roman"/>
          <w:snapToGrid w:val="0"/>
          <w:color w:val="000000"/>
          <w:sz w:val="28"/>
          <w:szCs w:val="28"/>
        </w:rPr>
        <w:t xml:space="preserve"> відносин і узгодження інтересів Сторін, а також визначення додаткових заходів соціального захисту працівників.</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1.5.Цей колективний договір укладено для: </w:t>
      </w:r>
    </w:p>
    <w:p w:rsidR="00715D80" w:rsidRPr="006B3406" w:rsidRDefault="00715D80" w:rsidP="00715D80">
      <w:pPr>
        <w:numPr>
          <w:ilvl w:val="0"/>
          <w:numId w:val="1"/>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чіткого визначення прав та обов'язків Сторін цього колективного договору;</w:t>
      </w:r>
    </w:p>
    <w:p w:rsidR="00715D80" w:rsidRPr="006B3406" w:rsidRDefault="00715D80" w:rsidP="00715D80">
      <w:pPr>
        <w:numPr>
          <w:ilvl w:val="0"/>
          <w:numId w:val="1"/>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регулювання та удосконалення умов оплати праці, винагород з</w:t>
      </w:r>
      <w:r w:rsidR="00420B49" w:rsidRPr="006B3406">
        <w:rPr>
          <w:rFonts w:ascii="Times New Roman" w:eastAsia="Calibri" w:hAnsi="Times New Roman" w:cs="Times New Roman"/>
          <w:snapToGrid w:val="0"/>
          <w:color w:val="000000"/>
          <w:sz w:val="28"/>
          <w:szCs w:val="28"/>
        </w:rPr>
        <w:t>а</w:t>
      </w:r>
      <w:r w:rsidRPr="006B3406">
        <w:rPr>
          <w:rFonts w:ascii="Times New Roman" w:eastAsia="Calibri" w:hAnsi="Times New Roman" w:cs="Times New Roman"/>
          <w:snapToGrid w:val="0"/>
          <w:color w:val="000000"/>
          <w:sz w:val="28"/>
          <w:szCs w:val="28"/>
        </w:rPr>
        <w:t xml:space="preserve"> висококваліфіковану, продуктивну та якісну працю;</w:t>
      </w:r>
    </w:p>
    <w:p w:rsidR="00715D80" w:rsidRPr="006B3406" w:rsidRDefault="00715D80" w:rsidP="00715D80">
      <w:pPr>
        <w:numPr>
          <w:ilvl w:val="0"/>
          <w:numId w:val="1"/>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покращення умов праці, побуту та відпочинку;</w:t>
      </w:r>
    </w:p>
    <w:p w:rsidR="00715D80" w:rsidRPr="006B3406" w:rsidRDefault="00715D80" w:rsidP="00715D80">
      <w:pPr>
        <w:numPr>
          <w:ilvl w:val="0"/>
          <w:numId w:val="1"/>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визначення основних положень та створення умов для додержання правил внутрішнього трудового розпорядку;</w:t>
      </w:r>
    </w:p>
    <w:p w:rsidR="00715D80" w:rsidRPr="006B3406" w:rsidRDefault="00715D80" w:rsidP="00715D80">
      <w:pPr>
        <w:numPr>
          <w:ilvl w:val="0"/>
          <w:numId w:val="1"/>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вирішення інших питань, пов'язаних з фінансово-господарською та виробничою діяльністю; </w:t>
      </w:r>
    </w:p>
    <w:p w:rsidR="00715D80" w:rsidRPr="006B3406" w:rsidRDefault="00715D80" w:rsidP="00715D80">
      <w:pPr>
        <w:numPr>
          <w:ilvl w:val="0"/>
          <w:numId w:val="1"/>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забезпечення ділових взаємовідносин між Сторонами.</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1.6.Положення колективного договору поширюються на всіх працівників і є обов'язками як для Адміністрації, так і для кожного члена трудового колективу.</w:t>
      </w:r>
    </w:p>
    <w:p w:rsidR="00E23AB8" w:rsidRDefault="00E23AB8" w:rsidP="00715D80">
      <w:pPr>
        <w:spacing w:after="0" w:line="240" w:lineRule="auto"/>
        <w:ind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1.7.</w:t>
      </w:r>
      <w:r w:rsidRPr="006B3406">
        <w:rPr>
          <w:rFonts w:ascii="Times New Roman" w:hAnsi="Times New Roman" w:cs="Times New Roman"/>
          <w:sz w:val="28"/>
          <w:szCs w:val="28"/>
        </w:rPr>
        <w:t xml:space="preserve"> Сторони визнають колективний договір нормативним актом на підставі якого здійснюється регулювання усіх соціально-економічних, трудових відносин протягом періоду дії колективного договору.</w:t>
      </w:r>
      <w:r w:rsidRPr="006B3406">
        <w:rPr>
          <w:rFonts w:ascii="Times New Roman" w:eastAsia="Calibri" w:hAnsi="Times New Roman" w:cs="Times New Roman"/>
          <w:snapToGrid w:val="0"/>
          <w:color w:val="000000"/>
          <w:sz w:val="28"/>
          <w:szCs w:val="28"/>
        </w:rPr>
        <w:t xml:space="preserve"> </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eastAsia="Calibri" w:hAnsi="Times New Roman" w:cs="Times New Roman"/>
          <w:snapToGrid w:val="0"/>
          <w:color w:val="000000"/>
          <w:sz w:val="28"/>
          <w:szCs w:val="28"/>
        </w:rPr>
        <w:t>1.8.</w:t>
      </w:r>
      <w:r w:rsidRPr="006B3406">
        <w:rPr>
          <w:rFonts w:ascii="Times New Roman" w:hAnsi="Times New Roman" w:cs="Times New Roman"/>
          <w:sz w:val="28"/>
          <w:szCs w:val="28"/>
        </w:rPr>
        <w:t xml:space="preserve"> Жодна із сторін, що уклали колективний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eastAsia="Calibri" w:hAnsi="Times New Roman" w:cs="Times New Roman"/>
          <w:snapToGrid w:val="0"/>
          <w:color w:val="000000"/>
          <w:sz w:val="28"/>
          <w:szCs w:val="28"/>
        </w:rPr>
        <w:t>1.9.</w:t>
      </w:r>
      <w:r w:rsidRPr="006B3406">
        <w:rPr>
          <w:rFonts w:ascii="Times New Roman" w:hAnsi="Times New Roman" w:cs="Times New Roman"/>
          <w:sz w:val="28"/>
          <w:szCs w:val="28"/>
        </w:rPr>
        <w:t xml:space="preserve"> Колективний договір укладено на 20</w:t>
      </w:r>
      <w:r w:rsidR="00E23AB8">
        <w:rPr>
          <w:rFonts w:ascii="Times New Roman" w:hAnsi="Times New Roman" w:cs="Times New Roman"/>
          <w:sz w:val="28"/>
          <w:szCs w:val="28"/>
        </w:rPr>
        <w:t>20</w:t>
      </w:r>
      <w:r w:rsidR="00420B49" w:rsidRPr="006B3406">
        <w:rPr>
          <w:rFonts w:ascii="Times New Roman" w:hAnsi="Times New Roman" w:cs="Times New Roman"/>
          <w:sz w:val="28"/>
          <w:szCs w:val="28"/>
        </w:rPr>
        <w:t xml:space="preserve"> -202</w:t>
      </w:r>
      <w:r w:rsidR="00E23AB8">
        <w:rPr>
          <w:rFonts w:ascii="Times New Roman" w:hAnsi="Times New Roman" w:cs="Times New Roman"/>
          <w:sz w:val="28"/>
          <w:szCs w:val="28"/>
        </w:rPr>
        <w:t>5</w:t>
      </w:r>
      <w:r w:rsidRPr="006B3406">
        <w:rPr>
          <w:rFonts w:ascii="Times New Roman" w:hAnsi="Times New Roman" w:cs="Times New Roman"/>
          <w:sz w:val="28"/>
          <w:szCs w:val="28"/>
        </w:rPr>
        <w:t xml:space="preserve"> р</w:t>
      </w:r>
      <w:r w:rsidR="00420B49" w:rsidRPr="006B3406">
        <w:rPr>
          <w:rFonts w:ascii="Times New Roman" w:hAnsi="Times New Roman" w:cs="Times New Roman"/>
          <w:sz w:val="28"/>
          <w:szCs w:val="28"/>
        </w:rPr>
        <w:t>оки</w:t>
      </w:r>
      <w:r w:rsidRPr="006B3406">
        <w:rPr>
          <w:rFonts w:ascii="Times New Roman" w:hAnsi="Times New Roman" w:cs="Times New Roman"/>
          <w:sz w:val="28"/>
          <w:szCs w:val="28"/>
        </w:rPr>
        <w:t xml:space="preserve"> і набуває чинності з дня його підписання сторонами.</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Після закінчення терміну дії колективний договір продовжує діяти до того часу, поки сторони не укладуть новий або не переглянуть чинний колективний договір.</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color w:val="000000"/>
          <w:sz w:val="28"/>
          <w:szCs w:val="28"/>
          <w:shd w:val="clear" w:color="auto" w:fill="FFFFFF"/>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1.10. Зміни і доповнення до колективного договору в період дії вносяться в обов'язковому порядку в зв'язку зі змінами законів України та за ініціативою однієї із сторін після проведення переговорів (консультацій) та досягнення згоди і набувають чинності після схвалення їх на спільному засіданні Сторін.</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Пропозиції кожної із сторін щодо внесення змін і доповнень до колективного договору сторони розглядають спільно і приймають рішення у 10-денний строк з дня їх отримання іншою стороною.</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1.11. Колективний договір підлягає затвердженню виконавчим комітетом </w:t>
      </w:r>
      <w:r w:rsidR="005F0E09" w:rsidRPr="006B3406">
        <w:rPr>
          <w:rFonts w:ascii="Times New Roman" w:hAnsi="Times New Roman" w:cs="Times New Roman"/>
          <w:sz w:val="28"/>
          <w:szCs w:val="28"/>
        </w:rPr>
        <w:t xml:space="preserve">Більшівцівської селищної ради </w:t>
      </w:r>
      <w:r w:rsidRPr="006B3406">
        <w:rPr>
          <w:rFonts w:ascii="Times New Roman" w:eastAsia="Calibri" w:hAnsi="Times New Roman" w:cs="Times New Roman"/>
          <w:snapToGrid w:val="0"/>
          <w:color w:val="000000"/>
          <w:sz w:val="28"/>
          <w:szCs w:val="28"/>
        </w:rPr>
        <w:t xml:space="preserve">в </w:t>
      </w:r>
      <w:bookmarkStart w:id="4" w:name="OCRUncertain055"/>
      <w:r w:rsidRPr="006B3406">
        <w:rPr>
          <w:rFonts w:ascii="Times New Roman" w:eastAsia="Calibri" w:hAnsi="Times New Roman" w:cs="Times New Roman"/>
          <w:snapToGrid w:val="0"/>
          <w:color w:val="000000"/>
          <w:sz w:val="28"/>
          <w:szCs w:val="28"/>
        </w:rPr>
        <w:t>місячний термін.</w:t>
      </w:r>
      <w:bookmarkEnd w:id="4"/>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center"/>
        <w:rPr>
          <w:rFonts w:ascii="Times New Roman" w:eastAsia="Calibri" w:hAnsi="Times New Roman" w:cs="Times New Roman"/>
          <w:snapToGrid w:val="0"/>
          <w:color w:val="000000"/>
          <w:sz w:val="28"/>
          <w:szCs w:val="28"/>
        </w:rPr>
      </w:pPr>
      <w:bookmarkStart w:id="5" w:name="OCRUncertain060"/>
      <w:r w:rsidRPr="006B3406">
        <w:rPr>
          <w:rFonts w:ascii="Times New Roman" w:eastAsia="Calibri" w:hAnsi="Times New Roman" w:cs="Times New Roman"/>
          <w:snapToGrid w:val="0"/>
          <w:color w:val="000000"/>
          <w:sz w:val="28"/>
          <w:szCs w:val="28"/>
        </w:rPr>
        <w:t>ІІ.ОРГАНІЗАЦІЯ</w:t>
      </w:r>
      <w:bookmarkEnd w:id="5"/>
      <w:r w:rsidRPr="006B3406">
        <w:rPr>
          <w:rFonts w:ascii="Times New Roman" w:eastAsia="Calibri" w:hAnsi="Times New Roman" w:cs="Times New Roman"/>
          <w:snapToGrid w:val="0"/>
          <w:color w:val="000000"/>
          <w:sz w:val="28"/>
          <w:szCs w:val="28"/>
        </w:rPr>
        <w:t xml:space="preserve"> ПРАЦІ, ЗМІНИ В ОРГАНІЗАЦІЇ ВИРОБНИЦТВА</w:t>
      </w:r>
    </w:p>
    <w:p w:rsidR="00715D80" w:rsidRPr="006B3406" w:rsidRDefault="00715D80" w:rsidP="00715D80">
      <w:pPr>
        <w:spacing w:after="0" w:line="240" w:lineRule="auto"/>
        <w:ind w:left="436"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І ПРАЦІ, ЗАБЕЗПЕЧЕННЯ ПРОДУКТИВНОЇ ЗАЙНЯТОСТІ.</w:t>
      </w:r>
    </w:p>
    <w:p w:rsidR="00715D80" w:rsidRPr="006B3406" w:rsidRDefault="00715D80" w:rsidP="00715D80">
      <w:pPr>
        <w:spacing w:after="0" w:line="240" w:lineRule="auto"/>
        <w:ind w:left="436"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2.1.Прийняття на роботу відбувається в порядку передбаченому Кодексом законів про працю України, Законом України «Про місцеве самоврядування в Україні» та Законом України «Про службу в органах місцевого самоврядування».</w:t>
      </w:r>
    </w:p>
    <w:p w:rsidR="00715D80" w:rsidRPr="006B3406" w:rsidRDefault="00715D80" w:rsidP="00715D80">
      <w:pPr>
        <w:pStyle w:val="HTML"/>
        <w:shd w:val="clear" w:color="auto" w:fill="FFFFFF"/>
        <w:ind w:right="194"/>
        <w:jc w:val="both"/>
        <w:textAlignment w:val="baseline"/>
        <w:rPr>
          <w:rFonts w:ascii="Times New Roman" w:hAnsi="Times New Roman" w:cs="Times New Roman"/>
          <w:color w:val="000000"/>
          <w:sz w:val="28"/>
          <w:szCs w:val="28"/>
        </w:rPr>
      </w:pPr>
      <w:r w:rsidRPr="006B3406">
        <w:rPr>
          <w:rFonts w:ascii="Times New Roman" w:eastAsia="Calibri" w:hAnsi="Times New Roman" w:cs="Times New Roman"/>
          <w:snapToGrid w:val="0"/>
          <w:color w:val="000000"/>
          <w:sz w:val="28"/>
          <w:szCs w:val="28"/>
        </w:rPr>
        <w:t>2.2.</w:t>
      </w:r>
      <w:r w:rsidRPr="006B3406">
        <w:rPr>
          <w:rFonts w:ascii="Times New Roman" w:hAnsi="Times New Roman" w:cs="Times New Roman"/>
          <w:color w:val="000000"/>
          <w:sz w:val="28"/>
          <w:szCs w:val="28"/>
        </w:rPr>
        <w:t xml:space="preserve"> Прийняття на  роботу здійснюється шляхом  призначення </w:t>
      </w:r>
      <w:r w:rsidR="005F0E09" w:rsidRPr="006B3406">
        <w:rPr>
          <w:rFonts w:ascii="Times New Roman" w:hAnsi="Times New Roman" w:cs="Times New Roman"/>
          <w:color w:val="000000"/>
          <w:sz w:val="28"/>
          <w:szCs w:val="28"/>
        </w:rPr>
        <w:t>селищним</w:t>
      </w:r>
      <w:r w:rsidRPr="006B3406">
        <w:rPr>
          <w:rFonts w:ascii="Times New Roman" w:hAnsi="Times New Roman" w:cs="Times New Roman"/>
          <w:color w:val="000000"/>
          <w:sz w:val="28"/>
          <w:szCs w:val="28"/>
        </w:rPr>
        <w:t xml:space="preserve"> головою на конкурсній основі чи за  іншою процедурою, передбаченою законодавством України. </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2.3.Адміністрація затверджує розроблені для кожного працівника посадові інструкції та інші документи, що визначають його функціональні обов'язки і вимагає їх виконання.</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color w:val="000000"/>
          <w:sz w:val="28"/>
          <w:szCs w:val="28"/>
        </w:rPr>
        <w:t>2.4.Кожний працівник зобов'язаний добро</w:t>
      </w:r>
      <w:bookmarkStart w:id="6" w:name="OCRUncertain062"/>
      <w:r w:rsidRPr="006B3406">
        <w:rPr>
          <w:rFonts w:ascii="Times New Roman" w:eastAsia="Calibri" w:hAnsi="Times New Roman" w:cs="Times New Roman"/>
          <w:color w:val="000000"/>
          <w:sz w:val="28"/>
          <w:szCs w:val="28"/>
        </w:rPr>
        <w:t>с</w:t>
      </w:r>
      <w:bookmarkEnd w:id="6"/>
      <w:r w:rsidRPr="006B3406">
        <w:rPr>
          <w:rFonts w:ascii="Times New Roman" w:eastAsia="Calibri" w:hAnsi="Times New Roman" w:cs="Times New Roman"/>
          <w:color w:val="000000"/>
          <w:sz w:val="28"/>
          <w:szCs w:val="28"/>
        </w:rPr>
        <w:t>овісно і якісно виконувати свої обов'язки, працювати чесно і сумлінно, дотримуватися дисципліни праці, своєчасно і точно виконувати розпорядження Адміністрації та уповноважених нею осіб, дотримуватися трудової дисципліни, вимог нормативних актів з охорони праці, дбайливо ставитися до майна Адміністрації, а Адміністрація зобов'язується вживати заходів для забезпечення продуктивної зайнятості.</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lastRenderedPageBreak/>
        <w:t xml:space="preserve">2.5.Всі працівники зобов'язуються не розголошувати конфіденційну та службову інформацію Адміністрації, що була оголошена такою в установленому порядку і яка стала їм відома при виконанні їх трудових обов'язків. </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2.6.При проведенні реорганізації, скороченні чисельності чи штату працівників Адміністрація не пізніше як за два місяці письмово попереджає своїх працівників про наступне звільнення. У разі наявності такої можливості, Адміністрація пропонує іншу роботу </w:t>
      </w:r>
      <w:r w:rsidRPr="006B3406">
        <w:rPr>
          <w:rFonts w:ascii="Times New Roman" w:eastAsia="Calibri" w:hAnsi="Times New Roman" w:cs="Times New Roman"/>
          <w:sz w:val="28"/>
          <w:szCs w:val="28"/>
        </w:rPr>
        <w:t>за спеціальністю, а у випадку неможливості або при відмові працівника від запропонованої йому роботи, останній працевлаштовується самостійно.</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2.7.Припинення трудових відносин (розірвання трудового договору, контракту) здійснюється з ініціативи працівника або Адміністрації у порядку, передбаченому чинним законодавством.</w:t>
      </w:r>
    </w:p>
    <w:p w:rsidR="00715D80" w:rsidRPr="006B3406" w:rsidRDefault="00715D80" w:rsidP="00715D80">
      <w:pPr>
        <w:spacing w:after="0" w:line="240" w:lineRule="auto"/>
        <w:ind w:left="76" w:right="194"/>
        <w:jc w:val="both"/>
        <w:rPr>
          <w:rFonts w:ascii="Times New Roman" w:eastAsia="Times New Roman" w:hAnsi="Times New Roman" w:cs="Times New Roman"/>
          <w:sz w:val="28"/>
          <w:szCs w:val="28"/>
          <w:lang w:eastAsia="uk-UA"/>
        </w:rPr>
      </w:pPr>
      <w:r w:rsidRPr="006B3406">
        <w:rPr>
          <w:rFonts w:ascii="Times New Roman" w:eastAsia="Times New Roman" w:hAnsi="Times New Roman" w:cs="Times New Roman"/>
          <w:sz w:val="28"/>
          <w:szCs w:val="28"/>
          <w:lang w:eastAsia="uk-UA"/>
        </w:rPr>
        <w:t>2.8.До початку роботи за укладеним трудовим договором, контрактом Адміністрація зобов'язана:</w:t>
      </w:r>
    </w:p>
    <w:p w:rsidR="00715D80" w:rsidRPr="006B3406" w:rsidRDefault="00715D80" w:rsidP="00715D8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lang w:eastAsia="uk-UA"/>
        </w:rPr>
      </w:pPr>
      <w:bookmarkStart w:id="7" w:name="185"/>
      <w:bookmarkEnd w:id="7"/>
      <w:r w:rsidRPr="006B3406">
        <w:rPr>
          <w:rFonts w:ascii="Times New Roman" w:eastAsia="Times New Roman" w:hAnsi="Times New Roman" w:cs="Times New Roman"/>
          <w:sz w:val="28"/>
          <w:szCs w:val="28"/>
          <w:lang w:eastAsia="uk-UA"/>
        </w:rPr>
        <w:t>роз'яснити   працівникові   його   права  і  обов'язки  та проінформувати під розписку про умови праці та її оплату,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715D80" w:rsidRPr="006B3406" w:rsidRDefault="00715D80" w:rsidP="00715D8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lang w:eastAsia="uk-UA"/>
        </w:rPr>
      </w:pPr>
      <w:bookmarkStart w:id="8" w:name="186"/>
      <w:bookmarkEnd w:id="8"/>
      <w:r w:rsidRPr="006B3406">
        <w:rPr>
          <w:rFonts w:ascii="Times New Roman" w:eastAsia="Times New Roman" w:hAnsi="Times New Roman" w:cs="Times New Roman"/>
          <w:sz w:val="28"/>
          <w:szCs w:val="28"/>
          <w:lang w:eastAsia="uk-UA"/>
        </w:rPr>
        <w:t>ознайомити працівника з правилами внутрішнього трудового розпорядку та колективним договором;</w:t>
      </w:r>
      <w:bookmarkStart w:id="9" w:name="187"/>
      <w:bookmarkEnd w:id="9"/>
    </w:p>
    <w:p w:rsidR="00715D80" w:rsidRPr="006B3406" w:rsidRDefault="00715D80" w:rsidP="00715D8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lang w:eastAsia="uk-UA"/>
        </w:rPr>
      </w:pPr>
      <w:r w:rsidRPr="006B3406">
        <w:rPr>
          <w:rFonts w:ascii="Times New Roman" w:eastAsia="Times New Roman" w:hAnsi="Times New Roman" w:cs="Times New Roman"/>
          <w:sz w:val="28"/>
          <w:szCs w:val="28"/>
          <w:lang w:eastAsia="uk-UA"/>
        </w:rPr>
        <w:t>визначити  працівникові  робоче  місце,  забезпечити його необхідними для роботи засобами;</w:t>
      </w:r>
    </w:p>
    <w:p w:rsidR="00715D80" w:rsidRPr="006B3406" w:rsidRDefault="00715D80" w:rsidP="00715D8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lang w:eastAsia="uk-UA"/>
        </w:rPr>
      </w:pPr>
      <w:bookmarkStart w:id="10" w:name="188"/>
      <w:bookmarkEnd w:id="10"/>
      <w:r w:rsidRPr="006B3406">
        <w:rPr>
          <w:rFonts w:ascii="Times New Roman" w:eastAsia="Times New Roman" w:hAnsi="Times New Roman" w:cs="Times New Roman"/>
          <w:sz w:val="28"/>
          <w:szCs w:val="28"/>
          <w:lang w:eastAsia="uk-UA"/>
        </w:rPr>
        <w:t>проінструктувати працівника з техніки безпеки,  виробничої санітарії,  гігієни  праці  і  протипожежної охорони.</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2.9.До працівників  можуть застосовуватись заохочення та стягнення, що містяться в  затверджених трудовим  колективом правилах внутрішнього трудового розпорядку.</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2.10.Застосування заохочень та стягнень до працівників </w:t>
      </w:r>
      <w:r w:rsidRPr="006B3406">
        <w:rPr>
          <w:rFonts w:ascii="Times New Roman" w:eastAsia="Calibri" w:hAnsi="Times New Roman" w:cs="Times New Roman"/>
          <w:snapToGrid w:val="0"/>
          <w:sz w:val="28"/>
          <w:szCs w:val="28"/>
        </w:rPr>
        <w:t xml:space="preserve">здійснюється в порядку, визначеному Кодексом законів про працю України, Правилами внутрішнього трудового розпорядку та Положення про преміювання працівників </w:t>
      </w:r>
      <w:r w:rsidR="005F0E09" w:rsidRPr="006B3406">
        <w:rPr>
          <w:rFonts w:ascii="Times New Roman" w:hAnsi="Times New Roman" w:cs="Times New Roman"/>
          <w:sz w:val="28"/>
          <w:szCs w:val="28"/>
        </w:rPr>
        <w:t xml:space="preserve">Більшівцівської селищної ради </w:t>
      </w:r>
      <w:r w:rsidRPr="006B3406">
        <w:rPr>
          <w:rFonts w:ascii="Times New Roman" w:eastAsia="Calibri" w:hAnsi="Times New Roman" w:cs="Times New Roman"/>
          <w:snapToGrid w:val="0"/>
          <w:sz w:val="28"/>
          <w:szCs w:val="28"/>
        </w:rPr>
        <w:t>та виконавчого комітету</w:t>
      </w:r>
      <w:r w:rsidRPr="006B3406">
        <w:rPr>
          <w:rFonts w:ascii="Times New Roman" w:eastAsia="Calibri" w:hAnsi="Times New Roman" w:cs="Times New Roman"/>
          <w:snapToGrid w:val="0"/>
          <w:color w:val="000000"/>
          <w:sz w:val="28"/>
          <w:szCs w:val="28"/>
        </w:rPr>
        <w:t xml:space="preserve">, затверджене рішенням </w:t>
      </w:r>
      <w:r w:rsidR="00E23AB8">
        <w:rPr>
          <w:rFonts w:ascii="Times New Roman" w:eastAsia="Calibri" w:hAnsi="Times New Roman" w:cs="Times New Roman"/>
          <w:snapToGrid w:val="0"/>
          <w:color w:val="000000"/>
          <w:sz w:val="28"/>
          <w:szCs w:val="28"/>
        </w:rPr>
        <w:t>в</w:t>
      </w:r>
      <w:r w:rsidRPr="006B3406">
        <w:rPr>
          <w:rFonts w:ascii="Times New Roman" w:eastAsia="Calibri" w:hAnsi="Times New Roman" w:cs="Times New Roman"/>
          <w:snapToGrid w:val="0"/>
          <w:color w:val="000000"/>
          <w:sz w:val="28"/>
          <w:szCs w:val="28"/>
        </w:rPr>
        <w:t xml:space="preserve">иконавчого комітету </w:t>
      </w:r>
      <w:r w:rsidR="005F0E09" w:rsidRPr="006B3406">
        <w:rPr>
          <w:rFonts w:ascii="Times New Roman" w:hAnsi="Times New Roman" w:cs="Times New Roman"/>
          <w:sz w:val="28"/>
          <w:szCs w:val="28"/>
        </w:rPr>
        <w:t xml:space="preserve">Більшівцівської селищної ради </w:t>
      </w:r>
      <w:r w:rsidR="00E23AB8">
        <w:rPr>
          <w:rFonts w:ascii="Times New Roman" w:hAnsi="Times New Roman" w:cs="Times New Roman"/>
          <w:sz w:val="28"/>
          <w:szCs w:val="28"/>
        </w:rPr>
        <w:t>.</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p>
    <w:p w:rsidR="00715D80" w:rsidRDefault="00715D80" w:rsidP="00715D80">
      <w:pPr>
        <w:spacing w:after="0" w:line="240" w:lineRule="auto"/>
        <w:ind w:left="-284"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ІІІ. ОПЛАТА ПРАЦІ, ВСТАНОВЛЕННЯ ФОРМИ, СИСТЕМИ, РОЗМІРІВ ЗАРОБІТНОЇ ПЛАТИ Й ІНШИХ ВИДІВ ТРУДОВИХ ВИПЛАТ.</w:t>
      </w:r>
    </w:p>
    <w:p w:rsidR="00715D80" w:rsidRPr="006B3406" w:rsidRDefault="00715D80" w:rsidP="00715D80">
      <w:pPr>
        <w:spacing w:after="0" w:line="240" w:lineRule="auto"/>
        <w:ind w:left="76" w:right="194"/>
        <w:jc w:val="both"/>
        <w:rPr>
          <w:rFonts w:ascii="Times New Roman" w:hAnsi="Times New Roman" w:cs="Times New Roman"/>
          <w:sz w:val="28"/>
          <w:szCs w:val="28"/>
        </w:rPr>
      </w:pPr>
      <w:r w:rsidRPr="006B3406">
        <w:rPr>
          <w:rFonts w:ascii="Times New Roman" w:eastAsia="Calibri" w:hAnsi="Times New Roman" w:cs="Times New Roman"/>
          <w:snapToGrid w:val="0"/>
          <w:color w:val="000000"/>
          <w:sz w:val="28"/>
          <w:szCs w:val="28"/>
        </w:rPr>
        <w:t>3.1.</w:t>
      </w:r>
      <w:r w:rsidRPr="006B3406">
        <w:rPr>
          <w:rFonts w:ascii="Times New Roman" w:hAnsi="Times New Roman" w:cs="Times New Roman"/>
          <w:sz w:val="28"/>
          <w:szCs w:val="28"/>
        </w:rPr>
        <w:t xml:space="preserve"> Оплату праці всіх категорій працюючих проводити згідно з посадовими окладами штатного розпису працівників виконавчого комітету </w:t>
      </w:r>
      <w:r w:rsidR="005F0E09" w:rsidRPr="006B3406">
        <w:rPr>
          <w:rFonts w:ascii="Times New Roman" w:hAnsi="Times New Roman" w:cs="Times New Roman"/>
          <w:sz w:val="28"/>
          <w:szCs w:val="28"/>
        </w:rPr>
        <w:t>Більшівцівської селищної ради</w:t>
      </w:r>
      <w:r w:rsidRPr="006B3406">
        <w:rPr>
          <w:rFonts w:ascii="Times New Roman" w:hAnsi="Times New Roman" w:cs="Times New Roman"/>
          <w:sz w:val="28"/>
          <w:szCs w:val="28"/>
        </w:rPr>
        <w:t xml:space="preserve">, який </w:t>
      </w:r>
      <w:r w:rsidR="00AD4BD1" w:rsidRPr="006B3406">
        <w:rPr>
          <w:rFonts w:ascii="Times New Roman" w:hAnsi="Times New Roman" w:cs="Times New Roman"/>
          <w:sz w:val="28"/>
          <w:szCs w:val="28"/>
        </w:rPr>
        <w:t xml:space="preserve">затверджується селищним </w:t>
      </w:r>
      <w:r w:rsidRPr="006B3406">
        <w:rPr>
          <w:rFonts w:ascii="Times New Roman" w:hAnsi="Times New Roman" w:cs="Times New Roman"/>
          <w:sz w:val="28"/>
          <w:szCs w:val="28"/>
        </w:rPr>
        <w:t xml:space="preserve"> головою. </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3.2.Сторони домовилися, що основна заробітна плата не може бути меншою від встановленої законодавством України мінімальної заробітної плати. Адміністрація зобов’язується спрямовувати на преміювання економію фонду оплати праці за відповідний місяць.</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eastAsia="Calibri" w:hAnsi="Times New Roman" w:cs="Times New Roman"/>
          <w:snapToGrid w:val="0"/>
          <w:color w:val="000000"/>
          <w:sz w:val="28"/>
          <w:szCs w:val="28"/>
        </w:rPr>
        <w:t xml:space="preserve">3.3.Посадові оклади працівників встановлюються відповідно до штатного розпису, який затверджується у встановленому законодавством порядку. </w:t>
      </w:r>
      <w:r w:rsidRPr="006B3406">
        <w:rPr>
          <w:rFonts w:ascii="Times New Roman" w:hAnsi="Times New Roman" w:cs="Times New Roman"/>
          <w:sz w:val="28"/>
          <w:szCs w:val="28"/>
        </w:rPr>
        <w:t xml:space="preserve">Конкретні розміри посадових окладів працівникам Адміністрація </w:t>
      </w:r>
      <w:r w:rsidRPr="006B3406">
        <w:rPr>
          <w:rFonts w:ascii="Times New Roman" w:hAnsi="Times New Roman" w:cs="Times New Roman"/>
          <w:sz w:val="28"/>
          <w:szCs w:val="28"/>
        </w:rPr>
        <w:lastRenderedPageBreak/>
        <w:t>зобов’язується встановлювати залежно від складності, обсягів, рівня відповідальності виконуваних службових обов'язків, які визначаються посадовими інструкціями.</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Нарахування заробітної плати посадовцям виконавчого комітету здійснюється з урахуванням окладу, рангу, вислуги років, надбавки  за інтенсивність праці та премії. Нарахування заробітної плати іншим працівникам виконавчого комітету (не посадовців) здійснюється з урахуванням окладу, премії та надбавки за інтенсивність праці.</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При призначенні на посаду працівникам органів місцевого самоврядування після прийняття Присяги посадової особи місцевого самоврядування Адміністрація зобов’язується встановлювати надбавки за ранг (при відсутності випробувального терміну при призначенні на посаду) (ст.15 Закону України «Про службу в органах місцевого самоврядування»)</w:t>
      </w:r>
    </w:p>
    <w:p w:rsidR="00715D80" w:rsidRPr="006B3406" w:rsidRDefault="00715D80" w:rsidP="00715D80">
      <w:pPr>
        <w:spacing w:after="0" w:line="240" w:lineRule="auto"/>
        <w:jc w:val="both"/>
        <w:rPr>
          <w:rFonts w:ascii="Times New Roman" w:eastAsia="Calibri" w:hAnsi="Times New Roman" w:cs="Times New Roman"/>
          <w:sz w:val="28"/>
          <w:szCs w:val="28"/>
        </w:rPr>
      </w:pPr>
      <w:r w:rsidRPr="006B3406">
        <w:rPr>
          <w:rFonts w:ascii="Times New Roman" w:hAnsi="Times New Roman" w:cs="Times New Roman"/>
          <w:sz w:val="28"/>
          <w:szCs w:val="28"/>
        </w:rPr>
        <w:t xml:space="preserve">3.4. </w:t>
      </w:r>
      <w:r w:rsidR="005F0E09" w:rsidRPr="006B3406">
        <w:rPr>
          <w:rFonts w:ascii="Times New Roman" w:eastAsia="Calibri" w:hAnsi="Times New Roman" w:cs="Times New Roman"/>
          <w:sz w:val="28"/>
          <w:szCs w:val="28"/>
        </w:rPr>
        <w:t>Селищний</w:t>
      </w:r>
      <w:r w:rsidRPr="006B3406">
        <w:rPr>
          <w:rFonts w:ascii="Times New Roman" w:eastAsia="Calibri" w:hAnsi="Times New Roman" w:cs="Times New Roman"/>
          <w:sz w:val="28"/>
          <w:szCs w:val="28"/>
        </w:rPr>
        <w:t xml:space="preserve"> голова в межах встановленого фонду оплати праці </w:t>
      </w:r>
      <w:r w:rsidRPr="006B3406">
        <w:rPr>
          <w:rFonts w:ascii="Times New Roman" w:hAnsi="Times New Roman" w:cs="Times New Roman"/>
          <w:sz w:val="28"/>
          <w:szCs w:val="28"/>
        </w:rPr>
        <w:t xml:space="preserve">також </w:t>
      </w:r>
      <w:r w:rsidRPr="006B3406">
        <w:rPr>
          <w:rFonts w:ascii="Times New Roman" w:eastAsia="Calibri" w:hAnsi="Times New Roman" w:cs="Times New Roman"/>
          <w:sz w:val="28"/>
          <w:szCs w:val="28"/>
        </w:rPr>
        <w:t>встановлює:</w:t>
      </w:r>
    </w:p>
    <w:p w:rsidR="00715D80" w:rsidRPr="006B3406" w:rsidRDefault="00715D80" w:rsidP="00715D80">
      <w:pPr>
        <w:spacing w:after="0" w:line="240" w:lineRule="auto"/>
        <w:jc w:val="both"/>
        <w:rPr>
          <w:rFonts w:ascii="Times New Roman" w:hAnsi="Times New Roman" w:cs="Times New Roman"/>
          <w:sz w:val="28"/>
          <w:szCs w:val="28"/>
        </w:rPr>
      </w:pPr>
      <w:r w:rsidRPr="006B3406">
        <w:rPr>
          <w:rFonts w:ascii="Times New Roman" w:hAnsi="Times New Roman" w:cs="Times New Roman"/>
          <w:sz w:val="28"/>
          <w:szCs w:val="28"/>
        </w:rPr>
        <w:t>за виконання обов’язків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без збереження заробітної плати, у відпустці у зв’язку з вагітністю і пологами, у частково оплачуваній відпустці для догляду за дитиною до досягнення нею трирічного віку чи у відпустці без збереження заробітної плати тривалістю, визначеною у медичному висновку, але не більше ніж до досягнення дитиною шестирічного віку або у основній щорічній та додатковій оплачуваній відпустці) – до 50 відсотків посадового окладу відсутнього працівника.</w:t>
      </w:r>
    </w:p>
    <w:p w:rsidR="00715D80" w:rsidRPr="006B3406" w:rsidRDefault="00715D80" w:rsidP="00715D80">
      <w:pPr>
        <w:spacing w:after="0" w:line="240" w:lineRule="auto"/>
        <w:jc w:val="both"/>
        <w:rPr>
          <w:rFonts w:ascii="Times New Roman" w:eastAsia="Calibri" w:hAnsi="Times New Roman" w:cs="Times New Roman"/>
          <w:sz w:val="28"/>
          <w:szCs w:val="28"/>
        </w:rPr>
      </w:pPr>
      <w:r w:rsidRPr="006B3406">
        <w:rPr>
          <w:rFonts w:ascii="Times New Roman" w:eastAsia="Calibri" w:hAnsi="Times New Roman" w:cs="Times New Roman"/>
          <w:sz w:val="28"/>
          <w:szCs w:val="28"/>
        </w:rPr>
        <w:t>- за виконання обов’язків тимчасово відсутнього керівника структурного підрозділу –  до 50 відсотків посадового окладу за основною роботою з використанням для цього до 50 відсотків посадового окладу відсутнього працівника</w:t>
      </w:r>
      <w:r w:rsidRPr="006B3406">
        <w:rPr>
          <w:rFonts w:ascii="Times New Roman" w:hAnsi="Times New Roman" w:cs="Times New Roman"/>
          <w:sz w:val="28"/>
          <w:szCs w:val="28"/>
        </w:rPr>
        <w:t>.</w:t>
      </w:r>
      <w:r w:rsidRPr="006B3406">
        <w:rPr>
          <w:rFonts w:ascii="Times New Roman" w:eastAsia="Calibri" w:hAnsi="Times New Roman" w:cs="Times New Roman"/>
          <w:sz w:val="28"/>
          <w:szCs w:val="28"/>
        </w:rPr>
        <w:t xml:space="preserve"> </w:t>
      </w:r>
    </w:p>
    <w:p w:rsidR="00715D80" w:rsidRPr="006B3406" w:rsidRDefault="00715D80" w:rsidP="00715D80">
      <w:pPr>
        <w:spacing w:after="0" w:line="240" w:lineRule="auto"/>
        <w:jc w:val="both"/>
        <w:rPr>
          <w:rFonts w:ascii="Times New Roman" w:eastAsia="Calibri" w:hAnsi="Times New Roman" w:cs="Times New Roman"/>
          <w:sz w:val="28"/>
          <w:szCs w:val="28"/>
        </w:rPr>
      </w:pPr>
      <w:r w:rsidRPr="006B3406">
        <w:rPr>
          <w:rFonts w:ascii="Times New Roman" w:hAnsi="Times New Roman" w:cs="Times New Roman"/>
          <w:sz w:val="28"/>
          <w:szCs w:val="28"/>
        </w:rPr>
        <w:t xml:space="preserve">3.5. </w:t>
      </w:r>
      <w:r w:rsidR="005F0E09" w:rsidRPr="006B3406">
        <w:rPr>
          <w:rFonts w:ascii="Times New Roman" w:eastAsia="Calibri" w:hAnsi="Times New Roman" w:cs="Times New Roman"/>
          <w:sz w:val="28"/>
          <w:szCs w:val="28"/>
        </w:rPr>
        <w:t>Селищний</w:t>
      </w:r>
      <w:r w:rsidRPr="006B3406">
        <w:rPr>
          <w:rFonts w:ascii="Times New Roman" w:eastAsia="Calibri" w:hAnsi="Times New Roman" w:cs="Times New Roman"/>
          <w:sz w:val="28"/>
          <w:szCs w:val="28"/>
        </w:rPr>
        <w:t xml:space="preserve"> голова в межах встановленого фонду оплати праці </w:t>
      </w:r>
      <w:r w:rsidRPr="006B3406">
        <w:rPr>
          <w:rFonts w:ascii="Times New Roman" w:hAnsi="Times New Roman" w:cs="Times New Roman"/>
          <w:sz w:val="28"/>
          <w:szCs w:val="28"/>
        </w:rPr>
        <w:t>також має право в</w:t>
      </w:r>
      <w:r w:rsidRPr="006B3406">
        <w:rPr>
          <w:rFonts w:ascii="Times New Roman" w:eastAsia="Calibri" w:hAnsi="Times New Roman" w:cs="Times New Roman"/>
          <w:sz w:val="28"/>
          <w:szCs w:val="28"/>
        </w:rPr>
        <w:t>иплачувати працівникам:</w:t>
      </w:r>
    </w:p>
    <w:p w:rsidR="00715D80" w:rsidRPr="006B3406" w:rsidRDefault="00715D80" w:rsidP="00715D80">
      <w:pPr>
        <w:spacing w:after="0" w:line="240" w:lineRule="auto"/>
        <w:jc w:val="both"/>
        <w:rPr>
          <w:rFonts w:ascii="Times New Roman" w:eastAsia="Calibri" w:hAnsi="Times New Roman" w:cs="Times New Roman"/>
          <w:sz w:val="28"/>
          <w:szCs w:val="28"/>
        </w:rPr>
      </w:pPr>
      <w:r w:rsidRPr="006B3406">
        <w:rPr>
          <w:rFonts w:ascii="Times New Roman" w:eastAsia="Calibri" w:hAnsi="Times New Roman" w:cs="Times New Roman"/>
          <w:sz w:val="28"/>
          <w:szCs w:val="28"/>
        </w:rPr>
        <w:tab/>
        <w:t xml:space="preserve">1) надбавку за звання та використання в роботі іноземної мови: однієї європейської – у розмірі 10, однієї східної, </w:t>
      </w:r>
      <w:proofErr w:type="spellStart"/>
      <w:r w:rsidRPr="006B3406">
        <w:rPr>
          <w:rFonts w:ascii="Times New Roman" w:eastAsia="Calibri" w:hAnsi="Times New Roman" w:cs="Times New Roman"/>
          <w:sz w:val="28"/>
          <w:szCs w:val="28"/>
        </w:rPr>
        <w:t>угрофінської</w:t>
      </w:r>
      <w:proofErr w:type="spellEnd"/>
      <w:r w:rsidRPr="006B3406">
        <w:rPr>
          <w:rFonts w:ascii="Times New Roman" w:eastAsia="Calibri" w:hAnsi="Times New Roman" w:cs="Times New Roman"/>
          <w:sz w:val="28"/>
          <w:szCs w:val="28"/>
        </w:rPr>
        <w:t xml:space="preserve"> або африканської – 15, двох і більше мов – 25 відсотків посадового окладу;.</w:t>
      </w:r>
    </w:p>
    <w:p w:rsidR="00715D80" w:rsidRPr="006B3406" w:rsidRDefault="00715D80" w:rsidP="00715D80">
      <w:pPr>
        <w:spacing w:after="0" w:line="240" w:lineRule="auto"/>
        <w:jc w:val="both"/>
        <w:rPr>
          <w:rFonts w:ascii="Times New Roman" w:eastAsia="Calibri" w:hAnsi="Times New Roman" w:cs="Times New Roman"/>
          <w:sz w:val="28"/>
          <w:szCs w:val="28"/>
        </w:rPr>
      </w:pPr>
      <w:r w:rsidRPr="006B3406">
        <w:rPr>
          <w:rFonts w:ascii="Times New Roman" w:eastAsia="Calibri" w:hAnsi="Times New Roman" w:cs="Times New Roman"/>
          <w:sz w:val="28"/>
          <w:szCs w:val="28"/>
        </w:rPr>
        <w:tab/>
        <w:t>2) доплату за науковий ступінь кандидата або доктора наук з відповідної спеціальності – у розмірі відповідно 5 і 10 відсотків посадового окладу;</w:t>
      </w:r>
    </w:p>
    <w:p w:rsidR="00715D80" w:rsidRDefault="00715D80" w:rsidP="00715D80">
      <w:pPr>
        <w:spacing w:after="0" w:line="240" w:lineRule="auto"/>
        <w:jc w:val="both"/>
        <w:rPr>
          <w:rFonts w:ascii="Times New Roman" w:eastAsia="Calibri" w:hAnsi="Times New Roman" w:cs="Times New Roman"/>
          <w:sz w:val="28"/>
          <w:szCs w:val="28"/>
        </w:rPr>
      </w:pPr>
      <w:r w:rsidRPr="006B3406">
        <w:rPr>
          <w:rFonts w:ascii="Times New Roman" w:eastAsia="Calibri" w:hAnsi="Times New Roman" w:cs="Times New Roman"/>
          <w:sz w:val="28"/>
          <w:szCs w:val="28"/>
        </w:rPr>
        <w:tab/>
        <w:t>3) надбавку за почесне звання «заслужений» - у розмірі 5 відсотків посадового окладу.</w:t>
      </w:r>
    </w:p>
    <w:p w:rsidR="00C56219" w:rsidRDefault="00C56219" w:rsidP="00715D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премії за підсумками роботи за певний період(місяць, квартал, півріччя, рік)</w:t>
      </w:r>
    </w:p>
    <w:p w:rsidR="00C56219" w:rsidRPr="006B3406" w:rsidRDefault="00C56219" w:rsidP="00715D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5)премії до державних свят;</w:t>
      </w:r>
    </w:p>
    <w:p w:rsidR="00715D80" w:rsidRPr="006B3406" w:rsidRDefault="00715D80" w:rsidP="00715D80">
      <w:pPr>
        <w:spacing w:after="0" w:line="240" w:lineRule="auto"/>
        <w:jc w:val="both"/>
        <w:rPr>
          <w:rFonts w:ascii="Times New Roman" w:hAnsi="Times New Roman" w:cs="Times New Roman"/>
          <w:sz w:val="28"/>
          <w:szCs w:val="28"/>
        </w:rPr>
      </w:pPr>
      <w:r w:rsidRPr="006B3406">
        <w:rPr>
          <w:rFonts w:ascii="Times New Roman" w:hAnsi="Times New Roman" w:cs="Times New Roman"/>
          <w:sz w:val="28"/>
          <w:szCs w:val="28"/>
        </w:rPr>
        <w:t xml:space="preserve">            </w:t>
      </w:r>
      <w:r w:rsidR="00C56219">
        <w:rPr>
          <w:rFonts w:ascii="Times New Roman" w:hAnsi="Times New Roman" w:cs="Times New Roman"/>
          <w:sz w:val="28"/>
          <w:szCs w:val="28"/>
        </w:rPr>
        <w:t>6</w:t>
      </w:r>
      <w:r w:rsidRPr="006B3406">
        <w:rPr>
          <w:rFonts w:ascii="Times New Roman" w:hAnsi="Times New Roman" w:cs="Times New Roman"/>
          <w:sz w:val="28"/>
          <w:szCs w:val="28"/>
        </w:rPr>
        <w:t>) премії до Дня місцевого самоврядування;</w:t>
      </w:r>
    </w:p>
    <w:p w:rsidR="00715D80" w:rsidRPr="006B3406" w:rsidRDefault="00C56219" w:rsidP="00C562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bookmarkStart w:id="11" w:name="_GoBack"/>
      <w:bookmarkEnd w:id="11"/>
      <w:r>
        <w:rPr>
          <w:rFonts w:ascii="Times New Roman" w:hAnsi="Times New Roman" w:cs="Times New Roman"/>
          <w:sz w:val="28"/>
          <w:szCs w:val="28"/>
        </w:rPr>
        <w:t>7</w:t>
      </w:r>
      <w:r w:rsidR="00715D80" w:rsidRPr="006B3406">
        <w:rPr>
          <w:rFonts w:ascii="Times New Roman" w:hAnsi="Times New Roman" w:cs="Times New Roman"/>
          <w:sz w:val="28"/>
          <w:szCs w:val="28"/>
        </w:rPr>
        <w:t>) надбавка за особливи</w:t>
      </w:r>
      <w:r w:rsidR="00AD4BD1" w:rsidRPr="006B3406">
        <w:rPr>
          <w:rFonts w:ascii="Times New Roman" w:hAnsi="Times New Roman" w:cs="Times New Roman"/>
          <w:sz w:val="28"/>
          <w:szCs w:val="28"/>
        </w:rPr>
        <w:t>й</w:t>
      </w:r>
      <w:r w:rsidR="00715D80" w:rsidRPr="006B3406">
        <w:rPr>
          <w:rFonts w:ascii="Times New Roman" w:hAnsi="Times New Roman" w:cs="Times New Roman"/>
          <w:sz w:val="28"/>
          <w:szCs w:val="28"/>
        </w:rPr>
        <w:t xml:space="preserve"> характер праці та інтенсивність, високі досягнення у праці, виконання особливо важливої роботи – у розмірі до 50 відсотків посадового окладу.</w:t>
      </w:r>
    </w:p>
    <w:p w:rsidR="00715D80" w:rsidRPr="006B3406" w:rsidRDefault="00715D80" w:rsidP="00715D80">
      <w:pPr>
        <w:spacing w:after="0" w:line="240" w:lineRule="auto"/>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3.6.Щорічно посадовцям виконавчого комітету надається разова матеріальна допомога для вирішення соціально – побутових питань у розмірі, що не перевищує середньомісячної заробітної плати та разова допомога для </w:t>
      </w:r>
      <w:r w:rsidRPr="006B3406">
        <w:rPr>
          <w:rFonts w:ascii="Times New Roman" w:eastAsia="Calibri" w:hAnsi="Times New Roman" w:cs="Times New Roman"/>
          <w:snapToGrid w:val="0"/>
          <w:color w:val="000000"/>
          <w:sz w:val="28"/>
          <w:szCs w:val="28"/>
        </w:rPr>
        <w:lastRenderedPageBreak/>
        <w:t>оздоровлення у розмірі середньомісячної заробітної плати (при наданні основної щорічної відпустки).</w:t>
      </w:r>
    </w:p>
    <w:p w:rsidR="00715D80" w:rsidRPr="006B3406" w:rsidRDefault="00715D80" w:rsidP="00715D80">
      <w:pPr>
        <w:spacing w:after="0" w:line="240" w:lineRule="auto"/>
        <w:jc w:val="both"/>
        <w:rPr>
          <w:rFonts w:ascii="Times New Roman" w:hAnsi="Times New Roman" w:cs="Times New Roman"/>
          <w:sz w:val="28"/>
          <w:szCs w:val="28"/>
        </w:rPr>
      </w:pPr>
      <w:r w:rsidRPr="006B3406">
        <w:rPr>
          <w:rFonts w:ascii="Times New Roman" w:hAnsi="Times New Roman" w:cs="Times New Roman"/>
          <w:sz w:val="28"/>
          <w:szCs w:val="28"/>
        </w:rPr>
        <w:t>3.7.Іншим працівникам надається матеріальна допомога для вирішення соціально – побутових питань у розмірі, що не перевищує середньомісячної заробітної плати та разова допомога для оздоровлення у розмірі середньомісячної заробітної плати.</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3.8.Заробітна плата виплачується за місцем роб</w:t>
      </w:r>
      <w:bookmarkStart w:id="12" w:name="OCRUncertain087"/>
      <w:r w:rsidRPr="006B3406">
        <w:rPr>
          <w:rFonts w:ascii="Times New Roman" w:eastAsia="Calibri" w:hAnsi="Times New Roman" w:cs="Times New Roman"/>
          <w:snapToGrid w:val="0"/>
          <w:color w:val="000000"/>
          <w:sz w:val="28"/>
          <w:szCs w:val="28"/>
        </w:rPr>
        <w:t>о</w:t>
      </w:r>
      <w:bookmarkEnd w:id="12"/>
      <w:r w:rsidRPr="006B3406">
        <w:rPr>
          <w:rFonts w:ascii="Times New Roman" w:eastAsia="Calibri" w:hAnsi="Times New Roman" w:cs="Times New Roman"/>
          <w:snapToGrid w:val="0"/>
          <w:color w:val="000000"/>
          <w:sz w:val="28"/>
          <w:szCs w:val="28"/>
        </w:rPr>
        <w:t>т</w:t>
      </w:r>
      <w:bookmarkStart w:id="13" w:name="OCRUncertain088"/>
      <w:r w:rsidRPr="006B3406">
        <w:rPr>
          <w:rFonts w:ascii="Times New Roman" w:eastAsia="Calibri" w:hAnsi="Times New Roman" w:cs="Times New Roman"/>
          <w:snapToGrid w:val="0"/>
          <w:color w:val="000000"/>
          <w:sz w:val="28"/>
          <w:szCs w:val="28"/>
        </w:rPr>
        <w:t>и</w:t>
      </w:r>
      <w:bookmarkEnd w:id="13"/>
      <w:r w:rsidRPr="006B3406">
        <w:rPr>
          <w:rFonts w:ascii="Times New Roman" w:eastAsia="Calibri" w:hAnsi="Times New Roman" w:cs="Times New Roman"/>
          <w:snapToGrid w:val="0"/>
          <w:color w:val="000000"/>
          <w:sz w:val="28"/>
          <w:szCs w:val="28"/>
        </w:rPr>
        <w:t xml:space="preserve"> два рази на місяць, а саме: аванс до 20 числа місяця, а решта заробітної плати до 10 числа наступного місяця. Якщо</w:t>
      </w:r>
      <w:bookmarkStart w:id="14" w:name="OCRUncertain092"/>
      <w:r w:rsidRPr="006B3406">
        <w:rPr>
          <w:rFonts w:ascii="Times New Roman" w:eastAsia="Calibri" w:hAnsi="Times New Roman" w:cs="Times New Roman"/>
          <w:snapToGrid w:val="0"/>
          <w:color w:val="000000"/>
          <w:sz w:val="28"/>
          <w:szCs w:val="28"/>
        </w:rPr>
        <w:t>,</w:t>
      </w:r>
      <w:bookmarkEnd w:id="14"/>
      <w:r w:rsidRPr="006B3406">
        <w:rPr>
          <w:rFonts w:ascii="Times New Roman" w:eastAsia="Calibri" w:hAnsi="Times New Roman" w:cs="Times New Roman"/>
          <w:snapToGrid w:val="0"/>
          <w:color w:val="000000"/>
          <w:sz w:val="28"/>
          <w:szCs w:val="28"/>
        </w:rPr>
        <w:t xml:space="preserve"> день виплати заробітної плати збігається з вихідним днем, то заробітна плата виплачується напередодні цього дня. </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3.9.Заробітна плата працівникам за весь час щорічної відпустки виплачується </w:t>
      </w:r>
      <w:bookmarkStart w:id="15" w:name="OCRUncertain099"/>
      <w:r w:rsidRPr="006B3406">
        <w:rPr>
          <w:rFonts w:ascii="Times New Roman" w:eastAsia="Calibri" w:hAnsi="Times New Roman" w:cs="Times New Roman"/>
          <w:snapToGrid w:val="0"/>
          <w:color w:val="000000"/>
          <w:sz w:val="28"/>
          <w:szCs w:val="28"/>
        </w:rPr>
        <w:t>не пізніше ніж за три дні до її початку.</w:t>
      </w:r>
      <w:bookmarkEnd w:id="15"/>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3.10.Відомості про оплату праці працівників надаються третім особам лише у випадках, прямо передбачених законодавством.</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3.11.Адміністрація за погодженням з уповноваженим представником трудового колективу встановлює систему преміювання працівників за виконання місячних показників роботи.</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eastAsia="Calibri" w:hAnsi="Times New Roman" w:cs="Times New Roman"/>
          <w:snapToGrid w:val="0"/>
          <w:color w:val="000000"/>
          <w:sz w:val="28"/>
          <w:szCs w:val="28"/>
        </w:rPr>
        <w:t>3.12.</w:t>
      </w:r>
      <w:r w:rsidRPr="006B3406">
        <w:rPr>
          <w:rFonts w:ascii="Times New Roman" w:hAnsi="Times New Roman" w:cs="Times New Roman"/>
          <w:sz w:val="28"/>
          <w:szCs w:val="28"/>
        </w:rPr>
        <w:t xml:space="preserve"> Залучення працівників до роботи у вихідні дні проводити згідно трудового законодавства. Для виконання невідкладних робіт допускається залучення окремих працівників до роботи у вихідні, святкові та неробочі дні за письмовим розпорядженням </w:t>
      </w:r>
      <w:r w:rsidR="002F4727" w:rsidRPr="006B3406">
        <w:rPr>
          <w:rFonts w:ascii="Times New Roman" w:hAnsi="Times New Roman" w:cs="Times New Roman"/>
          <w:sz w:val="28"/>
          <w:szCs w:val="28"/>
        </w:rPr>
        <w:t>селищного</w:t>
      </w:r>
      <w:r w:rsidRPr="006B3406">
        <w:rPr>
          <w:rFonts w:ascii="Times New Roman" w:hAnsi="Times New Roman" w:cs="Times New Roman"/>
          <w:sz w:val="28"/>
          <w:szCs w:val="28"/>
        </w:rPr>
        <w:t xml:space="preserve"> голови.</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Робота за ці дні може компенсуватись наданням іншого дня відпочинку або у грошовій формі в подвійному розмірі.</w:t>
      </w:r>
    </w:p>
    <w:p w:rsidR="002F4727" w:rsidRPr="006B3406" w:rsidRDefault="002F4727" w:rsidP="00715D80">
      <w:pPr>
        <w:spacing w:after="0" w:line="240" w:lineRule="auto"/>
        <w:ind w:right="194"/>
        <w:jc w:val="both"/>
        <w:rPr>
          <w:rFonts w:ascii="Times New Roman" w:hAnsi="Times New Roman" w:cs="Times New Roman"/>
          <w:sz w:val="28"/>
          <w:szCs w:val="28"/>
        </w:rPr>
      </w:pPr>
    </w:p>
    <w:p w:rsidR="00715D80" w:rsidRPr="006B3406" w:rsidRDefault="00715D80" w:rsidP="00715D80">
      <w:pPr>
        <w:spacing w:after="0" w:line="240" w:lineRule="auto"/>
        <w:ind w:left="-284"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lang w:val="en-US"/>
        </w:rPr>
        <w:t>IV</w:t>
      </w:r>
      <w:r w:rsidRPr="006B3406">
        <w:rPr>
          <w:rFonts w:ascii="Times New Roman" w:eastAsia="Calibri" w:hAnsi="Times New Roman" w:cs="Times New Roman"/>
          <w:snapToGrid w:val="0"/>
          <w:color w:val="000000"/>
          <w:sz w:val="28"/>
          <w:szCs w:val="28"/>
        </w:rPr>
        <w:t>. РЕЖИМ РОБОТИ, ТРИВАЛІСТЬ РОБОЧОГО</w:t>
      </w:r>
    </w:p>
    <w:p w:rsidR="00715D80" w:rsidRPr="006B3406" w:rsidRDefault="00715D80" w:rsidP="00715D80">
      <w:pPr>
        <w:spacing w:after="0" w:line="240" w:lineRule="auto"/>
        <w:ind w:left="-284"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ЧАСУ ТА ВІДПОЧИНКУ.</w:t>
      </w: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color w:val="000000"/>
          <w:sz w:val="28"/>
          <w:szCs w:val="28"/>
        </w:rPr>
        <w:t>Відповідно до чинного законодавства України тривалість робочого часу працівників складає 40 годин на тиждень з двома вихідними днями.</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Адміністрація встановлю</w:t>
      </w:r>
      <w:bookmarkStart w:id="16" w:name="OCRUncertain150"/>
      <w:r w:rsidRPr="006B3406">
        <w:rPr>
          <w:rFonts w:ascii="Times New Roman" w:eastAsia="Calibri" w:hAnsi="Times New Roman" w:cs="Times New Roman"/>
          <w:snapToGrid w:val="0"/>
          <w:color w:val="000000"/>
          <w:sz w:val="28"/>
          <w:szCs w:val="28"/>
        </w:rPr>
        <w:t>є</w:t>
      </w:r>
      <w:bookmarkEnd w:id="16"/>
      <w:r w:rsidRPr="006B3406">
        <w:rPr>
          <w:rFonts w:ascii="Times New Roman" w:eastAsia="Calibri" w:hAnsi="Times New Roman" w:cs="Times New Roman"/>
          <w:snapToGrid w:val="0"/>
          <w:color w:val="000000"/>
          <w:sz w:val="28"/>
          <w:szCs w:val="28"/>
        </w:rPr>
        <w:t xml:space="preserve"> такий режим роботи, який зобов'язуються виконувати всі працівники: початок роботи – </w:t>
      </w:r>
      <w:bookmarkStart w:id="17" w:name="OCRUncertain151"/>
      <w:r w:rsidR="002F4727" w:rsidRPr="006B3406">
        <w:rPr>
          <w:rFonts w:ascii="Times New Roman" w:eastAsia="Calibri" w:hAnsi="Times New Roman" w:cs="Times New Roman"/>
          <w:snapToGrid w:val="0"/>
          <w:color w:val="000000"/>
          <w:sz w:val="28"/>
          <w:szCs w:val="28"/>
        </w:rPr>
        <w:t>8</w:t>
      </w:r>
      <w:r w:rsidRPr="006B3406">
        <w:rPr>
          <w:rFonts w:ascii="Times New Roman" w:eastAsia="Calibri" w:hAnsi="Times New Roman" w:cs="Times New Roman"/>
          <w:snapToGrid w:val="0"/>
          <w:color w:val="000000"/>
          <w:sz w:val="28"/>
          <w:szCs w:val="28"/>
        </w:rPr>
        <w:t xml:space="preserve"> год. 00 хв.,</w:t>
      </w:r>
      <w:bookmarkEnd w:id="17"/>
      <w:r w:rsidRPr="006B3406">
        <w:rPr>
          <w:rFonts w:ascii="Times New Roman" w:eastAsia="Calibri" w:hAnsi="Times New Roman" w:cs="Times New Roman"/>
          <w:snapToGrid w:val="0"/>
          <w:color w:val="000000"/>
          <w:sz w:val="28"/>
          <w:szCs w:val="28"/>
        </w:rPr>
        <w:t xml:space="preserve"> закінчення р</w:t>
      </w:r>
      <w:bookmarkStart w:id="18" w:name="OCRUncertain152"/>
      <w:r w:rsidRPr="006B3406">
        <w:rPr>
          <w:rFonts w:ascii="Times New Roman" w:eastAsia="Calibri" w:hAnsi="Times New Roman" w:cs="Times New Roman"/>
          <w:snapToGrid w:val="0"/>
          <w:color w:val="000000"/>
          <w:sz w:val="28"/>
          <w:szCs w:val="28"/>
        </w:rPr>
        <w:t>о</w:t>
      </w:r>
      <w:bookmarkEnd w:id="18"/>
      <w:r w:rsidRPr="006B3406">
        <w:rPr>
          <w:rFonts w:ascii="Times New Roman" w:eastAsia="Calibri" w:hAnsi="Times New Roman" w:cs="Times New Roman"/>
          <w:snapToGrid w:val="0"/>
          <w:color w:val="000000"/>
          <w:sz w:val="28"/>
          <w:szCs w:val="28"/>
        </w:rPr>
        <w:t xml:space="preserve">боти – </w:t>
      </w:r>
      <w:bookmarkStart w:id="19" w:name="OCRUncertain153"/>
      <w:r w:rsidR="002F4727" w:rsidRPr="006B3406">
        <w:rPr>
          <w:rFonts w:ascii="Times New Roman" w:eastAsia="Calibri" w:hAnsi="Times New Roman" w:cs="Times New Roman"/>
          <w:snapToGrid w:val="0"/>
          <w:color w:val="000000"/>
          <w:sz w:val="28"/>
          <w:szCs w:val="28"/>
        </w:rPr>
        <w:t>17</w:t>
      </w:r>
      <w:r w:rsidRPr="006B3406">
        <w:rPr>
          <w:rFonts w:ascii="Times New Roman" w:eastAsia="Calibri" w:hAnsi="Times New Roman" w:cs="Times New Roman"/>
          <w:snapToGrid w:val="0"/>
          <w:color w:val="000000"/>
          <w:sz w:val="28"/>
          <w:szCs w:val="28"/>
        </w:rPr>
        <w:t xml:space="preserve"> год. </w:t>
      </w:r>
      <w:r w:rsidR="002F4727" w:rsidRPr="006B3406">
        <w:rPr>
          <w:rFonts w:ascii="Times New Roman" w:eastAsia="Calibri" w:hAnsi="Times New Roman" w:cs="Times New Roman"/>
          <w:snapToGrid w:val="0"/>
          <w:color w:val="000000"/>
          <w:sz w:val="28"/>
          <w:szCs w:val="28"/>
        </w:rPr>
        <w:t>15</w:t>
      </w:r>
      <w:r w:rsidRPr="006B3406">
        <w:rPr>
          <w:rFonts w:ascii="Times New Roman" w:eastAsia="Calibri" w:hAnsi="Times New Roman" w:cs="Times New Roman"/>
          <w:snapToGrid w:val="0"/>
          <w:color w:val="000000"/>
          <w:sz w:val="28"/>
          <w:szCs w:val="28"/>
        </w:rPr>
        <w:t xml:space="preserve"> хв.,</w:t>
      </w:r>
      <w:bookmarkEnd w:id="19"/>
      <w:r w:rsidRPr="006B3406">
        <w:rPr>
          <w:rFonts w:ascii="Times New Roman" w:eastAsia="Calibri" w:hAnsi="Times New Roman" w:cs="Times New Roman"/>
          <w:snapToGrid w:val="0"/>
          <w:color w:val="000000"/>
          <w:sz w:val="28"/>
          <w:szCs w:val="28"/>
        </w:rPr>
        <w:t xml:space="preserve"> в п'ятницю –</w:t>
      </w:r>
      <w:bookmarkStart w:id="20" w:name="OCRUncertain154"/>
      <w:r w:rsidR="002F4727" w:rsidRPr="006B3406">
        <w:rPr>
          <w:rFonts w:ascii="Times New Roman" w:eastAsia="Calibri" w:hAnsi="Times New Roman" w:cs="Times New Roman"/>
          <w:snapToGrid w:val="0"/>
          <w:color w:val="000000"/>
          <w:sz w:val="28"/>
          <w:szCs w:val="28"/>
        </w:rPr>
        <w:t>8</w:t>
      </w:r>
      <w:r w:rsidRPr="006B3406">
        <w:rPr>
          <w:rFonts w:ascii="Times New Roman" w:eastAsia="Calibri" w:hAnsi="Times New Roman" w:cs="Times New Roman"/>
          <w:snapToGrid w:val="0"/>
          <w:color w:val="000000"/>
          <w:sz w:val="28"/>
          <w:szCs w:val="28"/>
        </w:rPr>
        <w:t xml:space="preserve"> год. 00 хв. – 1</w:t>
      </w:r>
      <w:r w:rsidR="002F4727" w:rsidRPr="006B3406">
        <w:rPr>
          <w:rFonts w:ascii="Times New Roman" w:eastAsia="Calibri" w:hAnsi="Times New Roman" w:cs="Times New Roman"/>
          <w:snapToGrid w:val="0"/>
          <w:color w:val="000000"/>
          <w:sz w:val="28"/>
          <w:szCs w:val="28"/>
        </w:rPr>
        <w:t>6</w:t>
      </w:r>
      <w:r w:rsidRPr="006B3406">
        <w:rPr>
          <w:rFonts w:ascii="Times New Roman" w:eastAsia="Calibri" w:hAnsi="Times New Roman" w:cs="Times New Roman"/>
          <w:snapToGrid w:val="0"/>
          <w:color w:val="000000"/>
          <w:sz w:val="28"/>
          <w:szCs w:val="28"/>
        </w:rPr>
        <w:t xml:space="preserve"> год. 00 хв.,</w:t>
      </w:r>
      <w:bookmarkEnd w:id="20"/>
      <w:r w:rsidRPr="006B3406">
        <w:rPr>
          <w:rFonts w:ascii="Times New Roman" w:eastAsia="Calibri" w:hAnsi="Times New Roman" w:cs="Times New Roman"/>
          <w:snapToGrid w:val="0"/>
          <w:color w:val="000000"/>
          <w:sz w:val="28"/>
          <w:szCs w:val="28"/>
        </w:rPr>
        <w:t xml:space="preserve"> перерва для відпочинку і харчування - з 1</w:t>
      </w:r>
      <w:r w:rsidR="002F4727" w:rsidRPr="006B3406">
        <w:rPr>
          <w:rFonts w:ascii="Times New Roman" w:eastAsia="Calibri" w:hAnsi="Times New Roman" w:cs="Times New Roman"/>
          <w:snapToGrid w:val="0"/>
          <w:color w:val="000000"/>
          <w:sz w:val="28"/>
          <w:szCs w:val="28"/>
        </w:rPr>
        <w:t>2</w:t>
      </w:r>
      <w:r w:rsidRPr="006B3406">
        <w:rPr>
          <w:rFonts w:ascii="Times New Roman" w:eastAsia="Calibri" w:hAnsi="Times New Roman" w:cs="Times New Roman"/>
          <w:snapToGrid w:val="0"/>
          <w:color w:val="000000"/>
          <w:sz w:val="28"/>
          <w:szCs w:val="28"/>
        </w:rPr>
        <w:t xml:space="preserve"> год. 00 хв. до </w:t>
      </w:r>
      <w:bookmarkStart w:id="21" w:name="OCRUncertain156"/>
      <w:r w:rsidRPr="006B3406">
        <w:rPr>
          <w:rFonts w:ascii="Times New Roman" w:eastAsia="Calibri" w:hAnsi="Times New Roman" w:cs="Times New Roman"/>
          <w:snapToGrid w:val="0"/>
          <w:color w:val="000000"/>
          <w:sz w:val="28"/>
          <w:szCs w:val="28"/>
        </w:rPr>
        <w:t xml:space="preserve">13 год. </w:t>
      </w:r>
      <w:r w:rsidR="002F4727" w:rsidRPr="006B3406">
        <w:rPr>
          <w:rFonts w:ascii="Times New Roman" w:eastAsia="Calibri" w:hAnsi="Times New Roman" w:cs="Times New Roman"/>
          <w:snapToGrid w:val="0"/>
          <w:color w:val="000000"/>
          <w:sz w:val="28"/>
          <w:szCs w:val="28"/>
        </w:rPr>
        <w:t>00</w:t>
      </w:r>
      <w:r w:rsidRPr="006B3406">
        <w:rPr>
          <w:rFonts w:ascii="Times New Roman" w:eastAsia="Calibri" w:hAnsi="Times New Roman" w:cs="Times New Roman"/>
          <w:snapToGrid w:val="0"/>
          <w:color w:val="000000"/>
          <w:sz w:val="28"/>
          <w:szCs w:val="28"/>
        </w:rPr>
        <w:t xml:space="preserve"> хв., </w:t>
      </w:r>
      <w:bookmarkEnd w:id="21"/>
      <w:r w:rsidRPr="006B3406">
        <w:rPr>
          <w:rFonts w:ascii="Times New Roman" w:eastAsia="Calibri" w:hAnsi="Times New Roman" w:cs="Times New Roman"/>
          <w:snapToGrid w:val="0"/>
          <w:color w:val="000000"/>
          <w:sz w:val="28"/>
          <w:szCs w:val="28"/>
        </w:rPr>
        <w:t xml:space="preserve">вихідні дні – </w:t>
      </w:r>
      <w:bookmarkStart w:id="22" w:name="OCRUncertain157"/>
      <w:r w:rsidRPr="006B3406">
        <w:rPr>
          <w:rFonts w:ascii="Times New Roman" w:eastAsia="Calibri" w:hAnsi="Times New Roman" w:cs="Times New Roman"/>
          <w:snapToGrid w:val="0"/>
          <w:color w:val="000000"/>
          <w:sz w:val="28"/>
          <w:szCs w:val="28"/>
        </w:rPr>
        <w:t>субота, неділя.</w:t>
      </w:r>
      <w:bookmarkEnd w:id="22"/>
    </w:p>
    <w:p w:rsidR="00715D80" w:rsidRPr="006B3406" w:rsidRDefault="00715D80" w:rsidP="00715D80">
      <w:pPr>
        <w:spacing w:after="0" w:line="240" w:lineRule="auto"/>
        <w:ind w:left="360"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Напередодні вихідних, святкових та неробочих днів тривалість роботи працівників скорочується на одну годину.</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Тривалість щорічної основної відпустки складає: 30 ( до 45 календарних днів в залежності від вислуги років) календарних днів за відпрацьований календарний рік для посадовців </w:t>
      </w:r>
      <w:r w:rsidR="002F4727" w:rsidRPr="006B3406">
        <w:rPr>
          <w:rFonts w:ascii="Times New Roman" w:eastAsia="Calibri" w:hAnsi="Times New Roman" w:cs="Times New Roman"/>
          <w:snapToGrid w:val="0"/>
          <w:color w:val="000000"/>
          <w:sz w:val="28"/>
          <w:szCs w:val="28"/>
        </w:rPr>
        <w:t>селищної</w:t>
      </w:r>
      <w:r w:rsidRPr="006B3406">
        <w:rPr>
          <w:rFonts w:ascii="Times New Roman" w:eastAsia="Calibri" w:hAnsi="Times New Roman" w:cs="Times New Roman"/>
          <w:snapToGrid w:val="0"/>
          <w:color w:val="000000"/>
          <w:sz w:val="28"/>
          <w:szCs w:val="28"/>
        </w:rPr>
        <w:t xml:space="preserve"> ради, 30 календарних днів – інвалідам, 2</w:t>
      </w:r>
      <w:r w:rsidR="002F4727" w:rsidRPr="006B3406">
        <w:rPr>
          <w:rFonts w:ascii="Times New Roman" w:eastAsia="Calibri" w:hAnsi="Times New Roman" w:cs="Times New Roman"/>
          <w:snapToGrid w:val="0"/>
          <w:color w:val="000000"/>
          <w:sz w:val="28"/>
          <w:szCs w:val="28"/>
        </w:rPr>
        <w:t>8</w:t>
      </w:r>
      <w:r w:rsidRPr="006B3406">
        <w:rPr>
          <w:rFonts w:ascii="Times New Roman" w:eastAsia="Calibri" w:hAnsi="Times New Roman" w:cs="Times New Roman"/>
          <w:snapToGrid w:val="0"/>
          <w:color w:val="000000"/>
          <w:sz w:val="28"/>
          <w:szCs w:val="28"/>
        </w:rPr>
        <w:t>-х календарних днів для інших працівників.</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Сторони зобов'язуються узгоджувати до </w:t>
      </w:r>
      <w:r w:rsidR="00AD4BD1" w:rsidRPr="006B3406">
        <w:rPr>
          <w:rFonts w:ascii="Times New Roman" w:eastAsia="Calibri" w:hAnsi="Times New Roman" w:cs="Times New Roman"/>
          <w:snapToGrid w:val="0"/>
          <w:color w:val="000000"/>
          <w:sz w:val="28"/>
          <w:szCs w:val="28"/>
        </w:rPr>
        <w:t>5</w:t>
      </w:r>
      <w:r w:rsidRPr="006B3406">
        <w:rPr>
          <w:rFonts w:ascii="Times New Roman" w:eastAsia="Calibri" w:hAnsi="Times New Roman" w:cs="Times New Roman"/>
          <w:snapToGrid w:val="0"/>
          <w:color w:val="000000"/>
          <w:sz w:val="28"/>
          <w:szCs w:val="28"/>
        </w:rPr>
        <w:t xml:space="preserve"> січня наступного року, затверджувати і доводити до відома працівників графік щорічних відпусток на поточний рік.</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Щорічна відпустка на вимогу працівника повинна бути перенесена на інший період у разі:</w:t>
      </w:r>
      <w:bookmarkStart w:id="23" w:name="o120"/>
      <w:bookmarkEnd w:id="23"/>
    </w:p>
    <w:p w:rsidR="00715D80" w:rsidRPr="006B3406" w:rsidRDefault="00715D80" w:rsidP="00715D80">
      <w:pPr>
        <w:numPr>
          <w:ilvl w:val="0"/>
          <w:numId w:val="4"/>
        </w:numPr>
        <w:spacing w:after="0" w:line="240" w:lineRule="auto"/>
        <w:ind w:right="194" w:firstLine="0"/>
        <w:jc w:val="both"/>
        <w:rPr>
          <w:rFonts w:ascii="Times New Roman" w:eastAsia="Calibri" w:hAnsi="Times New Roman" w:cs="Times New Roman"/>
          <w:sz w:val="28"/>
          <w:szCs w:val="28"/>
        </w:rPr>
      </w:pPr>
      <w:r w:rsidRPr="006B3406">
        <w:rPr>
          <w:rFonts w:ascii="Times New Roman" w:eastAsia="Calibri" w:hAnsi="Times New Roman" w:cs="Times New Roman"/>
          <w:sz w:val="28"/>
          <w:szCs w:val="28"/>
        </w:rPr>
        <w:lastRenderedPageBreak/>
        <w:t>порушення власником або уповноваженим ним органом терміну письмового  повідомлення  працівника  про  час  надання  відпустки</w:t>
      </w:r>
    </w:p>
    <w:p w:rsidR="00715D80" w:rsidRPr="006B3406" w:rsidRDefault="00715D80" w:rsidP="00715D80">
      <w:pPr>
        <w:numPr>
          <w:ilvl w:val="0"/>
          <w:numId w:val="4"/>
        </w:numPr>
        <w:spacing w:after="0" w:line="240" w:lineRule="auto"/>
        <w:ind w:right="194" w:firstLine="0"/>
        <w:jc w:val="both"/>
        <w:rPr>
          <w:rFonts w:ascii="Times New Roman" w:eastAsia="Calibri" w:hAnsi="Times New Roman" w:cs="Times New Roman"/>
          <w:snapToGrid w:val="0"/>
          <w:color w:val="000000"/>
          <w:sz w:val="28"/>
          <w:szCs w:val="28"/>
        </w:rPr>
      </w:pPr>
      <w:bookmarkStart w:id="24" w:name="o121"/>
      <w:bookmarkEnd w:id="24"/>
      <w:r w:rsidRPr="006B3406">
        <w:rPr>
          <w:rFonts w:ascii="Times New Roman" w:eastAsia="Calibri" w:hAnsi="Times New Roman" w:cs="Times New Roman"/>
          <w:sz w:val="28"/>
          <w:szCs w:val="28"/>
        </w:rPr>
        <w:t>несвоєчасної  виплати  власником  або уповноваженим ним органом  заробітної  плати  працівнику  за  час щорічної відпустки.</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eastAsia="Calibri" w:hAnsi="Times New Roman" w:cs="Times New Roman"/>
          <w:snapToGrid w:val="0"/>
          <w:color w:val="000000"/>
          <w:sz w:val="28"/>
          <w:szCs w:val="28"/>
        </w:rPr>
        <w:t xml:space="preserve">     Сторони домовилися, що працівники мают</w:t>
      </w:r>
      <w:r w:rsidR="002F4727" w:rsidRPr="006B3406">
        <w:rPr>
          <w:rFonts w:ascii="Times New Roman" w:eastAsia="Calibri" w:hAnsi="Times New Roman" w:cs="Times New Roman"/>
          <w:snapToGrid w:val="0"/>
          <w:color w:val="000000"/>
          <w:sz w:val="28"/>
          <w:szCs w:val="28"/>
        </w:rPr>
        <w:t xml:space="preserve">ь право на отримання  </w:t>
      </w:r>
      <w:r w:rsidRPr="006B3406">
        <w:rPr>
          <w:rFonts w:ascii="Times New Roman" w:eastAsia="Calibri" w:hAnsi="Times New Roman" w:cs="Times New Roman"/>
          <w:snapToGrid w:val="0"/>
          <w:color w:val="000000"/>
          <w:sz w:val="28"/>
          <w:szCs w:val="28"/>
        </w:rPr>
        <w:t xml:space="preserve"> додаткової відпустки. </w:t>
      </w:r>
      <w:r w:rsidRPr="006B3406">
        <w:rPr>
          <w:rFonts w:ascii="Times New Roman" w:hAnsi="Times New Roman" w:cs="Times New Roman"/>
          <w:sz w:val="28"/>
          <w:szCs w:val="28"/>
        </w:rPr>
        <w:t>За сімейними обставинами та з інших причин працівнику надається відпустка без збереження заробітної плати тривалістю не більше 15 календарних днів на рік.</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Сторони домовилися, що за бажанням працівника частина основної щорічної відпустки або додаткової відпустки (крім додаткової відпустки працівникам, що мають дітей) замінюється грошовою компенсацією. При цьому тривалість наданої працівникові щорічної та додаткової відпусток не повинна бути менше ніж 24 календарні дні</w:t>
      </w:r>
      <w:r w:rsidR="002F4727" w:rsidRPr="006B3406">
        <w:rPr>
          <w:rFonts w:ascii="Times New Roman" w:eastAsia="Calibri" w:hAnsi="Times New Roman" w:cs="Times New Roman"/>
          <w:snapToGrid w:val="0"/>
          <w:color w:val="000000"/>
          <w:sz w:val="28"/>
          <w:szCs w:val="28"/>
        </w:rPr>
        <w:t>.</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w:t>
      </w:r>
    </w:p>
    <w:p w:rsidR="00715D80" w:rsidRPr="006B3406" w:rsidRDefault="00715D80" w:rsidP="00715D80">
      <w:pPr>
        <w:numPr>
          <w:ilvl w:val="1"/>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rsidR="00715D80" w:rsidRPr="006B3406" w:rsidRDefault="00715D80" w:rsidP="00715D80">
      <w:pPr>
        <w:spacing w:after="0" w:line="240" w:lineRule="auto"/>
        <w:ind w:left="76" w:right="194"/>
        <w:jc w:val="both"/>
        <w:rPr>
          <w:rFonts w:ascii="Times New Roman" w:eastAsia="Calibri" w:hAnsi="Times New Roman" w:cs="Times New Roman"/>
          <w:snapToGrid w:val="0"/>
          <w:color w:val="000000"/>
          <w:sz w:val="28"/>
          <w:szCs w:val="28"/>
        </w:rPr>
      </w:pPr>
    </w:p>
    <w:p w:rsidR="00715D80" w:rsidRPr="006B3406" w:rsidRDefault="00715D80" w:rsidP="00715D80">
      <w:pPr>
        <w:numPr>
          <w:ilvl w:val="0"/>
          <w:numId w:val="3"/>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ОХОРОНА ПРАЦІ ТА ЗДОРОВ'Я.</w:t>
      </w:r>
    </w:p>
    <w:p w:rsidR="00715D80" w:rsidRPr="006B3406" w:rsidRDefault="00715D80" w:rsidP="00715D80">
      <w:pPr>
        <w:spacing w:after="0" w:line="240" w:lineRule="auto"/>
        <w:ind w:left="360"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 xml:space="preserve">5.1. Охорона праці у виконавчому комітеті </w:t>
      </w:r>
      <w:r w:rsidR="00AD4BD1" w:rsidRPr="006B3406">
        <w:rPr>
          <w:rFonts w:ascii="Times New Roman" w:hAnsi="Times New Roman" w:cs="Times New Roman"/>
          <w:sz w:val="28"/>
          <w:szCs w:val="28"/>
        </w:rPr>
        <w:t xml:space="preserve">Більшівцівської селищної ради </w:t>
      </w:r>
      <w:r w:rsidRPr="006B3406">
        <w:rPr>
          <w:rFonts w:ascii="Times New Roman" w:hAnsi="Times New Roman" w:cs="Times New Roman"/>
          <w:sz w:val="28"/>
          <w:szCs w:val="28"/>
        </w:rPr>
        <w:t>регулюється виконанням адміністрацією та всіма без винятку працівниками Закону України «Про охорону праці», «Про пожежну безпеку», «Положення про навчання з питань охорони праці», «Положення про систему управління охороною праці», іншими нормативними документами.</w:t>
      </w:r>
    </w:p>
    <w:p w:rsidR="008843E2" w:rsidRPr="006B3406" w:rsidRDefault="00715D80" w:rsidP="00715D80">
      <w:pPr>
        <w:spacing w:after="0" w:line="240" w:lineRule="auto"/>
        <w:ind w:right="194"/>
        <w:jc w:val="both"/>
        <w:rPr>
          <w:rFonts w:ascii="Times New Roman" w:hAnsi="Times New Roman" w:cs="Times New Roman"/>
          <w:sz w:val="28"/>
          <w:szCs w:val="28"/>
        </w:rPr>
      </w:pPr>
      <w:r w:rsidRPr="006B3406">
        <w:rPr>
          <w:rFonts w:ascii="Times New Roman" w:hAnsi="Times New Roman" w:cs="Times New Roman"/>
          <w:sz w:val="28"/>
          <w:szCs w:val="28"/>
        </w:rPr>
        <w:t>За порушення нормативних документів з охорони праці винні працівники притягаються до дисциплінарної, адміністративної і кримінальної відповіда</w:t>
      </w:r>
      <w:r w:rsidR="008843E2" w:rsidRPr="006B3406">
        <w:rPr>
          <w:rFonts w:ascii="Times New Roman" w:hAnsi="Times New Roman" w:cs="Times New Roman"/>
          <w:sz w:val="28"/>
          <w:szCs w:val="28"/>
        </w:rPr>
        <w:t>льності згідно законів України.</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5.2. Працівники</w:t>
      </w:r>
      <w:bookmarkStart w:id="25" w:name="OCRUncertain199"/>
      <w:bookmarkEnd w:id="25"/>
      <w:r w:rsidRPr="006B3406">
        <w:rPr>
          <w:rFonts w:ascii="Times New Roman" w:eastAsia="Calibri" w:hAnsi="Times New Roman" w:cs="Times New Roman"/>
          <w:snapToGrid w:val="0"/>
          <w:color w:val="000000"/>
          <w:sz w:val="28"/>
          <w:szCs w:val="28"/>
        </w:rPr>
        <w:t xml:space="preserve"> зобов'язані знати і виконувати вимоги нормативних актів про охорону праці відповідно до своїх функціональних обов'язків.</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5.3.Уповноважена особа трудового колективу зобов'язується сприяти проведенню й вимагати виконання у повному обсязі комплексних організаційно-технічних заходів щодо досягнення встановлених нормативів з охорони праці.</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5.4. Адміністрація забезпечує  функціонування  системи управління охороною праці, а саме:</w:t>
      </w:r>
    </w:p>
    <w:p w:rsidR="00715D80" w:rsidRPr="006B3406" w:rsidRDefault="00715D80" w:rsidP="00715D80">
      <w:pPr>
        <w:numPr>
          <w:ilvl w:val="0"/>
          <w:numId w:val="5"/>
        </w:num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26" w:name="o80"/>
      <w:bookmarkStart w:id="27" w:name="o81"/>
      <w:bookmarkEnd w:id="26"/>
      <w:bookmarkEnd w:id="27"/>
      <w:r w:rsidRPr="006B3406">
        <w:rPr>
          <w:rFonts w:ascii="Times New Roman" w:eastAsia="Times New Roman" w:hAnsi="Times New Roman" w:cs="Times New Roman"/>
          <w:sz w:val="28"/>
          <w:szCs w:val="28"/>
        </w:rPr>
        <w:t xml:space="preserve">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 </w:t>
      </w:r>
    </w:p>
    <w:p w:rsidR="00715D80" w:rsidRPr="006B3406" w:rsidRDefault="00715D80" w:rsidP="00715D80">
      <w:pPr>
        <w:numPr>
          <w:ilvl w:val="0"/>
          <w:numId w:val="5"/>
        </w:num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28" w:name="o82"/>
      <w:bookmarkEnd w:id="28"/>
      <w:r w:rsidRPr="006B3406">
        <w:rPr>
          <w:rFonts w:ascii="Times New Roman" w:eastAsia="Times New Roman" w:hAnsi="Times New Roman" w:cs="Times New Roman"/>
          <w:sz w:val="28"/>
          <w:szCs w:val="28"/>
        </w:rPr>
        <w:t xml:space="preserve">забезпечує виконання    необхідних   профілактичних   заходів відповідно до обставин, що змінюються; </w:t>
      </w:r>
    </w:p>
    <w:p w:rsidR="00715D80" w:rsidRPr="006B3406" w:rsidRDefault="00715D80" w:rsidP="00715D80">
      <w:pPr>
        <w:numPr>
          <w:ilvl w:val="0"/>
          <w:numId w:val="5"/>
        </w:num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29" w:name="o83"/>
      <w:bookmarkStart w:id="30" w:name="o84"/>
      <w:bookmarkEnd w:id="29"/>
      <w:bookmarkEnd w:id="30"/>
      <w:r w:rsidRPr="006B3406">
        <w:rPr>
          <w:rFonts w:ascii="Times New Roman" w:eastAsia="Times New Roman" w:hAnsi="Times New Roman" w:cs="Times New Roman"/>
          <w:sz w:val="28"/>
          <w:szCs w:val="28"/>
        </w:rPr>
        <w:t>забезпечує належне утримання будівель і  споруд,  виробничого обладнання та устаткування, моніторинг за їх технічним станом;</w:t>
      </w:r>
    </w:p>
    <w:p w:rsidR="00715D80" w:rsidRPr="006B3406" w:rsidRDefault="00715D80" w:rsidP="00715D80">
      <w:pPr>
        <w:numPr>
          <w:ilvl w:val="0"/>
          <w:numId w:val="5"/>
        </w:num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31" w:name="o85"/>
      <w:bookmarkStart w:id="32" w:name="o86"/>
      <w:bookmarkStart w:id="33" w:name="o87"/>
      <w:bookmarkEnd w:id="31"/>
      <w:bookmarkEnd w:id="32"/>
      <w:bookmarkEnd w:id="33"/>
      <w:r w:rsidRPr="006B3406">
        <w:rPr>
          <w:rFonts w:ascii="Times New Roman" w:eastAsia="Times New Roman" w:hAnsi="Times New Roman" w:cs="Times New Roman"/>
          <w:sz w:val="28"/>
          <w:szCs w:val="28"/>
        </w:rPr>
        <w:lastRenderedPageBreak/>
        <w:t>розробляє і затверджує положення,  інструкції,  інші  акти  з охорони  праці;</w:t>
      </w:r>
      <w:bookmarkStart w:id="34" w:name="o88"/>
      <w:bookmarkEnd w:id="34"/>
    </w:p>
    <w:p w:rsidR="001536B6" w:rsidRDefault="001536B6" w:rsidP="00715D80">
      <w:p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s="Times New Roman"/>
          <w:sz w:val="28"/>
          <w:szCs w:val="28"/>
        </w:rPr>
      </w:pPr>
    </w:p>
    <w:p w:rsidR="001536B6" w:rsidRDefault="001536B6" w:rsidP="00715D80">
      <w:p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s="Times New Roman"/>
          <w:sz w:val="28"/>
          <w:szCs w:val="28"/>
        </w:rPr>
      </w:pPr>
    </w:p>
    <w:p w:rsidR="00715D80" w:rsidRPr="006B3406" w:rsidRDefault="00715D80" w:rsidP="00715D80">
      <w:pPr>
        <w:tabs>
          <w:tab w:val="left" w:pos="916"/>
          <w:tab w:val="left" w:pos="1832"/>
          <w:tab w:val="left" w:pos="2748"/>
          <w:tab w:val="left" w:pos="3664"/>
          <w:tab w:val="left" w:pos="4580"/>
          <w:tab w:val="left" w:pos="5496"/>
          <w:tab w:val="left" w:pos="6412"/>
          <w:tab w:val="left" w:pos="9160"/>
          <w:tab w:val="left" w:pos="9214"/>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s="Times New Roman"/>
          <w:sz w:val="28"/>
          <w:szCs w:val="28"/>
        </w:rPr>
      </w:pPr>
      <w:r w:rsidRPr="006B3406">
        <w:rPr>
          <w:rFonts w:ascii="Times New Roman" w:eastAsia="Times New Roman" w:hAnsi="Times New Roman" w:cs="Times New Roman"/>
          <w:sz w:val="28"/>
          <w:szCs w:val="28"/>
        </w:rPr>
        <w:t>5.5.Працівник зобов'язаний:</w:t>
      </w:r>
    </w:p>
    <w:p w:rsidR="00715D80" w:rsidRPr="006B3406" w:rsidRDefault="00715D80" w:rsidP="00715D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35" w:name="o94"/>
      <w:bookmarkEnd w:id="35"/>
      <w:r w:rsidRPr="006B3406">
        <w:rPr>
          <w:rFonts w:ascii="Times New Roman" w:eastAsia="Times New Roman" w:hAnsi="Times New Roman" w:cs="Times New Roman"/>
          <w:sz w:val="28"/>
          <w:szCs w:val="28"/>
        </w:rPr>
        <w:t xml:space="preserve">дбати про особисту безпеку і здоров'я,  а також про безпеку і здоров'я  оточуючих  людей  в процесі виконання будь-яких робіт; </w:t>
      </w:r>
    </w:p>
    <w:p w:rsidR="00715D80" w:rsidRPr="006B3406" w:rsidRDefault="00715D80" w:rsidP="00715D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36" w:name="o95"/>
      <w:bookmarkEnd w:id="36"/>
      <w:r w:rsidRPr="006B3406">
        <w:rPr>
          <w:rFonts w:ascii="Times New Roman" w:eastAsia="Times New Roman" w:hAnsi="Times New Roman" w:cs="Times New Roman"/>
          <w:sz w:val="28"/>
          <w:szCs w:val="28"/>
        </w:rPr>
        <w:t>знати і виконувати вимоги нормативно-правових актів з охорони праці;</w:t>
      </w:r>
    </w:p>
    <w:p w:rsidR="00715D80" w:rsidRPr="006B3406" w:rsidRDefault="00715D80" w:rsidP="00715D8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37" w:name="o96"/>
      <w:bookmarkEnd w:id="37"/>
      <w:r w:rsidRPr="006B3406">
        <w:rPr>
          <w:rFonts w:ascii="Times New Roman" w:eastAsia="Times New Roman" w:hAnsi="Times New Roman" w:cs="Times New Roman"/>
          <w:sz w:val="28"/>
          <w:szCs w:val="28"/>
        </w:rPr>
        <w:t>проходити у встановленому законодавством порядку попередні та періодичні медичні огляди.</w:t>
      </w:r>
    </w:p>
    <w:p w:rsidR="00715D80" w:rsidRPr="006B3406" w:rsidRDefault="00715D80" w:rsidP="0071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s="Times New Roman"/>
          <w:sz w:val="28"/>
          <w:szCs w:val="28"/>
        </w:rPr>
      </w:pPr>
      <w:r w:rsidRPr="006B3406">
        <w:rPr>
          <w:rFonts w:ascii="Times New Roman" w:eastAsia="Times New Roman" w:hAnsi="Times New Roman" w:cs="Times New Roman"/>
          <w:sz w:val="28"/>
          <w:szCs w:val="28"/>
        </w:rPr>
        <w:t>5.5.Фінансування охорони праці здійснюється Адміністрацією.</w:t>
      </w: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113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1134" w:right="194"/>
        <w:jc w:val="both"/>
        <w:rPr>
          <w:rFonts w:ascii="Times New Roman" w:eastAsia="Calibri" w:hAnsi="Times New Roman" w:cs="Times New Roman"/>
          <w:snapToGrid w:val="0"/>
          <w:color w:val="000000"/>
          <w:sz w:val="28"/>
          <w:szCs w:val="28"/>
        </w:rPr>
      </w:pPr>
    </w:p>
    <w:p w:rsidR="00715D80" w:rsidRPr="006B3406" w:rsidRDefault="00715D80" w:rsidP="00D67E3F">
      <w:pPr>
        <w:spacing w:after="0" w:line="240" w:lineRule="auto"/>
        <w:ind w:left="1134" w:right="194"/>
        <w:jc w:val="center"/>
        <w:rPr>
          <w:rFonts w:ascii="Times New Roman" w:eastAsia="Calibri" w:hAnsi="Times New Roman" w:cs="Times New Roman"/>
          <w:snapToGrid w:val="0"/>
          <w:color w:val="000000"/>
          <w:sz w:val="28"/>
          <w:szCs w:val="28"/>
          <w:lang w:val="ru-RU"/>
        </w:rPr>
      </w:pPr>
      <w:r w:rsidRPr="006B3406">
        <w:rPr>
          <w:rFonts w:ascii="Times New Roman" w:eastAsia="Calibri" w:hAnsi="Times New Roman" w:cs="Times New Roman"/>
          <w:snapToGrid w:val="0"/>
          <w:color w:val="000000"/>
          <w:sz w:val="28"/>
          <w:szCs w:val="28"/>
        </w:rPr>
        <w:t>6.ГАРАНТІЇ ДІЯЛЬНОСТІ ПРОФСПІЛКОВИХ ОРГАНІВ</w:t>
      </w:r>
    </w:p>
    <w:p w:rsidR="00715D80" w:rsidRDefault="00715D80" w:rsidP="00D67E3F">
      <w:pPr>
        <w:spacing w:after="0" w:line="240" w:lineRule="auto"/>
        <w:ind w:left="1494"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ТА ІНШИХ ПРЕДСТАВНИЦЬКИХ ОРГАНІВ .</w:t>
      </w:r>
    </w:p>
    <w:p w:rsidR="001536B6" w:rsidRPr="006B3406" w:rsidRDefault="001536B6" w:rsidP="00D67E3F">
      <w:pPr>
        <w:spacing w:after="0" w:line="240" w:lineRule="auto"/>
        <w:ind w:left="1494" w:right="194"/>
        <w:jc w:val="center"/>
        <w:rPr>
          <w:rFonts w:ascii="Times New Roman" w:eastAsia="Calibri" w:hAnsi="Times New Roman" w:cs="Times New Roman"/>
          <w:snapToGrid w:val="0"/>
          <w:color w:val="000000"/>
          <w:sz w:val="28"/>
          <w:szCs w:val="28"/>
          <w:lang w:val="ru-RU"/>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lang w:val="ru-RU"/>
        </w:rPr>
      </w:pP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6.1.Працівники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w:t>
      </w:r>
    </w:p>
    <w:p w:rsidR="00715D80" w:rsidRPr="006B3406" w:rsidRDefault="008843E2" w:rsidP="008843E2">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6.2.</w:t>
      </w:r>
      <w:r w:rsidR="00715D80" w:rsidRPr="006B3406">
        <w:rPr>
          <w:rFonts w:ascii="Times New Roman" w:eastAsia="Calibri" w:hAnsi="Times New Roman" w:cs="Times New Roman"/>
          <w:sz w:val="28"/>
          <w:szCs w:val="28"/>
        </w:rPr>
        <w:t>Порядок створення та права професійних   спілок,   визначаються Конституцією України,  Кодексом законів про працю України, Законом України "Про професійні спілки,  їх права   та   гарантії   діяльності", іншими нормативно-правовими актами.</w:t>
      </w:r>
    </w:p>
    <w:p w:rsidR="00715D80" w:rsidRPr="006B3406" w:rsidRDefault="008843E2" w:rsidP="008843E2">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z w:val="28"/>
          <w:szCs w:val="28"/>
        </w:rPr>
        <w:t>6.3.</w:t>
      </w:r>
      <w:r w:rsidR="00715D80" w:rsidRPr="006B3406">
        <w:rPr>
          <w:rFonts w:ascii="Times New Roman" w:eastAsia="Calibri" w:hAnsi="Times New Roman" w:cs="Times New Roman"/>
          <w:sz w:val="28"/>
          <w:szCs w:val="28"/>
        </w:rPr>
        <w:t xml:space="preserve">Виборний   орган   первинної   профспілкової  організації  на </w:t>
      </w:r>
      <w:r w:rsidR="00715D80" w:rsidRPr="006B3406">
        <w:rPr>
          <w:rFonts w:ascii="Times New Roman" w:eastAsia="Calibri" w:hAnsi="Times New Roman" w:cs="Times New Roman"/>
          <w:sz w:val="28"/>
          <w:szCs w:val="28"/>
        </w:rPr>
        <w:br/>
        <w:t>підприємстві, в установі, організації:</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38" w:name="1328"/>
      <w:bookmarkEnd w:id="38"/>
      <w:r w:rsidRPr="006B3406">
        <w:rPr>
          <w:rFonts w:ascii="Times New Roman" w:eastAsia="Times New Roman" w:hAnsi="Times New Roman" w:cs="Times New Roman"/>
          <w:sz w:val="28"/>
          <w:szCs w:val="28"/>
        </w:rPr>
        <w:t>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39" w:name="1329"/>
      <w:bookmarkEnd w:id="39"/>
      <w:r w:rsidRPr="006B3406">
        <w:rPr>
          <w:rFonts w:ascii="Times New Roman" w:eastAsia="Times New Roman" w:hAnsi="Times New Roman" w:cs="Times New Roman"/>
          <w:sz w:val="28"/>
          <w:szCs w:val="28"/>
        </w:rPr>
        <w:t>разом  з  Адміністрацією  вирішує питання запровадження, перегляду та змін норм праці;</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40" w:name="1330"/>
      <w:bookmarkEnd w:id="40"/>
      <w:r w:rsidRPr="006B3406">
        <w:rPr>
          <w:rFonts w:ascii="Times New Roman" w:eastAsia="Times New Roman" w:hAnsi="Times New Roman" w:cs="Times New Roman"/>
          <w:sz w:val="28"/>
          <w:szCs w:val="28"/>
        </w:rPr>
        <w:t>разом з Адміністрацією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41" w:name="1331"/>
      <w:bookmarkEnd w:id="41"/>
      <w:r w:rsidRPr="006B3406">
        <w:rPr>
          <w:rFonts w:ascii="Times New Roman" w:eastAsia="Times New Roman" w:hAnsi="Times New Roman" w:cs="Times New Roman"/>
          <w:sz w:val="28"/>
          <w:szCs w:val="28"/>
        </w:rPr>
        <w:t xml:space="preserve">разом  з  Адміністрацією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w:t>
      </w:r>
      <w:proofErr w:type="spellStart"/>
      <w:r w:rsidRPr="006B3406">
        <w:rPr>
          <w:rFonts w:ascii="Times New Roman" w:eastAsia="Times New Roman" w:hAnsi="Times New Roman" w:cs="Times New Roman"/>
          <w:sz w:val="28"/>
          <w:szCs w:val="28"/>
        </w:rPr>
        <w:t>робіт</w:t>
      </w:r>
      <w:proofErr w:type="spellEnd"/>
      <w:r w:rsidRPr="006B3406">
        <w:rPr>
          <w:rFonts w:ascii="Times New Roman" w:eastAsia="Times New Roman" w:hAnsi="Times New Roman" w:cs="Times New Roman"/>
          <w:sz w:val="28"/>
          <w:szCs w:val="28"/>
        </w:rPr>
        <w:t xml:space="preserve"> у вихідні дні тощо;</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42" w:name="1332"/>
      <w:bookmarkEnd w:id="42"/>
      <w:r w:rsidRPr="006B3406">
        <w:rPr>
          <w:rFonts w:ascii="Times New Roman" w:eastAsia="Times New Roman" w:hAnsi="Times New Roman" w:cs="Times New Roman"/>
          <w:sz w:val="28"/>
          <w:szCs w:val="28"/>
        </w:rPr>
        <w:t xml:space="preserve">разом  з  Адміністрацією вирішує питання соціального розвитку виконавчого комітету </w:t>
      </w:r>
      <w:r w:rsidR="008843E2" w:rsidRPr="006B3406">
        <w:rPr>
          <w:rFonts w:ascii="Times New Roman" w:hAnsi="Times New Roman" w:cs="Times New Roman"/>
          <w:sz w:val="28"/>
          <w:szCs w:val="28"/>
        </w:rPr>
        <w:t>Більшівцівської селищної ради</w:t>
      </w:r>
      <w:r w:rsidRPr="006B3406">
        <w:rPr>
          <w:rFonts w:ascii="Times New Roman" w:eastAsia="Times New Roman" w:hAnsi="Times New Roman" w:cs="Times New Roman"/>
          <w:sz w:val="28"/>
          <w:szCs w:val="28"/>
        </w:rPr>
        <w:t>,  поліпшення умов праці, матеріально-побутового, медичного обслуговування працівників;</w:t>
      </w:r>
    </w:p>
    <w:p w:rsidR="00715D80"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43" w:name="1333"/>
      <w:bookmarkEnd w:id="43"/>
      <w:r w:rsidRPr="006B3406">
        <w:rPr>
          <w:rFonts w:ascii="Times New Roman" w:eastAsia="Times New Roman" w:hAnsi="Times New Roman" w:cs="Times New Roman"/>
          <w:sz w:val="28"/>
          <w:szCs w:val="28"/>
        </w:rPr>
        <w:lastRenderedPageBreak/>
        <w:t>бере  участь  у  вирішенні  соціально-економічних  питань, визначенні та затвердженні переліку і порядку надання  працівникам соціальних пільг;</w:t>
      </w:r>
    </w:p>
    <w:p w:rsidR="001536B6" w:rsidRPr="006B3406" w:rsidRDefault="001536B6" w:rsidP="0015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bookmarkStart w:id="44" w:name="1334"/>
      <w:bookmarkEnd w:id="44"/>
      <w:r w:rsidRPr="006B3406">
        <w:rPr>
          <w:rFonts w:ascii="Times New Roman" w:eastAsia="Times New Roman" w:hAnsi="Times New Roman" w:cs="Times New Roman"/>
          <w:sz w:val="28"/>
          <w:szCs w:val="28"/>
        </w:rPr>
        <w:t>бере  участь  у  розробленні правил внутрішнього трудового розпорядку підприємства, установи або організації;</w:t>
      </w:r>
    </w:p>
    <w:p w:rsidR="00715D80" w:rsidRPr="006B3406" w:rsidRDefault="00715D80" w:rsidP="00715D8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r w:rsidRPr="006B3406">
        <w:rPr>
          <w:rFonts w:ascii="Times New Roman" w:eastAsia="Times New Roman" w:hAnsi="Times New Roman" w:cs="Times New Roman"/>
          <w:sz w:val="28"/>
          <w:szCs w:val="28"/>
        </w:rPr>
        <w:t>здійснює інші повноваження передбачені чинним законодавством України.</w:t>
      </w:r>
    </w:p>
    <w:p w:rsidR="00715D80" w:rsidRPr="006B3406" w:rsidRDefault="00715D80" w:rsidP="00715D80">
      <w:pPr>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firstLine="0"/>
        <w:jc w:val="both"/>
        <w:rPr>
          <w:rFonts w:ascii="Times New Roman" w:eastAsia="Times New Roman" w:hAnsi="Times New Roman" w:cs="Times New Roman"/>
          <w:sz w:val="28"/>
          <w:szCs w:val="28"/>
        </w:rPr>
      </w:pPr>
      <w:r w:rsidRPr="006B3406">
        <w:rPr>
          <w:rFonts w:ascii="Times New Roman" w:eastAsia="Times New Roman" w:hAnsi="Times New Roman" w:cs="Times New Roman"/>
          <w:sz w:val="28"/>
          <w:szCs w:val="28"/>
        </w:rPr>
        <w:t xml:space="preserve">  Адміністрація зобов'язана  сприяти створенню  належних  умов  для  діяльності первинних профспілкових організацій,  що  діють  на підприємстві, в установі, організації.</w:t>
      </w:r>
    </w:p>
    <w:p w:rsidR="00D67E3F" w:rsidRPr="006B3406" w:rsidRDefault="00D67E3F" w:rsidP="00D6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s="Times New Roman"/>
          <w:sz w:val="28"/>
          <w:szCs w:val="28"/>
        </w:rPr>
      </w:pPr>
    </w:p>
    <w:p w:rsidR="00715D80" w:rsidRPr="006B3406" w:rsidRDefault="001536B6" w:rsidP="001536B6">
      <w:pPr>
        <w:tabs>
          <w:tab w:val="left" w:pos="708"/>
          <w:tab w:val="left" w:pos="1416"/>
          <w:tab w:val="left" w:pos="2124"/>
          <w:tab w:val="left" w:pos="2832"/>
        </w:tabs>
        <w:spacing w:after="0" w:line="240" w:lineRule="auto"/>
        <w:ind w:right="194"/>
        <w:jc w:val="both"/>
        <w:rPr>
          <w:rFonts w:ascii="Times New Roman" w:eastAsia="Calibri" w:hAnsi="Times New Roman" w:cs="Times New Roman"/>
          <w:snapToGrid w:val="0"/>
          <w:color w:val="000000"/>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15D80" w:rsidRPr="006B3406" w:rsidRDefault="00715D80" w:rsidP="00D67E3F">
      <w:pPr>
        <w:numPr>
          <w:ilvl w:val="0"/>
          <w:numId w:val="7"/>
        </w:numPr>
        <w:spacing w:after="0" w:line="240" w:lineRule="auto"/>
        <w:ind w:right="194" w:firstLine="0"/>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ЗАКЛЮЧНІ ПОЛОЖЕННЯ.</w:t>
      </w:r>
    </w:p>
    <w:p w:rsidR="00715D80" w:rsidRPr="006B3406" w:rsidRDefault="00715D80" w:rsidP="00715D80">
      <w:pPr>
        <w:spacing w:after="0" w:line="240" w:lineRule="auto"/>
        <w:ind w:left="113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7.1. Трудові спори, що виникають у процесі виконання трудових функцій між Сторонами вирішуються у порядку передбаченому чинним законодавством України та трудовим договором.</w:t>
      </w:r>
    </w:p>
    <w:p w:rsidR="00715D80" w:rsidRPr="006B3406" w:rsidRDefault="00715D80" w:rsidP="00D67E3F">
      <w:pPr>
        <w:numPr>
          <w:ilvl w:val="1"/>
          <w:numId w:val="7"/>
        </w:numPr>
        <w:spacing w:after="0" w:line="240" w:lineRule="auto"/>
        <w:ind w:right="194" w:firstLine="0"/>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 Доповнення та зміни до колективного договору під час його дії можуть бути внесені за погодженням сторін та мають ті ж стадії прийняття та реєстрації, що й сам колективний договір.</w:t>
      </w:r>
    </w:p>
    <w:p w:rsidR="00715D80" w:rsidRPr="006B3406" w:rsidRDefault="00715D80" w:rsidP="00715D80">
      <w:pPr>
        <w:numPr>
          <w:ilvl w:val="1"/>
          <w:numId w:val="7"/>
        </w:numPr>
        <w:spacing w:after="0" w:line="240" w:lineRule="auto"/>
        <w:ind w:right="194" w:firstLine="0"/>
        <w:jc w:val="both"/>
        <w:rPr>
          <w:rFonts w:ascii="Times New Roman" w:eastAsia="Calibri" w:hAnsi="Times New Roman" w:cs="Times New Roman"/>
          <w:sz w:val="28"/>
          <w:szCs w:val="28"/>
        </w:rPr>
      </w:pPr>
      <w:r w:rsidRPr="006B3406">
        <w:rPr>
          <w:rFonts w:ascii="Times New Roman" w:eastAsia="Calibri" w:hAnsi="Times New Roman" w:cs="Times New Roman"/>
          <w:snapToGrid w:val="0"/>
          <w:color w:val="000000"/>
          <w:sz w:val="28"/>
          <w:szCs w:val="28"/>
        </w:rPr>
        <w:t xml:space="preserve"> Контроль за виконанням цього колективного договору здійснюється Сторонами, які його уклали. Сторони проводять взаємні консультації у випадку порушення виконання умов колективного договору та приймають рішення, які є додатками до колективного договору і є його невід</w:t>
      </w:r>
      <w:r w:rsidRPr="006B3406">
        <w:rPr>
          <w:rFonts w:ascii="Times New Roman" w:eastAsia="Calibri" w:hAnsi="Times New Roman" w:cs="Times New Roman"/>
          <w:snapToGrid w:val="0"/>
          <w:color w:val="000000"/>
          <w:sz w:val="28"/>
          <w:szCs w:val="28"/>
          <w:lang w:val="ru-RU"/>
        </w:rPr>
        <w:t>’</w:t>
      </w:r>
      <w:r w:rsidRPr="006B3406">
        <w:rPr>
          <w:rFonts w:ascii="Times New Roman" w:eastAsia="Calibri" w:hAnsi="Times New Roman" w:cs="Times New Roman"/>
          <w:snapToGrid w:val="0"/>
          <w:color w:val="000000"/>
          <w:sz w:val="28"/>
          <w:szCs w:val="28"/>
        </w:rPr>
        <w:t>ємною частиною.</w:t>
      </w:r>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eastAsia="Calibri" w:hAnsi="Times New Roman" w:cs="Times New Roman"/>
          <w:sz w:val="28"/>
          <w:szCs w:val="28"/>
        </w:rPr>
        <w:t xml:space="preserve"> Сторони, що підписали колективний договір, щорічно звітують про його виконання. </w:t>
      </w:r>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t>Укладенню нового колективного договору передують колективні переговори.</w:t>
      </w:r>
      <w:bookmarkStart w:id="45" w:name="n123"/>
      <w:bookmarkEnd w:id="45"/>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t xml:space="preserve">Будь-яка із сторін не раніш як за три місяці до закінчення строку дії колективного договору письмово повідомляє інші сторони про початок переговорів. </w:t>
      </w:r>
      <w:bookmarkStart w:id="46" w:name="n124"/>
      <w:bookmarkEnd w:id="46"/>
      <w:r w:rsidRPr="006B3406">
        <w:rPr>
          <w:rFonts w:ascii="Times New Roman" w:hAnsi="Times New Roman" w:cs="Times New Roman"/>
          <w:color w:val="000000"/>
          <w:sz w:val="28"/>
          <w:szCs w:val="28"/>
        </w:rPr>
        <w:t>Друга сторона протягом семи днів повинна розпочати переговори.</w:t>
      </w:r>
      <w:bookmarkStart w:id="47" w:name="n125"/>
      <w:bookmarkEnd w:id="47"/>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t xml:space="preserve">Порядок ведення переговорів з питань розробки, укладення або внесення змін до колективного договору визначається сторонами і оформляється відповідним протоколом. </w:t>
      </w:r>
      <w:bookmarkStart w:id="48" w:name="n126"/>
      <w:bookmarkEnd w:id="48"/>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t>Для ведення переговорів і підготовки проектів колективного договору утворюється робоча комісія з представників сторін. Склад цієї комісії визначається сторонами.</w:t>
      </w:r>
      <w:bookmarkStart w:id="49" w:name="n127"/>
      <w:bookmarkEnd w:id="49"/>
      <w:r w:rsidRPr="006B3406">
        <w:rPr>
          <w:rFonts w:ascii="Times New Roman" w:hAnsi="Times New Roman" w:cs="Times New Roman"/>
          <w:color w:val="000000"/>
          <w:sz w:val="28"/>
          <w:szCs w:val="28"/>
        </w:rPr>
        <w:t xml:space="preserve"> </w:t>
      </w:r>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t xml:space="preserve">Сторони можуть переривати переговори з метою проведення консультацій, експертиз, отримання необхідних даних для вироблення відповідних рішень і пошуку компромісів. </w:t>
      </w:r>
      <w:bookmarkStart w:id="50" w:name="n128"/>
      <w:bookmarkEnd w:id="50"/>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t xml:space="preserve">Сторони колективних переговорів зобов'язані надавати учасникам переговорів всю необхідну інформацію щодо змісту колективного договору. Учасники переговорів не мають права розголошувати дані, що є державною або комерційною таємницею, і підписують відповідні зобов'язання. </w:t>
      </w:r>
      <w:bookmarkStart w:id="51" w:name="n129"/>
      <w:bookmarkEnd w:id="51"/>
    </w:p>
    <w:p w:rsidR="00715D80" w:rsidRPr="006B3406" w:rsidRDefault="00715D80" w:rsidP="00715D80">
      <w:pPr>
        <w:numPr>
          <w:ilvl w:val="1"/>
          <w:numId w:val="7"/>
        </w:numPr>
        <w:shd w:val="clear" w:color="auto" w:fill="FFFFFF"/>
        <w:spacing w:after="0" w:line="240" w:lineRule="auto"/>
        <w:ind w:right="194" w:firstLine="0"/>
        <w:jc w:val="both"/>
        <w:textAlignment w:val="baseline"/>
        <w:rPr>
          <w:rFonts w:ascii="Times New Roman" w:hAnsi="Times New Roman" w:cs="Times New Roman"/>
          <w:color w:val="000000"/>
          <w:sz w:val="28"/>
          <w:szCs w:val="28"/>
        </w:rPr>
      </w:pPr>
      <w:r w:rsidRPr="006B3406">
        <w:rPr>
          <w:rFonts w:ascii="Times New Roman" w:hAnsi="Times New Roman" w:cs="Times New Roman"/>
          <w:color w:val="000000"/>
          <w:sz w:val="28"/>
          <w:szCs w:val="28"/>
        </w:rPr>
        <w:lastRenderedPageBreak/>
        <w:t>Робоча комісія готує проект колективного договору, угоди з урахуванням пропозицій, що надійшли від працівників і приймає рішення, яке оформляється відповідним протоколом.</w:t>
      </w:r>
    </w:p>
    <w:p w:rsidR="00715D80" w:rsidRPr="006B3406" w:rsidRDefault="00715D80" w:rsidP="00715D80">
      <w:pPr>
        <w:spacing w:after="0" w:line="240" w:lineRule="auto"/>
        <w:ind w:left="360"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D67E3F">
      <w:pPr>
        <w:spacing w:after="0" w:line="240" w:lineRule="auto"/>
        <w:ind w:left="-284"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РЕКВІЗИТИ ТА ПІДПИСИ СТОРІН:</w:t>
      </w:r>
    </w:p>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5849"/>
      </w:tblGrid>
      <w:tr w:rsidR="00715D80" w:rsidRPr="006B3406" w:rsidTr="00715D80">
        <w:tc>
          <w:tcPr>
            <w:tcW w:w="4678" w:type="dxa"/>
            <w:tcBorders>
              <w:top w:val="single" w:sz="4" w:space="0" w:color="auto"/>
              <w:left w:val="single" w:sz="4" w:space="0" w:color="auto"/>
              <w:bottom w:val="single" w:sz="4" w:space="0" w:color="auto"/>
              <w:right w:val="single" w:sz="4" w:space="0" w:color="auto"/>
            </w:tcBorders>
            <w:hideMark/>
          </w:tcPr>
          <w:p w:rsidR="00715D80" w:rsidRPr="006B3406" w:rsidRDefault="00715D80">
            <w:pPr>
              <w:spacing w:after="0" w:line="240" w:lineRule="auto"/>
              <w:ind w:right="194"/>
              <w:jc w:val="both"/>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                   Адміністрація </w:t>
            </w:r>
          </w:p>
        </w:tc>
        <w:tc>
          <w:tcPr>
            <w:tcW w:w="5103" w:type="dxa"/>
            <w:tcBorders>
              <w:top w:val="single" w:sz="4" w:space="0" w:color="auto"/>
              <w:left w:val="single" w:sz="4" w:space="0" w:color="auto"/>
              <w:bottom w:val="single" w:sz="4" w:space="0" w:color="auto"/>
              <w:right w:val="single" w:sz="4" w:space="0" w:color="auto"/>
            </w:tcBorders>
            <w:hideMark/>
          </w:tcPr>
          <w:p w:rsidR="00715D80" w:rsidRPr="006B3406" w:rsidRDefault="00715D80">
            <w:pPr>
              <w:spacing w:after="0" w:line="240" w:lineRule="auto"/>
              <w:ind w:right="194"/>
              <w:jc w:val="center"/>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Трудовий колектив</w:t>
            </w:r>
          </w:p>
        </w:tc>
      </w:tr>
      <w:tr w:rsidR="00715D80" w:rsidRPr="006B3406" w:rsidTr="00715D80">
        <w:tc>
          <w:tcPr>
            <w:tcW w:w="4678" w:type="dxa"/>
            <w:tcBorders>
              <w:top w:val="single" w:sz="4" w:space="0" w:color="auto"/>
              <w:left w:val="single" w:sz="4" w:space="0" w:color="auto"/>
              <w:bottom w:val="single" w:sz="4" w:space="0" w:color="auto"/>
              <w:right w:val="single" w:sz="4" w:space="0" w:color="auto"/>
            </w:tcBorders>
          </w:tcPr>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Виконавчий комітет </w:t>
            </w:r>
            <w:r w:rsidR="0043363C" w:rsidRPr="006B3406">
              <w:rPr>
                <w:rFonts w:ascii="Times New Roman" w:hAnsi="Times New Roman" w:cs="Times New Roman"/>
                <w:sz w:val="28"/>
                <w:szCs w:val="28"/>
              </w:rPr>
              <w:t xml:space="preserve">Більшівцівської селищної ради </w:t>
            </w:r>
            <w:proofErr w:type="spellStart"/>
            <w:r w:rsidR="0043363C" w:rsidRPr="006B3406">
              <w:rPr>
                <w:rFonts w:ascii="Times New Roman" w:eastAsia="Calibri" w:hAnsi="Times New Roman" w:cs="Times New Roman"/>
                <w:snapToGrid w:val="0"/>
                <w:color w:val="000000"/>
                <w:sz w:val="28"/>
                <w:szCs w:val="28"/>
              </w:rPr>
              <w:t>с</w:t>
            </w:r>
            <w:r w:rsidRPr="006B3406">
              <w:rPr>
                <w:rFonts w:ascii="Times New Roman" w:eastAsia="Calibri" w:hAnsi="Times New Roman" w:cs="Times New Roman"/>
                <w:snapToGrid w:val="0"/>
                <w:color w:val="000000"/>
                <w:sz w:val="28"/>
                <w:szCs w:val="28"/>
              </w:rPr>
              <w:t>м</w:t>
            </w:r>
            <w:r w:rsidR="0043363C" w:rsidRPr="006B3406">
              <w:rPr>
                <w:rFonts w:ascii="Times New Roman" w:eastAsia="Calibri" w:hAnsi="Times New Roman" w:cs="Times New Roman"/>
                <w:snapToGrid w:val="0"/>
                <w:color w:val="000000"/>
                <w:sz w:val="28"/>
                <w:szCs w:val="28"/>
              </w:rPr>
              <w:t>т</w:t>
            </w:r>
            <w:proofErr w:type="spellEnd"/>
            <w:r w:rsidRPr="006B3406">
              <w:rPr>
                <w:rFonts w:ascii="Times New Roman" w:eastAsia="Calibri" w:hAnsi="Times New Roman" w:cs="Times New Roman"/>
                <w:snapToGrid w:val="0"/>
                <w:color w:val="000000"/>
                <w:sz w:val="28"/>
                <w:szCs w:val="28"/>
              </w:rPr>
              <w:t xml:space="preserve">. </w:t>
            </w:r>
            <w:proofErr w:type="spellStart"/>
            <w:r w:rsidR="0043363C" w:rsidRPr="006B3406">
              <w:rPr>
                <w:rFonts w:ascii="Times New Roman" w:eastAsia="Calibri" w:hAnsi="Times New Roman" w:cs="Times New Roman"/>
                <w:snapToGrid w:val="0"/>
                <w:color w:val="000000"/>
                <w:sz w:val="28"/>
                <w:szCs w:val="28"/>
              </w:rPr>
              <w:t>Більшівці</w:t>
            </w:r>
            <w:proofErr w:type="spellEnd"/>
            <w:r w:rsidRPr="006B3406">
              <w:rPr>
                <w:rFonts w:ascii="Times New Roman" w:eastAsia="Calibri" w:hAnsi="Times New Roman" w:cs="Times New Roman"/>
                <w:snapToGrid w:val="0"/>
                <w:color w:val="000000"/>
                <w:sz w:val="28"/>
                <w:szCs w:val="28"/>
              </w:rPr>
              <w:t xml:space="preserve">, вул. </w:t>
            </w:r>
            <w:r w:rsidR="0043363C" w:rsidRPr="006B3406">
              <w:rPr>
                <w:rFonts w:ascii="Times New Roman" w:eastAsia="Calibri" w:hAnsi="Times New Roman" w:cs="Times New Roman"/>
                <w:snapToGrid w:val="0"/>
                <w:color w:val="000000"/>
                <w:sz w:val="28"/>
                <w:szCs w:val="28"/>
              </w:rPr>
              <w:t>Майдан Вічевий</w:t>
            </w:r>
            <w:r w:rsidRPr="006B3406">
              <w:rPr>
                <w:rFonts w:ascii="Times New Roman" w:eastAsia="Calibri" w:hAnsi="Times New Roman" w:cs="Times New Roman"/>
                <w:snapToGrid w:val="0"/>
                <w:color w:val="000000"/>
                <w:sz w:val="28"/>
                <w:szCs w:val="28"/>
              </w:rPr>
              <w:t xml:space="preserve">, </w:t>
            </w:r>
            <w:r w:rsidR="0043363C" w:rsidRPr="006B3406">
              <w:rPr>
                <w:rFonts w:ascii="Times New Roman" w:eastAsia="Calibri" w:hAnsi="Times New Roman" w:cs="Times New Roman"/>
                <w:snapToGrid w:val="0"/>
                <w:color w:val="000000"/>
                <w:sz w:val="28"/>
                <w:szCs w:val="28"/>
              </w:rPr>
              <w:t>1</w:t>
            </w:r>
          </w:p>
          <w:p w:rsidR="00715D80" w:rsidRPr="006B3406" w:rsidRDefault="00933D21" w:rsidP="00933D21">
            <w:pPr>
              <w:spacing w:after="0" w:line="240" w:lineRule="auto"/>
              <w:ind w:right="194"/>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w:t>
            </w:r>
            <w:r w:rsidR="00715D80" w:rsidRPr="006B3406">
              <w:rPr>
                <w:rFonts w:ascii="Times New Roman" w:eastAsia="Calibri" w:hAnsi="Times New Roman" w:cs="Times New Roman"/>
                <w:snapToGrid w:val="0"/>
                <w:color w:val="000000"/>
                <w:sz w:val="28"/>
                <w:szCs w:val="28"/>
              </w:rPr>
              <w:t>____»_______</w:t>
            </w:r>
            <w:r w:rsidRPr="006B3406">
              <w:rPr>
                <w:rFonts w:ascii="Times New Roman" w:eastAsia="Calibri" w:hAnsi="Times New Roman" w:cs="Times New Roman"/>
                <w:snapToGrid w:val="0"/>
                <w:color w:val="000000"/>
                <w:sz w:val="28"/>
                <w:szCs w:val="28"/>
              </w:rPr>
              <w:t>____________</w:t>
            </w:r>
            <w:r w:rsidR="00715D80" w:rsidRPr="006B3406">
              <w:rPr>
                <w:rFonts w:ascii="Times New Roman" w:eastAsia="Calibri" w:hAnsi="Times New Roman" w:cs="Times New Roman"/>
                <w:snapToGrid w:val="0"/>
                <w:color w:val="000000"/>
                <w:sz w:val="28"/>
                <w:szCs w:val="28"/>
              </w:rPr>
              <w:t>20</w:t>
            </w:r>
            <w:r w:rsidR="001536B6">
              <w:rPr>
                <w:rFonts w:ascii="Times New Roman" w:eastAsia="Calibri" w:hAnsi="Times New Roman" w:cs="Times New Roman"/>
                <w:snapToGrid w:val="0"/>
                <w:color w:val="000000"/>
                <w:sz w:val="28"/>
                <w:szCs w:val="28"/>
              </w:rPr>
              <w:t>21р</w:t>
            </w:r>
            <w:r w:rsidR="001536B6" w:rsidRPr="006B3406">
              <w:rPr>
                <w:rFonts w:ascii="Times New Roman" w:eastAsia="Calibri" w:hAnsi="Times New Roman" w:cs="Times New Roman"/>
                <w:snapToGrid w:val="0"/>
                <w:color w:val="000000"/>
                <w:sz w:val="28"/>
                <w:szCs w:val="28"/>
              </w:rPr>
              <w:t xml:space="preserve"> </w:t>
            </w:r>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__________________   </w:t>
            </w:r>
            <w:r w:rsidR="0043363C" w:rsidRPr="006B3406">
              <w:rPr>
                <w:rFonts w:ascii="Times New Roman" w:eastAsia="Calibri" w:hAnsi="Times New Roman" w:cs="Times New Roman"/>
                <w:snapToGrid w:val="0"/>
                <w:color w:val="000000"/>
                <w:sz w:val="28"/>
                <w:szCs w:val="28"/>
              </w:rPr>
              <w:t>В.П.</w:t>
            </w:r>
            <w:proofErr w:type="spellStart"/>
            <w:r w:rsidR="0043363C" w:rsidRPr="006B3406">
              <w:rPr>
                <w:rFonts w:ascii="Times New Roman" w:eastAsia="Calibri" w:hAnsi="Times New Roman" w:cs="Times New Roman"/>
                <w:snapToGrid w:val="0"/>
                <w:color w:val="000000"/>
                <w:sz w:val="28"/>
                <w:szCs w:val="28"/>
              </w:rPr>
              <w:t>Саноцький</w:t>
            </w:r>
            <w:proofErr w:type="spellEnd"/>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Уповноважений представник </w:t>
            </w:r>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 xml:space="preserve">трудового </w:t>
            </w:r>
            <w:r w:rsidR="00933D21" w:rsidRPr="006B3406">
              <w:rPr>
                <w:rFonts w:ascii="Times New Roman" w:eastAsia="Calibri" w:hAnsi="Times New Roman" w:cs="Times New Roman"/>
                <w:snapToGrid w:val="0"/>
                <w:color w:val="000000"/>
                <w:sz w:val="28"/>
                <w:szCs w:val="28"/>
              </w:rPr>
              <w:t xml:space="preserve">колективу працівників </w:t>
            </w:r>
            <w:r w:rsidR="0043363C" w:rsidRPr="006B3406">
              <w:rPr>
                <w:rFonts w:ascii="Times New Roman" w:hAnsi="Times New Roman" w:cs="Times New Roman"/>
                <w:sz w:val="28"/>
                <w:szCs w:val="28"/>
              </w:rPr>
              <w:t>Більшівцівської селищної</w:t>
            </w:r>
            <w:r w:rsidR="00933D21" w:rsidRPr="006B3406">
              <w:rPr>
                <w:rFonts w:ascii="Times New Roman" w:hAnsi="Times New Roman" w:cs="Times New Roman"/>
                <w:sz w:val="28"/>
                <w:szCs w:val="28"/>
              </w:rPr>
              <w:t xml:space="preserve"> ради </w:t>
            </w:r>
            <w:r w:rsidRPr="006B3406">
              <w:rPr>
                <w:rFonts w:ascii="Times New Roman" w:eastAsia="Calibri" w:hAnsi="Times New Roman" w:cs="Times New Roman"/>
                <w:snapToGrid w:val="0"/>
                <w:color w:val="000000"/>
                <w:sz w:val="28"/>
                <w:szCs w:val="28"/>
              </w:rPr>
              <w:t>«______»_______________20</w:t>
            </w:r>
            <w:r w:rsidR="001536B6">
              <w:rPr>
                <w:rFonts w:ascii="Times New Roman" w:eastAsia="Calibri" w:hAnsi="Times New Roman" w:cs="Times New Roman"/>
                <w:snapToGrid w:val="0"/>
                <w:color w:val="000000"/>
                <w:sz w:val="28"/>
                <w:szCs w:val="28"/>
              </w:rPr>
              <w:t>21</w:t>
            </w:r>
            <w:r w:rsidRPr="006B3406">
              <w:rPr>
                <w:rFonts w:ascii="Times New Roman" w:eastAsia="Calibri" w:hAnsi="Times New Roman" w:cs="Times New Roman"/>
                <w:snapToGrid w:val="0"/>
                <w:color w:val="000000"/>
                <w:sz w:val="28"/>
                <w:szCs w:val="28"/>
              </w:rPr>
              <w:t xml:space="preserve"> р.</w:t>
            </w:r>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r w:rsidRPr="006B3406">
              <w:rPr>
                <w:rFonts w:ascii="Times New Roman" w:eastAsia="Calibri" w:hAnsi="Times New Roman" w:cs="Times New Roman"/>
                <w:snapToGrid w:val="0"/>
                <w:color w:val="000000"/>
                <w:sz w:val="28"/>
                <w:szCs w:val="28"/>
              </w:rPr>
              <w:t>__________________</w:t>
            </w:r>
            <w:r w:rsidR="00933D21" w:rsidRPr="006B3406">
              <w:rPr>
                <w:rFonts w:ascii="Times New Roman" w:eastAsia="Calibri" w:hAnsi="Times New Roman" w:cs="Times New Roman"/>
                <w:snapToGrid w:val="0"/>
                <w:color w:val="000000"/>
                <w:sz w:val="28"/>
                <w:szCs w:val="28"/>
              </w:rPr>
              <w:t>_________О.М.Николин</w:t>
            </w:r>
          </w:p>
          <w:p w:rsidR="00715D80" w:rsidRPr="006B3406" w:rsidRDefault="00715D80" w:rsidP="00933D21">
            <w:pPr>
              <w:spacing w:after="0" w:line="240" w:lineRule="auto"/>
              <w:ind w:right="194"/>
              <w:rPr>
                <w:rFonts w:ascii="Times New Roman" w:eastAsia="Calibri" w:hAnsi="Times New Roman" w:cs="Times New Roman"/>
                <w:snapToGrid w:val="0"/>
                <w:color w:val="000000"/>
                <w:sz w:val="28"/>
                <w:szCs w:val="28"/>
              </w:rPr>
            </w:pPr>
          </w:p>
        </w:tc>
      </w:tr>
    </w:tbl>
    <w:p w:rsidR="00715D80" w:rsidRPr="006B3406" w:rsidRDefault="00715D80" w:rsidP="00715D80">
      <w:pPr>
        <w:spacing w:after="0" w:line="240" w:lineRule="auto"/>
        <w:ind w:left="-284" w:right="194"/>
        <w:jc w:val="both"/>
        <w:rPr>
          <w:rFonts w:ascii="Times New Roman" w:eastAsia="Calibri" w:hAnsi="Times New Roman" w:cs="Times New Roman"/>
          <w:snapToGrid w:val="0"/>
          <w:color w:val="000000"/>
          <w:sz w:val="28"/>
          <w:szCs w:val="28"/>
        </w:rPr>
      </w:pPr>
    </w:p>
    <w:p w:rsidR="00715D80" w:rsidRPr="006B3406" w:rsidRDefault="00715D80" w:rsidP="00715D80">
      <w:pPr>
        <w:ind w:right="194"/>
        <w:rPr>
          <w:rFonts w:ascii="Times New Roman" w:eastAsia="Calibri" w:hAnsi="Times New Roman" w:cs="Times New Roman"/>
          <w:sz w:val="28"/>
          <w:szCs w:val="28"/>
        </w:rPr>
      </w:pPr>
    </w:p>
    <w:p w:rsidR="000A7106" w:rsidRPr="006B3406" w:rsidRDefault="000A7106">
      <w:pPr>
        <w:rPr>
          <w:rFonts w:ascii="Times New Roman" w:hAnsi="Times New Roman" w:cs="Times New Roman"/>
          <w:sz w:val="28"/>
          <w:szCs w:val="28"/>
        </w:rPr>
      </w:pPr>
    </w:p>
    <w:sectPr w:rsidR="000A7106" w:rsidRPr="006B3406" w:rsidSect="006B340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895"/>
    <w:multiLevelType w:val="multilevel"/>
    <w:tmpl w:val="8CA2A7C4"/>
    <w:lvl w:ilvl="0">
      <w:start w:val="6"/>
      <w:numFmt w:val="decimal"/>
      <w:lvlText w:val="%1."/>
      <w:lvlJc w:val="left"/>
      <w:pPr>
        <w:tabs>
          <w:tab w:val="num" w:pos="360"/>
        </w:tabs>
        <w:ind w:left="360" w:hanging="360"/>
      </w:pPr>
      <w:rPr>
        <w:b w:val="0"/>
        <w:color w:val="auto"/>
      </w:rPr>
    </w:lvl>
    <w:lvl w:ilvl="1">
      <w:start w:val="2"/>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rPr>
        <w:b w:val="0"/>
        <w:color w:val="auto"/>
      </w:rPr>
    </w:lvl>
    <w:lvl w:ilvl="5">
      <w:start w:val="1"/>
      <w:numFmt w:val="decimal"/>
      <w:lvlText w:val="%1.%2.%3.%4.%5.%6."/>
      <w:lvlJc w:val="left"/>
      <w:pPr>
        <w:tabs>
          <w:tab w:val="num" w:pos="1080"/>
        </w:tabs>
        <w:ind w:left="1080" w:hanging="1080"/>
      </w:pPr>
      <w:rPr>
        <w:b w:val="0"/>
        <w:color w:val="auto"/>
      </w:rPr>
    </w:lvl>
    <w:lvl w:ilvl="6">
      <w:start w:val="1"/>
      <w:numFmt w:val="decimal"/>
      <w:lvlText w:val="%1.%2.%3.%4.%5.%6.%7."/>
      <w:lvlJc w:val="left"/>
      <w:pPr>
        <w:tabs>
          <w:tab w:val="num" w:pos="1440"/>
        </w:tabs>
        <w:ind w:left="1440" w:hanging="1440"/>
      </w:pPr>
      <w:rPr>
        <w:b w:val="0"/>
        <w:color w:val="auto"/>
      </w:rPr>
    </w:lvl>
    <w:lvl w:ilvl="7">
      <w:start w:val="1"/>
      <w:numFmt w:val="decimal"/>
      <w:lvlText w:val="%1.%2.%3.%4.%5.%6.%7.%8."/>
      <w:lvlJc w:val="left"/>
      <w:pPr>
        <w:tabs>
          <w:tab w:val="num" w:pos="1440"/>
        </w:tabs>
        <w:ind w:left="1440" w:hanging="1440"/>
      </w:pPr>
      <w:rPr>
        <w:b w:val="0"/>
        <w:color w:val="auto"/>
      </w:rPr>
    </w:lvl>
    <w:lvl w:ilvl="8">
      <w:start w:val="1"/>
      <w:numFmt w:val="decimal"/>
      <w:lvlText w:val="%1.%2.%3.%4.%5.%6.%7.%8.%9."/>
      <w:lvlJc w:val="left"/>
      <w:pPr>
        <w:tabs>
          <w:tab w:val="num" w:pos="1800"/>
        </w:tabs>
        <w:ind w:left="1800" w:hanging="1800"/>
      </w:pPr>
      <w:rPr>
        <w:b w:val="0"/>
        <w:color w:val="auto"/>
      </w:rPr>
    </w:lvl>
  </w:abstractNum>
  <w:abstractNum w:abstractNumId="1">
    <w:nsid w:val="02E710F6"/>
    <w:multiLevelType w:val="hybridMultilevel"/>
    <w:tmpl w:val="A362601A"/>
    <w:lvl w:ilvl="0" w:tplc="04220001">
      <w:start w:val="1"/>
      <w:numFmt w:val="bullet"/>
      <w:lvlText w:val=""/>
      <w:lvlJc w:val="left"/>
      <w:pPr>
        <w:ind w:left="436" w:hanging="360"/>
      </w:pPr>
      <w:rPr>
        <w:rFonts w:ascii="Symbol" w:hAnsi="Symbol" w:hint="default"/>
      </w:rPr>
    </w:lvl>
    <w:lvl w:ilvl="1" w:tplc="04220003">
      <w:start w:val="1"/>
      <w:numFmt w:val="bullet"/>
      <w:lvlText w:val="o"/>
      <w:lvlJc w:val="left"/>
      <w:pPr>
        <w:ind w:left="1156" w:hanging="360"/>
      </w:pPr>
      <w:rPr>
        <w:rFonts w:ascii="Courier New" w:hAnsi="Courier New" w:cs="Courier New" w:hint="default"/>
      </w:rPr>
    </w:lvl>
    <w:lvl w:ilvl="2" w:tplc="04220005">
      <w:start w:val="1"/>
      <w:numFmt w:val="bullet"/>
      <w:lvlText w:val=""/>
      <w:lvlJc w:val="left"/>
      <w:pPr>
        <w:ind w:left="1876" w:hanging="360"/>
      </w:pPr>
      <w:rPr>
        <w:rFonts w:ascii="Wingdings" w:hAnsi="Wingdings" w:hint="default"/>
      </w:rPr>
    </w:lvl>
    <w:lvl w:ilvl="3" w:tplc="04220001">
      <w:start w:val="1"/>
      <w:numFmt w:val="bullet"/>
      <w:lvlText w:val=""/>
      <w:lvlJc w:val="left"/>
      <w:pPr>
        <w:ind w:left="2596" w:hanging="360"/>
      </w:pPr>
      <w:rPr>
        <w:rFonts w:ascii="Symbol" w:hAnsi="Symbol" w:hint="default"/>
      </w:rPr>
    </w:lvl>
    <w:lvl w:ilvl="4" w:tplc="04220003">
      <w:start w:val="1"/>
      <w:numFmt w:val="bullet"/>
      <w:lvlText w:val="o"/>
      <w:lvlJc w:val="left"/>
      <w:pPr>
        <w:ind w:left="3316" w:hanging="360"/>
      </w:pPr>
      <w:rPr>
        <w:rFonts w:ascii="Courier New" w:hAnsi="Courier New" w:cs="Courier New" w:hint="default"/>
      </w:rPr>
    </w:lvl>
    <w:lvl w:ilvl="5" w:tplc="04220005">
      <w:start w:val="1"/>
      <w:numFmt w:val="bullet"/>
      <w:lvlText w:val=""/>
      <w:lvlJc w:val="left"/>
      <w:pPr>
        <w:ind w:left="4036" w:hanging="360"/>
      </w:pPr>
      <w:rPr>
        <w:rFonts w:ascii="Wingdings" w:hAnsi="Wingdings" w:hint="default"/>
      </w:rPr>
    </w:lvl>
    <w:lvl w:ilvl="6" w:tplc="04220001">
      <w:start w:val="1"/>
      <w:numFmt w:val="bullet"/>
      <w:lvlText w:val=""/>
      <w:lvlJc w:val="left"/>
      <w:pPr>
        <w:ind w:left="4756" w:hanging="360"/>
      </w:pPr>
      <w:rPr>
        <w:rFonts w:ascii="Symbol" w:hAnsi="Symbol" w:hint="default"/>
      </w:rPr>
    </w:lvl>
    <w:lvl w:ilvl="7" w:tplc="04220003">
      <w:start w:val="1"/>
      <w:numFmt w:val="bullet"/>
      <w:lvlText w:val="o"/>
      <w:lvlJc w:val="left"/>
      <w:pPr>
        <w:ind w:left="5476" w:hanging="360"/>
      </w:pPr>
      <w:rPr>
        <w:rFonts w:ascii="Courier New" w:hAnsi="Courier New" w:cs="Courier New" w:hint="default"/>
      </w:rPr>
    </w:lvl>
    <w:lvl w:ilvl="8" w:tplc="04220005">
      <w:start w:val="1"/>
      <w:numFmt w:val="bullet"/>
      <w:lvlText w:val=""/>
      <w:lvlJc w:val="left"/>
      <w:pPr>
        <w:ind w:left="6196" w:hanging="360"/>
      </w:pPr>
      <w:rPr>
        <w:rFonts w:ascii="Wingdings" w:hAnsi="Wingdings" w:hint="default"/>
      </w:rPr>
    </w:lvl>
  </w:abstractNum>
  <w:abstractNum w:abstractNumId="2">
    <w:nsid w:val="14B943FD"/>
    <w:multiLevelType w:val="multilevel"/>
    <w:tmpl w:val="52B671C2"/>
    <w:lvl w:ilvl="0">
      <w:start w:val="4"/>
      <w:numFmt w:val="decimal"/>
      <w:lvlText w:val="%1."/>
      <w:lvlJc w:val="left"/>
      <w:pPr>
        <w:ind w:left="1494" w:hanging="360"/>
      </w:pPr>
    </w:lvl>
    <w:lvl w:ilvl="1">
      <w:start w:val="1"/>
      <w:numFmt w:val="decimal"/>
      <w:lvlText w:val="%1.%2."/>
      <w:lvlJc w:val="left"/>
      <w:pPr>
        <w:ind w:left="360" w:hanging="360"/>
      </w:pPr>
      <w:rPr>
        <w:b w:val="0"/>
      </w:r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3">
    <w:nsid w:val="176668DE"/>
    <w:multiLevelType w:val="hybridMultilevel"/>
    <w:tmpl w:val="B59471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93956FA"/>
    <w:multiLevelType w:val="hybridMultilevel"/>
    <w:tmpl w:val="04B2A39A"/>
    <w:lvl w:ilvl="0" w:tplc="04220001">
      <w:start w:val="1"/>
      <w:numFmt w:val="bullet"/>
      <w:lvlText w:val=""/>
      <w:lvlJc w:val="left"/>
      <w:pPr>
        <w:ind w:left="436" w:hanging="360"/>
      </w:pPr>
      <w:rPr>
        <w:rFonts w:ascii="Symbol" w:hAnsi="Symbol" w:hint="default"/>
      </w:rPr>
    </w:lvl>
    <w:lvl w:ilvl="1" w:tplc="04220003">
      <w:start w:val="1"/>
      <w:numFmt w:val="bullet"/>
      <w:lvlText w:val="o"/>
      <w:lvlJc w:val="left"/>
      <w:pPr>
        <w:ind w:left="1156" w:hanging="360"/>
      </w:pPr>
      <w:rPr>
        <w:rFonts w:ascii="Courier New" w:hAnsi="Courier New" w:cs="Courier New" w:hint="default"/>
      </w:rPr>
    </w:lvl>
    <w:lvl w:ilvl="2" w:tplc="04220005">
      <w:start w:val="1"/>
      <w:numFmt w:val="bullet"/>
      <w:lvlText w:val=""/>
      <w:lvlJc w:val="left"/>
      <w:pPr>
        <w:ind w:left="1876" w:hanging="360"/>
      </w:pPr>
      <w:rPr>
        <w:rFonts w:ascii="Wingdings" w:hAnsi="Wingdings" w:hint="default"/>
      </w:rPr>
    </w:lvl>
    <w:lvl w:ilvl="3" w:tplc="04220001">
      <w:start w:val="1"/>
      <w:numFmt w:val="bullet"/>
      <w:lvlText w:val=""/>
      <w:lvlJc w:val="left"/>
      <w:pPr>
        <w:ind w:left="2596" w:hanging="360"/>
      </w:pPr>
      <w:rPr>
        <w:rFonts w:ascii="Symbol" w:hAnsi="Symbol" w:hint="default"/>
      </w:rPr>
    </w:lvl>
    <w:lvl w:ilvl="4" w:tplc="04220003">
      <w:start w:val="1"/>
      <w:numFmt w:val="bullet"/>
      <w:lvlText w:val="o"/>
      <w:lvlJc w:val="left"/>
      <w:pPr>
        <w:ind w:left="3316" w:hanging="360"/>
      </w:pPr>
      <w:rPr>
        <w:rFonts w:ascii="Courier New" w:hAnsi="Courier New" w:cs="Courier New" w:hint="default"/>
      </w:rPr>
    </w:lvl>
    <w:lvl w:ilvl="5" w:tplc="04220005">
      <w:start w:val="1"/>
      <w:numFmt w:val="bullet"/>
      <w:lvlText w:val=""/>
      <w:lvlJc w:val="left"/>
      <w:pPr>
        <w:ind w:left="4036" w:hanging="360"/>
      </w:pPr>
      <w:rPr>
        <w:rFonts w:ascii="Wingdings" w:hAnsi="Wingdings" w:hint="default"/>
      </w:rPr>
    </w:lvl>
    <w:lvl w:ilvl="6" w:tplc="04220001">
      <w:start w:val="1"/>
      <w:numFmt w:val="bullet"/>
      <w:lvlText w:val=""/>
      <w:lvlJc w:val="left"/>
      <w:pPr>
        <w:ind w:left="4756" w:hanging="360"/>
      </w:pPr>
      <w:rPr>
        <w:rFonts w:ascii="Symbol" w:hAnsi="Symbol" w:hint="default"/>
      </w:rPr>
    </w:lvl>
    <w:lvl w:ilvl="7" w:tplc="04220003">
      <w:start w:val="1"/>
      <w:numFmt w:val="bullet"/>
      <w:lvlText w:val="o"/>
      <w:lvlJc w:val="left"/>
      <w:pPr>
        <w:ind w:left="5476" w:hanging="360"/>
      </w:pPr>
      <w:rPr>
        <w:rFonts w:ascii="Courier New" w:hAnsi="Courier New" w:cs="Courier New" w:hint="default"/>
      </w:rPr>
    </w:lvl>
    <w:lvl w:ilvl="8" w:tplc="04220005">
      <w:start w:val="1"/>
      <w:numFmt w:val="bullet"/>
      <w:lvlText w:val=""/>
      <w:lvlJc w:val="left"/>
      <w:pPr>
        <w:ind w:left="6196" w:hanging="360"/>
      </w:pPr>
      <w:rPr>
        <w:rFonts w:ascii="Wingdings" w:hAnsi="Wingdings" w:hint="default"/>
      </w:rPr>
    </w:lvl>
  </w:abstractNum>
  <w:abstractNum w:abstractNumId="5">
    <w:nsid w:val="49144200"/>
    <w:multiLevelType w:val="hybridMultilevel"/>
    <w:tmpl w:val="6BDA0EA6"/>
    <w:lvl w:ilvl="0" w:tplc="04220001">
      <w:start w:val="1"/>
      <w:numFmt w:val="bullet"/>
      <w:lvlText w:val=""/>
      <w:lvlJc w:val="left"/>
      <w:pPr>
        <w:ind w:left="436" w:hanging="360"/>
      </w:pPr>
      <w:rPr>
        <w:rFonts w:ascii="Symbol" w:hAnsi="Symbol" w:hint="default"/>
      </w:rPr>
    </w:lvl>
    <w:lvl w:ilvl="1" w:tplc="04220003">
      <w:start w:val="1"/>
      <w:numFmt w:val="bullet"/>
      <w:lvlText w:val="o"/>
      <w:lvlJc w:val="left"/>
      <w:pPr>
        <w:ind w:left="1156" w:hanging="360"/>
      </w:pPr>
      <w:rPr>
        <w:rFonts w:ascii="Courier New" w:hAnsi="Courier New" w:cs="Courier New" w:hint="default"/>
      </w:rPr>
    </w:lvl>
    <w:lvl w:ilvl="2" w:tplc="04220005">
      <w:start w:val="1"/>
      <w:numFmt w:val="bullet"/>
      <w:lvlText w:val=""/>
      <w:lvlJc w:val="left"/>
      <w:pPr>
        <w:ind w:left="1876" w:hanging="360"/>
      </w:pPr>
      <w:rPr>
        <w:rFonts w:ascii="Wingdings" w:hAnsi="Wingdings" w:hint="default"/>
      </w:rPr>
    </w:lvl>
    <w:lvl w:ilvl="3" w:tplc="04220001">
      <w:start w:val="1"/>
      <w:numFmt w:val="bullet"/>
      <w:lvlText w:val=""/>
      <w:lvlJc w:val="left"/>
      <w:pPr>
        <w:ind w:left="2596" w:hanging="360"/>
      </w:pPr>
      <w:rPr>
        <w:rFonts w:ascii="Symbol" w:hAnsi="Symbol" w:hint="default"/>
      </w:rPr>
    </w:lvl>
    <w:lvl w:ilvl="4" w:tplc="04220003">
      <w:start w:val="1"/>
      <w:numFmt w:val="bullet"/>
      <w:lvlText w:val="o"/>
      <w:lvlJc w:val="left"/>
      <w:pPr>
        <w:ind w:left="3316" w:hanging="360"/>
      </w:pPr>
      <w:rPr>
        <w:rFonts w:ascii="Courier New" w:hAnsi="Courier New" w:cs="Courier New" w:hint="default"/>
      </w:rPr>
    </w:lvl>
    <w:lvl w:ilvl="5" w:tplc="04220005">
      <w:start w:val="1"/>
      <w:numFmt w:val="bullet"/>
      <w:lvlText w:val=""/>
      <w:lvlJc w:val="left"/>
      <w:pPr>
        <w:ind w:left="4036" w:hanging="360"/>
      </w:pPr>
      <w:rPr>
        <w:rFonts w:ascii="Wingdings" w:hAnsi="Wingdings" w:hint="default"/>
      </w:rPr>
    </w:lvl>
    <w:lvl w:ilvl="6" w:tplc="04220001">
      <w:start w:val="1"/>
      <w:numFmt w:val="bullet"/>
      <w:lvlText w:val=""/>
      <w:lvlJc w:val="left"/>
      <w:pPr>
        <w:ind w:left="4756" w:hanging="360"/>
      </w:pPr>
      <w:rPr>
        <w:rFonts w:ascii="Symbol" w:hAnsi="Symbol" w:hint="default"/>
      </w:rPr>
    </w:lvl>
    <w:lvl w:ilvl="7" w:tplc="04220003">
      <w:start w:val="1"/>
      <w:numFmt w:val="bullet"/>
      <w:lvlText w:val="o"/>
      <w:lvlJc w:val="left"/>
      <w:pPr>
        <w:ind w:left="5476" w:hanging="360"/>
      </w:pPr>
      <w:rPr>
        <w:rFonts w:ascii="Courier New" w:hAnsi="Courier New" w:cs="Courier New" w:hint="default"/>
      </w:rPr>
    </w:lvl>
    <w:lvl w:ilvl="8" w:tplc="04220005">
      <w:start w:val="1"/>
      <w:numFmt w:val="bullet"/>
      <w:lvlText w:val=""/>
      <w:lvlJc w:val="left"/>
      <w:pPr>
        <w:ind w:left="6196" w:hanging="360"/>
      </w:pPr>
      <w:rPr>
        <w:rFonts w:ascii="Wingdings" w:hAnsi="Wingdings" w:hint="default"/>
      </w:rPr>
    </w:lvl>
  </w:abstractNum>
  <w:abstractNum w:abstractNumId="6">
    <w:nsid w:val="4F233BD6"/>
    <w:multiLevelType w:val="hybridMultilevel"/>
    <w:tmpl w:val="68DC439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1472C1E"/>
    <w:multiLevelType w:val="hybridMultilevel"/>
    <w:tmpl w:val="69D8DF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AB"/>
    <w:rsid w:val="00086CA6"/>
    <w:rsid w:val="000A7106"/>
    <w:rsid w:val="001536B6"/>
    <w:rsid w:val="002F4727"/>
    <w:rsid w:val="003A631A"/>
    <w:rsid w:val="00420B49"/>
    <w:rsid w:val="0043363C"/>
    <w:rsid w:val="004740E4"/>
    <w:rsid w:val="00597E29"/>
    <w:rsid w:val="005C1A5A"/>
    <w:rsid w:val="005F0E09"/>
    <w:rsid w:val="006B3406"/>
    <w:rsid w:val="00715D80"/>
    <w:rsid w:val="007715AB"/>
    <w:rsid w:val="008843E2"/>
    <w:rsid w:val="008B08AF"/>
    <w:rsid w:val="00933D21"/>
    <w:rsid w:val="00A609E9"/>
    <w:rsid w:val="00AD4BD1"/>
    <w:rsid w:val="00C56219"/>
    <w:rsid w:val="00D67E3F"/>
    <w:rsid w:val="00E23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1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15D80"/>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715D8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5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1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715D80"/>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715D8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5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14036</Words>
  <Characters>8001</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dc:creator>
  <cp:lastModifiedBy>LES</cp:lastModifiedBy>
  <cp:revision>4</cp:revision>
  <dcterms:created xsi:type="dcterms:W3CDTF">2021-01-19T10:24:00Z</dcterms:created>
  <dcterms:modified xsi:type="dcterms:W3CDTF">2023-10-06T10:49:00Z</dcterms:modified>
</cp:coreProperties>
</file>