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84" w:rsidRPr="00F26399" w:rsidRDefault="00CB47B1" w:rsidP="00CB47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26399">
        <w:rPr>
          <w:rFonts w:ascii="Times New Roman" w:hAnsi="Times New Roman" w:cs="Times New Roman"/>
          <w:b/>
          <w:sz w:val="32"/>
          <w:szCs w:val="32"/>
        </w:rPr>
        <w:t>Сульфати у воді питній. Їх вплив на організм людини</w:t>
      </w:r>
      <w:r w:rsidR="005501F0" w:rsidRPr="00F26399">
        <w:rPr>
          <w:rFonts w:ascii="Times New Roman" w:hAnsi="Times New Roman" w:cs="Times New Roman"/>
          <w:b/>
          <w:sz w:val="32"/>
          <w:szCs w:val="32"/>
        </w:rPr>
        <w:t>.</w:t>
      </w:r>
    </w:p>
    <w:p w:rsidR="00D42B8F" w:rsidRPr="00F26399" w:rsidRDefault="005501F0" w:rsidP="005501F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26399">
        <w:rPr>
          <w:color w:val="000000"/>
          <w:sz w:val="28"/>
          <w:szCs w:val="28"/>
        </w:rPr>
        <w:t xml:space="preserve">   </w:t>
      </w:r>
      <w:r w:rsidR="00D42B8F" w:rsidRPr="00F26399">
        <w:rPr>
          <w:color w:val="000000"/>
          <w:sz w:val="28"/>
          <w:szCs w:val="28"/>
        </w:rPr>
        <w:t>Сульфати — це солі, які утворюються при реакції сірчаної кислоти з іншою хімічною речовиною.</w:t>
      </w:r>
    </w:p>
    <w:p w:rsidR="00797520" w:rsidRPr="00F26399" w:rsidRDefault="005501F0" w:rsidP="005501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399">
        <w:rPr>
          <w:color w:val="000000"/>
          <w:sz w:val="28"/>
          <w:szCs w:val="28"/>
        </w:rPr>
        <w:t xml:space="preserve">   </w:t>
      </w:r>
      <w:r w:rsidR="00797520" w:rsidRPr="00F26399">
        <w:rPr>
          <w:color w:val="000000"/>
          <w:sz w:val="28"/>
          <w:szCs w:val="28"/>
        </w:rPr>
        <w:t xml:space="preserve">Сульфати у воді можуть бути органічного і мінерального походження. Джерелом надходження у воду сульфатів мінерального походження є ґрунт, до складу якого входять сірчанокислі сполуки натрію, магнію, кальцію тощо, а сульфатів органічного походження — сірковмісні органічні речовини, в тому числі й відходи тваринного походження. Деякі сульфати природним шляхом </w:t>
      </w:r>
      <w:r w:rsidR="00F26399" w:rsidRPr="00F26399">
        <w:rPr>
          <w:color w:val="000000"/>
          <w:sz w:val="28"/>
          <w:szCs w:val="28"/>
        </w:rPr>
        <w:t>потрапляють у воду</w:t>
      </w:r>
      <w:r w:rsidR="00797520" w:rsidRPr="00F26399">
        <w:rPr>
          <w:color w:val="000000"/>
          <w:sz w:val="28"/>
          <w:szCs w:val="28"/>
        </w:rPr>
        <w:t>. Поряд з іншими солями та мінералами вони допомагають покращити смак питної води. Інші містяться в добривах, фунгіцидах та пестицидах.</w:t>
      </w:r>
    </w:p>
    <w:p w:rsidR="007D0BD0" w:rsidRPr="00F26399" w:rsidRDefault="005501F0" w:rsidP="005501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399">
        <w:rPr>
          <w:color w:val="000000"/>
          <w:sz w:val="28"/>
          <w:szCs w:val="28"/>
        </w:rPr>
        <w:t xml:space="preserve">   </w:t>
      </w:r>
      <w:r w:rsidR="00D42B8F" w:rsidRPr="00F26399">
        <w:rPr>
          <w:color w:val="000000"/>
          <w:sz w:val="28"/>
          <w:szCs w:val="28"/>
        </w:rPr>
        <w:t xml:space="preserve">Вода із запахом гнилого яйця, неприємний смак, особливо в гарячій воді – ось ознаки перевищення вмісту сульфатів у питній воді. </w:t>
      </w:r>
      <w:r w:rsidR="007D0BD0" w:rsidRPr="00F26399">
        <w:rPr>
          <w:color w:val="000000"/>
          <w:sz w:val="28"/>
          <w:szCs w:val="28"/>
        </w:rPr>
        <w:t xml:space="preserve">Відповідно до Державних санітарних норм та правил «Гігієнічні вимоги до води питної призначеної для споживання людиною» </w:t>
      </w:r>
      <w:r w:rsidR="00A1681F" w:rsidRPr="00F26399">
        <w:rPr>
          <w:color w:val="000000"/>
          <w:sz w:val="28"/>
          <w:szCs w:val="28"/>
        </w:rPr>
        <w:t>(</w:t>
      </w:r>
      <w:proofErr w:type="spellStart"/>
      <w:r w:rsidR="00A1681F" w:rsidRPr="00F26399">
        <w:rPr>
          <w:color w:val="000000"/>
          <w:sz w:val="28"/>
          <w:szCs w:val="28"/>
        </w:rPr>
        <w:t>ДСанПіН</w:t>
      </w:r>
      <w:proofErr w:type="spellEnd"/>
      <w:r w:rsidR="00A1681F" w:rsidRPr="00F26399">
        <w:rPr>
          <w:color w:val="000000"/>
          <w:sz w:val="28"/>
          <w:szCs w:val="28"/>
        </w:rPr>
        <w:t xml:space="preserve"> 2.2.4-171-10) </w:t>
      </w:r>
      <w:r w:rsidR="007D0BD0" w:rsidRPr="00F26399">
        <w:rPr>
          <w:color w:val="000000"/>
          <w:sz w:val="28"/>
          <w:szCs w:val="28"/>
        </w:rPr>
        <w:t xml:space="preserve">вміст сульфатів в питній воді не повинен перевищувати 500 мг/л. </w:t>
      </w:r>
    </w:p>
    <w:p w:rsidR="00D42B8F" w:rsidRPr="00F26399" w:rsidRDefault="005501F0" w:rsidP="005501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399">
        <w:rPr>
          <w:color w:val="000000"/>
          <w:sz w:val="28"/>
          <w:szCs w:val="28"/>
        </w:rPr>
        <w:t xml:space="preserve">   </w:t>
      </w:r>
      <w:r w:rsidR="00D42B8F" w:rsidRPr="00F26399">
        <w:rPr>
          <w:color w:val="000000"/>
          <w:sz w:val="28"/>
          <w:szCs w:val="28"/>
        </w:rPr>
        <w:t>Надмірний вміст сульфатів у воді має негативний вплив на здоров’я людей, адже вживання такої води може спричинити подразнення слизової шлунково-кишкового тракту.</w:t>
      </w:r>
    </w:p>
    <w:p w:rsidR="00D42B8F" w:rsidRPr="00F26399" w:rsidRDefault="005501F0" w:rsidP="005501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399">
        <w:rPr>
          <w:color w:val="000000"/>
          <w:sz w:val="28"/>
          <w:szCs w:val="28"/>
        </w:rPr>
        <w:t xml:space="preserve">   </w:t>
      </w:r>
      <w:r w:rsidR="00D42B8F" w:rsidRPr="00F26399">
        <w:rPr>
          <w:color w:val="000000"/>
          <w:sz w:val="28"/>
          <w:szCs w:val="28"/>
        </w:rPr>
        <w:t>Якщо у воді перевищена норма вмісту сульфатів її не можна не тільки пити, а й використовувати як технічну воду, адже сульфати можуть закупорювати сантехніку та забарвлювати одяг.</w:t>
      </w:r>
    </w:p>
    <w:p w:rsidR="00D42B8F" w:rsidRPr="00F26399" w:rsidRDefault="00D42B8F" w:rsidP="005501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399">
        <w:rPr>
          <w:color w:val="000000"/>
          <w:sz w:val="28"/>
          <w:szCs w:val="28"/>
        </w:rPr>
        <w:t xml:space="preserve">    Санітарно-гігієні</w:t>
      </w:r>
      <w:r w:rsidR="007D0BD0" w:rsidRPr="00F26399">
        <w:rPr>
          <w:color w:val="000000"/>
          <w:sz w:val="28"/>
          <w:szCs w:val="28"/>
        </w:rPr>
        <w:t xml:space="preserve">чною лабораторією </w:t>
      </w:r>
      <w:proofErr w:type="spellStart"/>
      <w:r w:rsidR="007D0BD0" w:rsidRPr="00F26399">
        <w:rPr>
          <w:color w:val="000000"/>
          <w:sz w:val="28"/>
          <w:szCs w:val="28"/>
        </w:rPr>
        <w:t>Рогатинського</w:t>
      </w:r>
      <w:proofErr w:type="spellEnd"/>
      <w:r w:rsidR="007D0BD0" w:rsidRPr="00F26399">
        <w:rPr>
          <w:color w:val="000000"/>
          <w:sz w:val="28"/>
          <w:szCs w:val="28"/>
        </w:rPr>
        <w:t xml:space="preserve"> </w:t>
      </w:r>
      <w:r w:rsidRPr="00F26399">
        <w:rPr>
          <w:color w:val="000000"/>
          <w:sz w:val="28"/>
          <w:szCs w:val="28"/>
        </w:rPr>
        <w:t>відділу</w:t>
      </w:r>
      <w:r w:rsidR="00F26399" w:rsidRPr="00F26399">
        <w:rPr>
          <w:color w:val="000000"/>
          <w:sz w:val="28"/>
          <w:szCs w:val="28"/>
        </w:rPr>
        <w:t xml:space="preserve"> Івано-Франківського районного відділу</w:t>
      </w:r>
      <w:r w:rsidRPr="00F26399">
        <w:rPr>
          <w:color w:val="000000"/>
          <w:sz w:val="28"/>
          <w:szCs w:val="28"/>
        </w:rPr>
        <w:t xml:space="preserve"> ДУ «Івано-Франківс</w:t>
      </w:r>
      <w:r w:rsidR="007D0BD0" w:rsidRPr="00F26399">
        <w:rPr>
          <w:color w:val="000000"/>
          <w:sz w:val="28"/>
          <w:szCs w:val="28"/>
        </w:rPr>
        <w:t xml:space="preserve">ький </w:t>
      </w:r>
      <w:r w:rsidRPr="00F26399">
        <w:rPr>
          <w:color w:val="000000"/>
          <w:sz w:val="28"/>
          <w:szCs w:val="28"/>
        </w:rPr>
        <w:t xml:space="preserve">ОЦКПХ МОЗ» проводить дослідження питної води централізованого і децентралізованого  </w:t>
      </w:r>
      <w:r w:rsidR="00F26399" w:rsidRPr="00F26399">
        <w:rPr>
          <w:color w:val="000000"/>
          <w:sz w:val="28"/>
          <w:szCs w:val="28"/>
        </w:rPr>
        <w:t>водо</w:t>
      </w:r>
      <w:r w:rsidRPr="00F26399">
        <w:rPr>
          <w:color w:val="000000"/>
          <w:sz w:val="28"/>
          <w:szCs w:val="28"/>
        </w:rPr>
        <w:t xml:space="preserve">постачання  на фізико-хімічні </w:t>
      </w:r>
      <w:r w:rsidR="007D0BD0" w:rsidRPr="00F26399">
        <w:rPr>
          <w:color w:val="000000"/>
          <w:sz w:val="28"/>
          <w:szCs w:val="28"/>
        </w:rPr>
        <w:t>показники  в тому чисті</w:t>
      </w:r>
      <w:r w:rsidR="00797520" w:rsidRPr="00F26399">
        <w:rPr>
          <w:color w:val="000000"/>
          <w:sz w:val="28"/>
          <w:szCs w:val="28"/>
        </w:rPr>
        <w:t xml:space="preserve"> на вміст сульфатів.</w:t>
      </w:r>
    </w:p>
    <w:p w:rsidR="00797520" w:rsidRPr="00F26399" w:rsidRDefault="005501F0" w:rsidP="005501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399">
        <w:rPr>
          <w:color w:val="000000"/>
          <w:sz w:val="28"/>
          <w:szCs w:val="28"/>
        </w:rPr>
        <w:t xml:space="preserve">   </w:t>
      </w:r>
      <w:r w:rsidR="00797520" w:rsidRPr="00F26399">
        <w:rPr>
          <w:color w:val="000000"/>
          <w:sz w:val="28"/>
          <w:szCs w:val="28"/>
        </w:rPr>
        <w:t>Для чого потрібен аналіз води на вміст сульфатів?</w:t>
      </w:r>
    </w:p>
    <w:p w:rsidR="00797520" w:rsidRPr="00F26399" w:rsidRDefault="005501F0" w:rsidP="005501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26399">
        <w:rPr>
          <w:color w:val="000000"/>
          <w:sz w:val="28"/>
          <w:szCs w:val="28"/>
        </w:rPr>
        <w:t xml:space="preserve">   </w:t>
      </w:r>
      <w:r w:rsidR="007E4C4A" w:rsidRPr="00F26399">
        <w:rPr>
          <w:color w:val="000000"/>
          <w:sz w:val="28"/>
          <w:szCs w:val="28"/>
        </w:rPr>
        <w:t xml:space="preserve">Щоб </w:t>
      </w:r>
      <w:r w:rsidR="00797520" w:rsidRPr="00F26399">
        <w:rPr>
          <w:color w:val="000000"/>
          <w:sz w:val="28"/>
          <w:szCs w:val="28"/>
        </w:rPr>
        <w:t xml:space="preserve"> дізнатися чи присутні сульфати взагалі .</w:t>
      </w:r>
      <w:r w:rsidR="00D02FE8" w:rsidRPr="00F26399">
        <w:rPr>
          <w:color w:val="000000"/>
          <w:sz w:val="28"/>
          <w:szCs w:val="28"/>
        </w:rPr>
        <w:t xml:space="preserve"> </w:t>
      </w:r>
      <w:r w:rsidR="007D0BD0" w:rsidRPr="00F26399">
        <w:rPr>
          <w:color w:val="000000"/>
          <w:sz w:val="28"/>
          <w:szCs w:val="28"/>
        </w:rPr>
        <w:t>Якщо сульфатів до 500 мг/л  то її не потрібно чистити і ставити фільтри для очищення води.</w:t>
      </w:r>
      <w:r w:rsidR="007E4C4A" w:rsidRPr="00F26399">
        <w:rPr>
          <w:color w:val="000000"/>
          <w:sz w:val="28"/>
          <w:szCs w:val="28"/>
        </w:rPr>
        <w:t xml:space="preserve"> Така вода не шкодить вашому </w:t>
      </w:r>
      <w:proofErr w:type="spellStart"/>
      <w:r w:rsidR="007E4C4A" w:rsidRPr="00F26399">
        <w:rPr>
          <w:color w:val="000000"/>
          <w:sz w:val="28"/>
          <w:szCs w:val="28"/>
        </w:rPr>
        <w:t>здоровʼю</w:t>
      </w:r>
      <w:proofErr w:type="spellEnd"/>
      <w:r w:rsidR="007E4C4A" w:rsidRPr="00F26399">
        <w:rPr>
          <w:color w:val="000000"/>
          <w:sz w:val="28"/>
          <w:szCs w:val="28"/>
        </w:rPr>
        <w:t>!</w:t>
      </w:r>
    </w:p>
    <w:p w:rsidR="00CB47B1" w:rsidRPr="00F26399" w:rsidRDefault="00CB47B1" w:rsidP="00CB47B1">
      <w:pPr>
        <w:rPr>
          <w:rFonts w:ascii="Times New Roman" w:hAnsi="Times New Roman" w:cs="Times New Roman"/>
          <w:sz w:val="28"/>
          <w:szCs w:val="28"/>
        </w:rPr>
      </w:pPr>
    </w:p>
    <w:p w:rsidR="00D02FE8" w:rsidRPr="00F26399" w:rsidRDefault="00D02FE8" w:rsidP="005501F0">
      <w:pPr>
        <w:spacing w:after="0"/>
        <w:rPr>
          <w:rStyle w:val="a6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F26399">
        <w:rPr>
          <w:rStyle w:val="a6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Фельдшер-лаборант санітарно-</w:t>
      </w:r>
    </w:p>
    <w:p w:rsidR="00D02FE8" w:rsidRPr="00F26399" w:rsidRDefault="00D02FE8" w:rsidP="005501F0">
      <w:pPr>
        <w:spacing w:after="0"/>
        <w:rPr>
          <w:rFonts w:ascii="Times New Roman" w:hAnsi="Times New Roman" w:cs="Times New Roman"/>
        </w:rPr>
      </w:pPr>
      <w:r w:rsidRPr="00F26399">
        <w:rPr>
          <w:rStyle w:val="a6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гігієнічної лабораторії                                      </w:t>
      </w:r>
      <w:r w:rsidR="005501F0" w:rsidRPr="00F26399">
        <w:rPr>
          <w:rStyle w:val="a6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    </w:t>
      </w:r>
      <w:r w:rsidRPr="00F26399">
        <w:rPr>
          <w:rStyle w:val="a6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             </w:t>
      </w:r>
      <w:r w:rsidR="005501F0" w:rsidRPr="00F26399">
        <w:rPr>
          <w:rStyle w:val="a6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Василина </w:t>
      </w:r>
      <w:r w:rsidRPr="00F26399">
        <w:rPr>
          <w:rStyle w:val="a6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Москаль </w:t>
      </w:r>
    </w:p>
    <w:bookmarkEnd w:id="0"/>
    <w:p w:rsidR="00D02FE8" w:rsidRPr="0026712F" w:rsidRDefault="00D02FE8" w:rsidP="00CB47B1">
      <w:pPr>
        <w:rPr>
          <w:rFonts w:cstheme="minorHAnsi"/>
          <w:sz w:val="28"/>
          <w:szCs w:val="28"/>
        </w:rPr>
      </w:pPr>
    </w:p>
    <w:sectPr w:rsidR="00D02FE8" w:rsidRPr="0026712F" w:rsidSect="00A77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47B1"/>
    <w:rsid w:val="0026712F"/>
    <w:rsid w:val="005501F0"/>
    <w:rsid w:val="00797520"/>
    <w:rsid w:val="007D0BD0"/>
    <w:rsid w:val="007E4C4A"/>
    <w:rsid w:val="00993714"/>
    <w:rsid w:val="009F1295"/>
    <w:rsid w:val="00A1681F"/>
    <w:rsid w:val="00A77984"/>
    <w:rsid w:val="00CB47B1"/>
    <w:rsid w:val="00D02FE8"/>
    <w:rsid w:val="00D42B8F"/>
    <w:rsid w:val="00F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00A4F-14D4-4E82-8777-065B1E51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84"/>
  </w:style>
  <w:style w:type="paragraph" w:styleId="1">
    <w:name w:val="heading 1"/>
    <w:basedOn w:val="a"/>
    <w:next w:val="a"/>
    <w:link w:val="10"/>
    <w:uiPriority w:val="9"/>
    <w:qFormat/>
    <w:rsid w:val="00D02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9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02FE8"/>
    <w:rPr>
      <w:i/>
      <w:iCs/>
    </w:rPr>
  </w:style>
  <w:style w:type="paragraph" w:styleId="a7">
    <w:name w:val="No Spacing"/>
    <w:uiPriority w:val="1"/>
    <w:qFormat/>
    <w:rsid w:val="00D02F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2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1722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</cp:revision>
  <cp:lastPrinted>2022-12-13T10:55:00Z</cp:lastPrinted>
  <dcterms:created xsi:type="dcterms:W3CDTF">2022-12-13T09:45:00Z</dcterms:created>
  <dcterms:modified xsi:type="dcterms:W3CDTF">2022-12-16T09:37:00Z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12b68b6864f71bc6c862c014612df55dc2c17542e54717b1820862a1d0ddc4a0</vt:lpwstr>
  </property>
</Properties>
</file>