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09" w:rsidRDefault="00822DD5" w:rsidP="00822DD5">
      <w:pPr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Що треба знати про кашлюк.</w:t>
      </w:r>
    </w:p>
    <w:p w:rsidR="00822DD5" w:rsidRDefault="00822DD5">
      <w:pP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noProof/>
          <w:lang w:val="ru-RU" w:eastAsia="ru-RU"/>
        </w:rPr>
        <w:drawing>
          <wp:inline distT="0" distB="0" distL="0" distR="0">
            <wp:extent cx="2790825" cy="1562862"/>
            <wp:effectExtent l="19050" t="0" r="9525" b="0"/>
            <wp:docPr id="2" name="Рисунок 7" descr="Коклюш: симптомы, осложнения, вакцинация в Анапе детей и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клюш: симптомы, осложнения, вакцинация в Анапе детей и взрослы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6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E5B" w:rsidRPr="004B6509" w:rsidRDefault="004B6509" w:rsidP="00E71E88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B6509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Кашлюк</w:t>
      </w:r>
      <w:r w:rsidR="00E71E88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-  </w:t>
      </w:r>
      <w:r w:rsidR="00E71E88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це </w:t>
      </w:r>
      <w:r w:rsidR="00E71E88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C4510E" w:rsidRPr="004B6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гостра  </w:t>
      </w:r>
      <w:hyperlink r:id="rId6" w:tooltip="Повітряно-крапельний механізм передачі інфекції" w:history="1">
        <w:r w:rsidR="00C4510E" w:rsidRPr="00E71E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повітряно-крапельна</w:t>
        </w:r>
      </w:hyperlink>
      <w:r w:rsidR="00C4510E" w:rsidRPr="00E71E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Бактерії" w:history="1">
        <w:r w:rsidR="00C4510E" w:rsidRPr="00E71E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бактерійна</w:t>
        </w:r>
      </w:hyperlink>
      <w:r w:rsidR="00C4510E" w:rsidRPr="00E71E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Інфекційні захворювання" w:history="1">
        <w:r w:rsidR="00C4510E" w:rsidRPr="00E71E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інфекційна хвороба</w:t>
        </w:r>
      </w:hyperlink>
      <w:r w:rsidR="00C4510E" w:rsidRPr="004B6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найбільш характерною ознакою якої є нападоподібний спазматичний </w:t>
      </w:r>
      <w:hyperlink r:id="rId9" w:tooltip="Кашель" w:history="1">
        <w:r w:rsidR="00C4510E" w:rsidRPr="00E71E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кашель</w:t>
        </w:r>
      </w:hyperlink>
      <w:r w:rsidR="00C4510E" w:rsidRPr="004B6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Збудник кашлюку </w:t>
      </w:r>
      <w:r w:rsidR="00C4510E" w:rsidRPr="004B65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 xml:space="preserve">паличка </w:t>
      </w:r>
      <w:proofErr w:type="spellStart"/>
      <w:r w:rsidR="00C4510E" w:rsidRPr="004B6509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</w:rPr>
        <w:t>Борде-Жанґу</w:t>
      </w:r>
      <w:proofErr w:type="spellEnd"/>
      <w:r w:rsidR="00C4510E" w:rsidRPr="004B6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вперше описана в 1906 році.</w:t>
      </w:r>
    </w:p>
    <w:p w:rsidR="00C4510E" w:rsidRPr="004B6509" w:rsidRDefault="00C4510E" w:rsidP="00E71E88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  <w:sz w:val="28"/>
          <w:szCs w:val="28"/>
        </w:rPr>
      </w:pPr>
      <w:r w:rsidRPr="004B6509">
        <w:rPr>
          <w:color w:val="202122"/>
          <w:sz w:val="28"/>
          <w:szCs w:val="28"/>
        </w:rPr>
        <w:t>Інфекція передається крапельним шляхом при кашлі, чханні хворого. Імовірність зараження при контакті з хворим є дуже високою — становить до 90 %.</w:t>
      </w:r>
    </w:p>
    <w:p w:rsidR="00E71E88" w:rsidRDefault="00C4510E" w:rsidP="00E71E88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  <w:sz w:val="28"/>
          <w:szCs w:val="28"/>
        </w:rPr>
      </w:pPr>
      <w:r w:rsidRPr="004B6509">
        <w:rPr>
          <w:color w:val="202122"/>
          <w:sz w:val="28"/>
          <w:szCs w:val="28"/>
        </w:rPr>
        <w:t>Кашлюк традиційно вважають дитячою хворобою (близько половини усіх випадків припадає на дітей до 2 років). Хоча після першого захворювання на кашлюк </w:t>
      </w:r>
      <w:hyperlink r:id="rId10" w:tooltip="Імунітет (медицина)" w:history="1">
        <w:r w:rsidRPr="004B6509">
          <w:rPr>
            <w:rStyle w:val="a3"/>
            <w:color w:val="auto"/>
            <w:sz w:val="28"/>
            <w:szCs w:val="28"/>
            <w:u w:val="none"/>
          </w:rPr>
          <w:t>імунітет</w:t>
        </w:r>
      </w:hyperlink>
      <w:r w:rsidRPr="004B6509">
        <w:rPr>
          <w:sz w:val="28"/>
          <w:szCs w:val="28"/>
        </w:rPr>
        <w:t> з</w:t>
      </w:r>
      <w:r w:rsidRPr="004B6509">
        <w:rPr>
          <w:color w:val="202122"/>
          <w:sz w:val="28"/>
          <w:szCs w:val="28"/>
        </w:rPr>
        <w:t>азвичай є слабким, повторна інфекція (в разі її виникнення) має переважно слабший перебіг, і нерідко при цьому кашлюк навіть не діагностують. Також від хвороби немає вродженого, обумовленого материнськими </w:t>
      </w:r>
      <w:hyperlink r:id="rId11" w:tooltip="Антитіло" w:history="1">
        <w:r w:rsidRPr="004B6509">
          <w:rPr>
            <w:rStyle w:val="a3"/>
            <w:color w:val="auto"/>
            <w:sz w:val="28"/>
            <w:szCs w:val="28"/>
            <w:u w:val="none"/>
          </w:rPr>
          <w:t>антитілами</w:t>
        </w:r>
      </w:hyperlink>
      <w:r w:rsidRPr="004B6509">
        <w:rPr>
          <w:color w:val="202122"/>
          <w:sz w:val="28"/>
          <w:szCs w:val="28"/>
        </w:rPr>
        <w:t>, імунітету.</w:t>
      </w:r>
    </w:p>
    <w:p w:rsidR="00C4510E" w:rsidRPr="004B6509" w:rsidRDefault="00E71E88" w:rsidP="00E71E88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              </w:t>
      </w:r>
      <w:r w:rsidRPr="00C4510E">
        <w:rPr>
          <w:color w:val="202122"/>
          <w:sz w:val="28"/>
          <w:szCs w:val="28"/>
        </w:rPr>
        <w:t>Клінічні форми за</w:t>
      </w:r>
      <w:r w:rsidRPr="004B6509">
        <w:rPr>
          <w:color w:val="202122"/>
          <w:sz w:val="28"/>
          <w:szCs w:val="28"/>
        </w:rPr>
        <w:t xml:space="preserve">хворювання за тяжкістю перебігу можуть бути – </w:t>
      </w:r>
      <w:r w:rsidRPr="00C4510E">
        <w:rPr>
          <w:color w:val="202122"/>
          <w:sz w:val="28"/>
          <w:szCs w:val="28"/>
        </w:rPr>
        <w:t>легка</w:t>
      </w:r>
      <w:r w:rsidRPr="004B6509">
        <w:rPr>
          <w:color w:val="202122"/>
          <w:sz w:val="28"/>
          <w:szCs w:val="28"/>
        </w:rPr>
        <w:t xml:space="preserve">, </w:t>
      </w:r>
      <w:r w:rsidRPr="00C4510E">
        <w:rPr>
          <w:color w:val="202122"/>
          <w:sz w:val="28"/>
          <w:szCs w:val="28"/>
        </w:rPr>
        <w:t>середньої тяжкості</w:t>
      </w:r>
      <w:r w:rsidRPr="004B6509">
        <w:rPr>
          <w:color w:val="202122"/>
          <w:sz w:val="28"/>
          <w:szCs w:val="28"/>
        </w:rPr>
        <w:t xml:space="preserve">, </w:t>
      </w:r>
      <w:r w:rsidRPr="00C4510E">
        <w:rPr>
          <w:color w:val="202122"/>
          <w:sz w:val="28"/>
          <w:szCs w:val="28"/>
        </w:rPr>
        <w:t>тяжк</w:t>
      </w:r>
      <w:r w:rsidRPr="004B6509">
        <w:rPr>
          <w:color w:val="202122"/>
          <w:sz w:val="28"/>
          <w:szCs w:val="28"/>
        </w:rPr>
        <w:t>а.</w:t>
      </w:r>
    </w:p>
    <w:p w:rsidR="00C4510E" w:rsidRPr="004B6509" w:rsidRDefault="008C7200" w:rsidP="00E71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hyperlink r:id="rId12" w:tooltip="Інкубаційний період" w:history="1">
        <w:r w:rsidR="00C4510E" w:rsidRPr="00E71E88">
          <w:rPr>
            <w:rFonts w:ascii="Times New Roman" w:eastAsia="Times New Roman" w:hAnsi="Times New Roman" w:cs="Times New Roman"/>
            <w:b/>
            <w:sz w:val="28"/>
            <w:szCs w:val="28"/>
          </w:rPr>
          <w:t>Інкубаційний період</w:t>
        </w:r>
      </w:hyperlink>
      <w:r w:rsidR="00C4510E" w:rsidRPr="00C4510E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 при кашлюку триває 7-9 діб (за деякими даними 2-14 діб). </w:t>
      </w:r>
    </w:p>
    <w:p w:rsidR="00C4510E" w:rsidRPr="00C4510E" w:rsidRDefault="00C4510E" w:rsidP="00E71E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6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Катаральний період </w:t>
      </w:r>
    </w:p>
    <w:p w:rsidR="00C4510E" w:rsidRPr="00C4510E" w:rsidRDefault="00C4510E" w:rsidP="00E71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4510E">
        <w:rPr>
          <w:rFonts w:ascii="Times New Roman" w:eastAsia="Times New Roman" w:hAnsi="Times New Roman" w:cs="Times New Roman"/>
          <w:color w:val="202122"/>
          <w:sz w:val="28"/>
          <w:szCs w:val="28"/>
        </w:rPr>
        <w:t>Після інкубації настає катаральний період, який триває 10-14 днів і характерний сухим </w:t>
      </w:r>
      <w:hyperlink r:id="rId13" w:tooltip="Кашель" w:history="1">
        <w:r w:rsidRPr="004B6509">
          <w:rPr>
            <w:rFonts w:ascii="Times New Roman" w:eastAsia="Times New Roman" w:hAnsi="Times New Roman" w:cs="Times New Roman"/>
            <w:sz w:val="28"/>
            <w:szCs w:val="28"/>
          </w:rPr>
          <w:t>кашлем</w:t>
        </w:r>
      </w:hyperlink>
      <w:r w:rsidRPr="00C4510E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4" w:tooltip="Нежить" w:history="1">
        <w:r w:rsidR="004B6509" w:rsidRPr="004B6509">
          <w:rPr>
            <w:rFonts w:ascii="Times New Roman" w:eastAsia="Times New Roman" w:hAnsi="Times New Roman" w:cs="Times New Roman"/>
            <w:sz w:val="28"/>
            <w:szCs w:val="28"/>
          </w:rPr>
          <w:t>нежитем</w:t>
        </w:r>
      </w:hyperlink>
      <w:r w:rsidRPr="00C451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510E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підвищенням температури тіла до 37,5-38°.</w:t>
      </w:r>
    </w:p>
    <w:p w:rsidR="00C4510E" w:rsidRPr="00C4510E" w:rsidRDefault="00C4510E" w:rsidP="00E71E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6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Спазматичний період </w:t>
      </w:r>
    </w:p>
    <w:p w:rsidR="00C4510E" w:rsidRPr="00C4510E" w:rsidRDefault="00C4510E" w:rsidP="00E71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4510E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У наступні дні кашель поступово посилюється, переходить у конвульсивний (напади кашлю закінчуються виділенням в'язкого мокротиння, іноді — блюванням). Цей період триває 2-8 тижнів і довше. Під час кашлю можуть утворюватись крововиливи під шкіру повік, в кон'юнктиву ока, бувають кровотечі </w:t>
      </w:r>
      <w:r w:rsidRPr="00C4510E">
        <w:rPr>
          <w:rFonts w:ascii="Times New Roman" w:eastAsia="Times New Roman" w:hAnsi="Times New Roman" w:cs="Times New Roman"/>
          <w:sz w:val="28"/>
          <w:szCs w:val="28"/>
        </w:rPr>
        <w:t>з </w:t>
      </w:r>
      <w:hyperlink r:id="rId15" w:tooltip="Ніс" w:history="1">
        <w:r w:rsidRPr="004B6509">
          <w:rPr>
            <w:rFonts w:ascii="Times New Roman" w:eastAsia="Times New Roman" w:hAnsi="Times New Roman" w:cs="Times New Roman"/>
            <w:sz w:val="28"/>
            <w:szCs w:val="28"/>
          </w:rPr>
          <w:t>носа</w:t>
        </w:r>
      </w:hyperlink>
      <w:r w:rsidRPr="00C4510E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, зовнішніх слухових проходів тощо. Внаслідок того, що на висоті кашлю відбувається реприза — затримка дихання, дитина може померти від цього. </w:t>
      </w:r>
    </w:p>
    <w:p w:rsidR="00C4510E" w:rsidRPr="00C4510E" w:rsidRDefault="00C4510E" w:rsidP="00E71E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6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Період реконвалесценції ( одужання)</w:t>
      </w:r>
    </w:p>
    <w:p w:rsidR="00C4510E" w:rsidRPr="00C4510E" w:rsidRDefault="00822DD5" w:rsidP="00E71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       </w:t>
      </w:r>
      <w:r w:rsidR="00C4510E" w:rsidRPr="00C4510E">
        <w:rPr>
          <w:rFonts w:ascii="Times New Roman" w:eastAsia="Times New Roman" w:hAnsi="Times New Roman" w:cs="Times New Roman"/>
          <w:color w:val="202122"/>
          <w:sz w:val="28"/>
          <w:szCs w:val="28"/>
        </w:rPr>
        <w:t>Поступово кашель слабшає, напади стають рідшими й не такими тривалими, настає період реконвалесценції (видужання).</w:t>
      </w:r>
    </w:p>
    <w:p w:rsidR="00C4510E" w:rsidRPr="004B6509" w:rsidRDefault="00C4510E" w:rsidP="00E71E88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C4510E">
        <w:rPr>
          <w:rFonts w:ascii="Times New Roman" w:eastAsia="Times New Roman" w:hAnsi="Times New Roman" w:cs="Times New Roman"/>
          <w:color w:val="202122"/>
          <w:sz w:val="28"/>
          <w:szCs w:val="28"/>
        </w:rPr>
        <w:t>Перебіг кашлюку може ускладнюватися, найчастіше, </w:t>
      </w:r>
      <w:hyperlink r:id="rId16" w:tooltip="Запалення легень" w:history="1">
        <w:r w:rsidRPr="004B6509">
          <w:rPr>
            <w:rFonts w:ascii="Times New Roman" w:eastAsia="Times New Roman" w:hAnsi="Times New Roman" w:cs="Times New Roman"/>
            <w:sz w:val="28"/>
            <w:szCs w:val="28"/>
          </w:rPr>
          <w:t>запаленням легень</w:t>
        </w:r>
      </w:hyperlink>
      <w:r w:rsidRPr="00C45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509" w:rsidRPr="004B6509" w:rsidRDefault="004B6509" w:rsidP="00E71E88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  <w:sz w:val="28"/>
          <w:szCs w:val="28"/>
        </w:rPr>
      </w:pPr>
      <w:r w:rsidRPr="004B6509">
        <w:rPr>
          <w:color w:val="202122"/>
          <w:sz w:val="28"/>
          <w:szCs w:val="28"/>
        </w:rPr>
        <w:t>Госпіталізації підлягають: хворі з тяжкими формами; із загрозливими життю ускладненнями , загостренням хронічних захворювань; діти раннього віку.</w:t>
      </w:r>
    </w:p>
    <w:p w:rsidR="004B6509" w:rsidRPr="004B6509" w:rsidRDefault="004B6509" w:rsidP="00E71E88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  <w:sz w:val="28"/>
          <w:szCs w:val="28"/>
        </w:rPr>
      </w:pPr>
      <w:r w:rsidRPr="004B6509">
        <w:rPr>
          <w:color w:val="202122"/>
          <w:sz w:val="28"/>
          <w:szCs w:val="28"/>
        </w:rPr>
        <w:t xml:space="preserve">За епідеміологічними показниками госпіталізують дітей із закритих дитячих установ (незалежно від тяжкості захворювань) </w:t>
      </w:r>
    </w:p>
    <w:p w:rsidR="00C4510E" w:rsidRPr="00E71E88" w:rsidRDefault="00C4510E" w:rsidP="00E71E88">
      <w:pPr>
        <w:pStyle w:val="2"/>
        <w:pBdr>
          <w:bottom w:val="single" w:sz="6" w:space="0" w:color="A2A9B1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71E88">
        <w:rPr>
          <w:rStyle w:val="mw-headline"/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Профілактика і лікування</w:t>
      </w:r>
    </w:p>
    <w:p w:rsidR="004B6509" w:rsidRPr="00E71E88" w:rsidRDefault="00C4510E" w:rsidP="00E71E88">
      <w:pPr>
        <w:pStyle w:val="a4"/>
        <w:shd w:val="clear" w:color="auto" w:fill="FFFFFF"/>
        <w:spacing w:before="0" w:beforeAutospacing="0" w:after="0" w:afterAutospacing="0"/>
        <w:jc w:val="both"/>
        <w:rPr>
          <w:color w:val="202122"/>
          <w:sz w:val="28"/>
          <w:szCs w:val="28"/>
        </w:rPr>
      </w:pPr>
      <w:r w:rsidRPr="00E71E88">
        <w:rPr>
          <w:color w:val="202122"/>
          <w:sz w:val="28"/>
          <w:szCs w:val="28"/>
        </w:rPr>
        <w:t xml:space="preserve">Запобіганням подальшого передавання </w:t>
      </w:r>
      <w:r w:rsidR="004B6509" w:rsidRPr="00E71E88">
        <w:rPr>
          <w:color w:val="202122"/>
          <w:sz w:val="28"/>
          <w:szCs w:val="28"/>
        </w:rPr>
        <w:t>кашлюку  серед  дітей</w:t>
      </w:r>
      <w:r w:rsidRPr="00E71E88">
        <w:rPr>
          <w:color w:val="202122"/>
          <w:sz w:val="28"/>
          <w:szCs w:val="28"/>
        </w:rPr>
        <w:t xml:space="preserve"> є </w:t>
      </w:r>
    </w:p>
    <w:p w:rsidR="004B6509" w:rsidRPr="004B6509" w:rsidRDefault="00E71E88" w:rsidP="00E71E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 xml:space="preserve"> Р</w:t>
      </w:r>
      <w:r w:rsidR="00C4510E" w:rsidRPr="004B6509">
        <w:rPr>
          <w:color w:val="202122"/>
          <w:sz w:val="28"/>
          <w:szCs w:val="28"/>
        </w:rPr>
        <w:t>ання ізоляція хворого до його повного видужання</w:t>
      </w:r>
      <w:r w:rsidR="00C4510E" w:rsidRPr="004B6509">
        <w:rPr>
          <w:sz w:val="28"/>
          <w:szCs w:val="28"/>
        </w:rPr>
        <w:t>, </w:t>
      </w:r>
      <w:hyperlink r:id="rId17" w:tooltip="Карантин" w:history="1">
        <w:r w:rsidR="00C4510E" w:rsidRPr="00822DD5">
          <w:rPr>
            <w:rStyle w:val="a3"/>
            <w:b/>
            <w:i/>
            <w:iCs/>
            <w:color w:val="auto"/>
            <w:sz w:val="28"/>
            <w:szCs w:val="28"/>
            <w:u w:val="none"/>
          </w:rPr>
          <w:t>карантин</w:t>
        </w:r>
      </w:hyperlink>
      <w:r w:rsidR="00C4510E" w:rsidRPr="00822DD5">
        <w:rPr>
          <w:b/>
          <w:color w:val="202122"/>
          <w:sz w:val="28"/>
          <w:szCs w:val="28"/>
        </w:rPr>
        <w:t xml:space="preserve"> на 21 день </w:t>
      </w:r>
      <w:r w:rsidR="00C4510E" w:rsidRPr="004B6509">
        <w:rPr>
          <w:color w:val="202122"/>
          <w:sz w:val="28"/>
          <w:szCs w:val="28"/>
        </w:rPr>
        <w:t xml:space="preserve">дітей, </w:t>
      </w:r>
      <w:r>
        <w:rPr>
          <w:color w:val="202122"/>
          <w:sz w:val="28"/>
          <w:szCs w:val="28"/>
        </w:rPr>
        <w:t xml:space="preserve"> </w:t>
      </w:r>
      <w:r w:rsidR="00C4510E" w:rsidRPr="004B6509">
        <w:rPr>
          <w:color w:val="202122"/>
          <w:sz w:val="28"/>
          <w:szCs w:val="28"/>
        </w:rPr>
        <w:t>що були в контакті з хворим</w:t>
      </w:r>
    </w:p>
    <w:p w:rsidR="00C4510E" w:rsidRPr="004B6509" w:rsidRDefault="00C4510E" w:rsidP="00E71E8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202122"/>
          <w:sz w:val="28"/>
          <w:szCs w:val="28"/>
        </w:rPr>
      </w:pPr>
      <w:r w:rsidRPr="004B6509">
        <w:rPr>
          <w:color w:val="202122"/>
          <w:sz w:val="28"/>
          <w:szCs w:val="28"/>
        </w:rPr>
        <w:t xml:space="preserve"> </w:t>
      </w:r>
      <w:r w:rsidR="00E71E88">
        <w:rPr>
          <w:b/>
          <w:color w:val="202122"/>
          <w:sz w:val="28"/>
          <w:szCs w:val="28"/>
        </w:rPr>
        <w:t>А</w:t>
      </w:r>
      <w:r w:rsidRPr="004B6509">
        <w:rPr>
          <w:b/>
          <w:color w:val="202122"/>
          <w:sz w:val="28"/>
          <w:szCs w:val="28"/>
        </w:rPr>
        <w:t>ктивна </w:t>
      </w:r>
      <w:r w:rsidRPr="004B6509">
        <w:rPr>
          <w:b/>
          <w:i/>
          <w:iCs/>
          <w:color w:val="202122"/>
          <w:sz w:val="28"/>
          <w:szCs w:val="28"/>
        </w:rPr>
        <w:t>імунізація</w:t>
      </w:r>
      <w:r w:rsidRPr="004B6509">
        <w:rPr>
          <w:b/>
          <w:color w:val="202122"/>
          <w:sz w:val="28"/>
          <w:szCs w:val="28"/>
        </w:rPr>
        <w:t> дітей у 5—7 місяців, потім через 9—12 місяців, далі кожні 2—3 роки до 14 років (тобто у шкільному віці).</w:t>
      </w:r>
    </w:p>
    <w:p w:rsidR="00C4510E" w:rsidRPr="004B6509" w:rsidRDefault="00C4510E" w:rsidP="00822DD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6509">
        <w:rPr>
          <w:color w:val="202122"/>
          <w:sz w:val="28"/>
          <w:szCs w:val="28"/>
        </w:rPr>
        <w:t xml:space="preserve">Лікування включає: </w:t>
      </w:r>
      <w:r w:rsidR="004B6509" w:rsidRPr="004B6509">
        <w:rPr>
          <w:color w:val="202122"/>
          <w:sz w:val="28"/>
          <w:szCs w:val="28"/>
        </w:rPr>
        <w:t xml:space="preserve"> повноцінне харчування</w:t>
      </w:r>
      <w:r w:rsidR="00822DD5">
        <w:rPr>
          <w:color w:val="202122"/>
          <w:sz w:val="28"/>
          <w:szCs w:val="28"/>
        </w:rPr>
        <w:t xml:space="preserve"> згідно вікових потреб,</w:t>
      </w:r>
      <w:r w:rsidR="004B6509" w:rsidRPr="004B6509">
        <w:rPr>
          <w:sz w:val="28"/>
          <w:szCs w:val="28"/>
        </w:rPr>
        <w:t> </w:t>
      </w:r>
      <w:hyperlink r:id="rId18" w:tooltip="Антибіотики" w:history="1">
        <w:r w:rsidR="004B6509" w:rsidRPr="004B6509">
          <w:rPr>
            <w:rStyle w:val="a3"/>
            <w:color w:val="auto"/>
            <w:sz w:val="28"/>
            <w:szCs w:val="28"/>
            <w:u w:val="none"/>
          </w:rPr>
          <w:t>антибіотики</w:t>
        </w:r>
      </w:hyperlink>
      <w:r w:rsidR="004B6509" w:rsidRPr="004B6509">
        <w:rPr>
          <w:color w:val="202122"/>
          <w:sz w:val="28"/>
          <w:szCs w:val="28"/>
        </w:rPr>
        <w:t>, </w:t>
      </w:r>
      <w:r w:rsidR="004B6509" w:rsidRPr="004B6509">
        <w:rPr>
          <w:color w:val="202122"/>
          <w:sz w:val="28"/>
          <w:szCs w:val="28"/>
          <w:shd w:val="clear" w:color="auto" w:fill="FFFFFF"/>
        </w:rPr>
        <w:t>препарати, що заспокоюють кашель, аерозольна терапія, фізіотер</w:t>
      </w:r>
      <w:r w:rsidR="00E71E88">
        <w:rPr>
          <w:color w:val="202122"/>
          <w:sz w:val="28"/>
          <w:szCs w:val="28"/>
          <w:shd w:val="clear" w:color="auto" w:fill="FFFFFF"/>
        </w:rPr>
        <w:t xml:space="preserve">апія, масаж, дихальна гімнастика. </w:t>
      </w:r>
      <w:r w:rsidR="004B6509" w:rsidRPr="004B6509">
        <w:rPr>
          <w:color w:val="202122"/>
          <w:sz w:val="28"/>
          <w:szCs w:val="28"/>
          <w:shd w:val="clear" w:color="auto" w:fill="FFFFFF"/>
        </w:rPr>
        <w:t xml:space="preserve">  </w:t>
      </w:r>
    </w:p>
    <w:p w:rsidR="00E71E88" w:rsidRPr="00C4510E" w:rsidRDefault="00E71E88" w:rsidP="00E71E88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4B6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Режим — щадний (зменшення негативних психоемоційних навантажень) з обов'язковими індивідуальними прогулянками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Pr="00E71E88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</w:rPr>
        <w:t xml:space="preserve">максимальним </w:t>
      </w:r>
      <w:r w:rsidRPr="004B6509">
        <w:rPr>
          <w:rFonts w:ascii="Times New Roman" w:hAnsi="Times New Roman" w:cs="Times New Roman"/>
          <w:color w:val="202122"/>
          <w:sz w:val="28"/>
          <w:szCs w:val="28"/>
        </w:rPr>
        <w:t xml:space="preserve"> перебування</w:t>
      </w:r>
      <w:r>
        <w:rPr>
          <w:rFonts w:ascii="Times New Roman" w:hAnsi="Times New Roman" w:cs="Times New Roman"/>
          <w:color w:val="202122"/>
          <w:sz w:val="28"/>
          <w:szCs w:val="28"/>
        </w:rPr>
        <w:t>м</w:t>
      </w:r>
      <w:r w:rsidRPr="004B6509">
        <w:rPr>
          <w:rFonts w:ascii="Times New Roman" w:hAnsi="Times New Roman" w:cs="Times New Roman"/>
          <w:color w:val="202122"/>
          <w:sz w:val="28"/>
          <w:szCs w:val="28"/>
        </w:rPr>
        <w:t xml:space="preserve"> хворого на свіжому повітрі (якщо позволяє загальний стан хворого)</w:t>
      </w:r>
    </w:p>
    <w:p w:rsidR="00C4510E" w:rsidRPr="004B6509" w:rsidRDefault="00C4510E" w:rsidP="00E7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200" w:rsidRDefault="008C7200" w:rsidP="008C72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мікробіологічної лабораторії</w:t>
      </w:r>
    </w:p>
    <w:p w:rsidR="008C7200" w:rsidRDefault="008C7200" w:rsidP="008C72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ІФ РВ ДУ «Івано-Франківський</w:t>
      </w:r>
    </w:p>
    <w:p w:rsidR="008C7200" w:rsidRDefault="008C7200" w:rsidP="008C72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ОЦКПХ МОЗ»  </w:t>
      </w:r>
    </w:p>
    <w:p w:rsidR="008C7200" w:rsidRPr="00846B93" w:rsidRDefault="008C7200" w:rsidP="008C72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Череповська</w:t>
      </w:r>
      <w:proofErr w:type="spellEnd"/>
    </w:p>
    <w:p w:rsidR="008C7200" w:rsidRDefault="008C7200" w:rsidP="008C720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4510E" w:rsidRPr="004B6509" w:rsidRDefault="00C4510E" w:rsidP="00E7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510E" w:rsidRPr="004B65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86D"/>
    <w:multiLevelType w:val="multilevel"/>
    <w:tmpl w:val="C914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B4B8F"/>
    <w:multiLevelType w:val="hybridMultilevel"/>
    <w:tmpl w:val="BDAAD3C4"/>
    <w:lvl w:ilvl="0" w:tplc="942CD7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510E"/>
    <w:rsid w:val="004B6509"/>
    <w:rsid w:val="00822DD5"/>
    <w:rsid w:val="008C7200"/>
    <w:rsid w:val="008D4E5B"/>
    <w:rsid w:val="00C4510E"/>
    <w:rsid w:val="00D376EB"/>
    <w:rsid w:val="00E7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14C31-D4F1-4E34-B98D-A1111A73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5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1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51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C4510E"/>
  </w:style>
  <w:style w:type="character" w:customStyle="1" w:styleId="mw-editsection">
    <w:name w:val="mw-editsection"/>
    <w:basedOn w:val="a0"/>
    <w:rsid w:val="00C4510E"/>
  </w:style>
  <w:style w:type="character" w:customStyle="1" w:styleId="mw-editsection-bracket">
    <w:name w:val="mw-editsection-bracket"/>
    <w:basedOn w:val="a0"/>
    <w:rsid w:val="00C4510E"/>
  </w:style>
  <w:style w:type="character" w:customStyle="1" w:styleId="mw-editsection-divider">
    <w:name w:val="mw-editsection-divider"/>
    <w:basedOn w:val="a0"/>
    <w:rsid w:val="00C4510E"/>
  </w:style>
  <w:style w:type="character" w:customStyle="1" w:styleId="20">
    <w:name w:val="Заголовок 2 Знак"/>
    <w:basedOn w:val="a0"/>
    <w:link w:val="2"/>
    <w:uiPriority w:val="9"/>
    <w:semiHidden/>
    <w:rsid w:val="00C45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2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D%D1%84%D0%B5%D0%BA%D1%86%D1%96%D0%B9%D0%BD%D1%96_%D0%B7%D0%B0%D1%85%D0%B2%D0%BE%D1%80%D1%8E%D0%B2%D0%B0%D0%BD%D0%BD%D1%8F" TargetMode="External"/><Relationship Id="rId13" Type="http://schemas.openxmlformats.org/officeDocument/2006/relationships/hyperlink" Target="https://uk.wikipedia.org/wiki/%D0%9A%D0%B0%D1%88%D0%B5%D0%BB%D1%8C" TargetMode="External"/><Relationship Id="rId18" Type="http://schemas.openxmlformats.org/officeDocument/2006/relationships/hyperlink" Target="https://uk.wikipedia.org/wiki/%D0%90%D0%BD%D1%82%D0%B8%D0%B1%D1%96%D0%BE%D1%82%D0%B8%D0%BA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1%D0%B0%D0%BA%D1%82%D0%B5%D1%80%D1%96%D1%97" TargetMode="External"/><Relationship Id="rId12" Type="http://schemas.openxmlformats.org/officeDocument/2006/relationships/hyperlink" Target="https://uk.wikipedia.org/wiki/%D0%86%D0%BD%D0%BA%D1%83%D0%B1%D0%B0%D1%86%D1%96%D0%B9%D0%BD%D0%B8%D0%B9_%D0%BF%D0%B5%D1%80%D1%96%D0%BE%D0%B4" TargetMode="External"/><Relationship Id="rId17" Type="http://schemas.openxmlformats.org/officeDocument/2006/relationships/hyperlink" Target="https://uk.wikipedia.org/wiki/%D0%9A%D0%B0%D1%80%D0%B0%D0%BD%D1%82%D0%B8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7%D0%B0%D0%BF%D0%B0%D0%BB%D0%B5%D0%BD%D0%BD%D1%8F_%D0%BB%D0%B5%D0%B3%D0%B5%D0%BD%D1%8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2%D1%96%D1%82%D1%80%D1%8F%D0%BD%D0%BE-%D0%BA%D1%80%D0%B0%D0%BF%D0%B5%D0%BB%D1%8C%D0%BD%D0%B8%D0%B9_%D0%BC%D0%B5%D1%85%D0%B0%D0%BD%D1%96%D0%B7%D0%BC_%D0%BF%D0%B5%D1%80%D0%B5%D0%B4%D0%B0%D1%87%D1%96_%D1%96%D0%BD%D1%84%D0%B5%D0%BA%D1%86%D1%96%D1%97" TargetMode="External"/><Relationship Id="rId11" Type="http://schemas.openxmlformats.org/officeDocument/2006/relationships/hyperlink" Target="https://uk.wikipedia.org/wiki/%D0%90%D0%BD%D1%82%D0%B8%D1%82%D1%96%D0%BB%D0%B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%D0%9D%D1%96%D1%81" TargetMode="External"/><Relationship Id="rId10" Type="http://schemas.openxmlformats.org/officeDocument/2006/relationships/hyperlink" Target="https://uk.wikipedia.org/wiki/%D0%86%D0%BC%D1%83%D0%BD%D1%96%D1%82%D0%B5%D1%82_(%D0%BC%D0%B5%D0%B4%D0%B8%D1%86%D0%B8%D0%BD%D0%B0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0%D1%88%D0%B5%D0%BB%D1%8C" TargetMode="External"/><Relationship Id="rId14" Type="http://schemas.openxmlformats.org/officeDocument/2006/relationships/hyperlink" Target="https://uk.wikipedia.org/wiki/%D0%9D%D0%B5%D0%B6%D0%B8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654</Words>
  <Characters>4150</Characters>
  <Application>Microsoft Office Word</Application>
  <DocSecurity>0</DocSecurity>
  <Lines>78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2022-12-12T12:49:00Z</cp:lastPrinted>
  <dcterms:created xsi:type="dcterms:W3CDTF">2022-12-08T12:10:00Z</dcterms:created>
  <dcterms:modified xsi:type="dcterms:W3CDTF">2022-12-12T12:50:00Z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6f402f8da7821560d79774523e76da0b53f905ea411f48c7ec0779777eafb2e8</vt:lpwstr>
  </property>
</Properties>
</file>