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1F" w:rsidRPr="008D0A1F" w:rsidRDefault="008D0A1F" w:rsidP="008D0A1F">
      <w:pPr>
        <w:jc w:val="center"/>
        <w:rPr>
          <w:b/>
        </w:rPr>
      </w:pPr>
      <w:r w:rsidRPr="008D0A1F">
        <w:rPr>
          <w:b/>
        </w:rPr>
        <w:t xml:space="preserve">30 квітня 2022 року набув чинності Закон України від 15 лютого 2022 року №2040-IX (https://zakon.rada.gov.ua/laws/show/2040-20#Text) </w:t>
      </w:r>
      <w:proofErr w:type="spellStart"/>
      <w:r w:rsidRPr="008D0A1F">
        <w:rPr>
          <w:b/>
        </w:rPr>
        <w:t>“Про</w:t>
      </w:r>
      <w:proofErr w:type="spellEnd"/>
      <w:r w:rsidRPr="008D0A1F">
        <w:rPr>
          <w:b/>
        </w:rPr>
        <w:t xml:space="preserve"> внесення змін до деяких законів України щодо вдосконалення пенсійного </w:t>
      </w:r>
      <w:proofErr w:type="spellStart"/>
      <w:r w:rsidRPr="008D0A1F">
        <w:rPr>
          <w:b/>
        </w:rPr>
        <w:t>законодавства”</w:t>
      </w:r>
      <w:proofErr w:type="spellEnd"/>
      <w:r w:rsidRPr="008D0A1F">
        <w:rPr>
          <w:b/>
        </w:rPr>
        <w:t>.</w:t>
      </w:r>
    </w:p>
    <w:p w:rsidR="008D0A1F" w:rsidRDefault="008D0A1F" w:rsidP="008D0A1F"/>
    <w:p w:rsidR="008D0A1F" w:rsidRDefault="008D0A1F" w:rsidP="008D0A1F">
      <w:proofErr w:type="gramStart"/>
      <w:r>
        <w:rPr>
          <w:rFonts w:ascii="MS Gothic" w:eastAsia="MS Gothic" w:hAnsi="MS Gothic" w:cs="MS Gothic" w:hint="eastAsia"/>
        </w:rPr>
        <w:t>☑</w:t>
      </w:r>
      <w:proofErr w:type="spellStart"/>
      <w:r>
        <w:rPr>
          <w:rFonts w:ascii="Calibri" w:hAnsi="Calibri" w:cs="Calibri"/>
        </w:rPr>
        <w:t>️</w:t>
      </w:r>
      <w:r>
        <w:t>Законом</w:t>
      </w:r>
      <w:proofErr w:type="spellEnd"/>
      <w:r>
        <w:t xml:space="preserve"> передбачено, зокрема можливість дострокового призначення пенсії за віком особам, трудовий договір з якими розірвано з ініціативи роботодавця у зв’язку із змінами в організації виробництва та праці, у тому числі з ліквідацією, реорганізацією, банкрутством, перепрофілюванням підприємства, установи, організації, скороченням чисельності або штату працівників.</w:t>
      </w:r>
      <w:proofErr w:type="gramEnd"/>
    </w:p>
    <w:p w:rsidR="008D0A1F" w:rsidRDefault="008D0A1F" w:rsidP="008D0A1F"/>
    <w:p w:rsidR="008D0A1F" w:rsidRDefault="008D0A1F" w:rsidP="008D0A1F">
      <w:r>
        <w:t>Умови призначення дострокової пенсії:</w:t>
      </w:r>
    </w:p>
    <w:p w:rsidR="008D0A1F" w:rsidRDefault="008D0A1F" w:rsidP="008D0A1F">
      <w:r>
        <w:rPr>
          <w:rFonts w:ascii="MS Gothic" w:eastAsia="MS Gothic" w:hAnsi="MS Gothic" w:cs="MS Gothic" w:hint="eastAsia"/>
        </w:rPr>
        <w:t>➡</w:t>
      </w:r>
      <w:r>
        <w:rPr>
          <w:rFonts w:ascii="Calibri" w:hAnsi="Calibri" w:cs="Calibri"/>
        </w:rPr>
        <w:t>️</w:t>
      </w:r>
      <w:r>
        <w:t xml:space="preserve"> </w:t>
      </w:r>
      <w:proofErr w:type="gramStart"/>
      <w:r>
        <w:t>особу</w:t>
      </w:r>
      <w:proofErr w:type="gramEnd"/>
      <w:r>
        <w:t xml:space="preserve"> звільнено з роботи з ініціативи роботодавця у зв’язку із змінами в організації виробництва та праці, у тому числі з ліквідацією, реорганізацією, банкрутством, перепрофілюванням підприємства, установи, організації, скороченням чисельності або штату працівників;</w:t>
      </w:r>
    </w:p>
    <w:p w:rsidR="008D0A1F" w:rsidRDefault="008D0A1F" w:rsidP="008D0A1F">
      <w:r>
        <w:rPr>
          <w:rFonts w:ascii="MS Gothic" w:eastAsia="MS Gothic" w:hAnsi="MS Gothic" w:cs="MS Gothic" w:hint="eastAsia"/>
        </w:rPr>
        <w:t>➡</w:t>
      </w:r>
      <w:r>
        <w:rPr>
          <w:rFonts w:ascii="Calibri" w:hAnsi="Calibri" w:cs="Calibri"/>
        </w:rPr>
        <w:t>️</w:t>
      </w:r>
      <w:r>
        <w:t xml:space="preserve"> </w:t>
      </w:r>
      <w:proofErr w:type="gramStart"/>
      <w:r>
        <w:t>на</w:t>
      </w:r>
      <w:proofErr w:type="gramEnd"/>
      <w:r>
        <w:t xml:space="preserve"> день звільнення особи з роботи їй залишилося не більше ніж півтора року до досягнення пенсійного віку, визначеного статтею 26 Закону України "Про загальнообов’язкове державне пенсійне страхування";</w:t>
      </w:r>
    </w:p>
    <w:p w:rsidR="008D0A1F" w:rsidRDefault="008D0A1F" w:rsidP="008D0A1F">
      <w:r>
        <w:rPr>
          <w:rFonts w:ascii="MS Gothic" w:eastAsia="MS Gothic" w:hAnsi="MS Gothic" w:cs="MS Gothic" w:hint="eastAsia"/>
        </w:rPr>
        <w:t>➡</w:t>
      </w:r>
      <w:r>
        <w:rPr>
          <w:rFonts w:ascii="Calibri" w:hAnsi="Calibri" w:cs="Calibri"/>
        </w:rPr>
        <w:t>️</w:t>
      </w:r>
      <w:r>
        <w:t xml:space="preserve"> </w:t>
      </w:r>
      <w:proofErr w:type="gramStart"/>
      <w:r>
        <w:t>особа</w:t>
      </w:r>
      <w:proofErr w:type="gramEnd"/>
      <w:r>
        <w:t xml:space="preserve"> зареєструвалася у державній службі зайнятості та для неї відсутня підходяща робота;</w:t>
      </w:r>
    </w:p>
    <w:p w:rsidR="008D0A1F" w:rsidRDefault="008D0A1F" w:rsidP="008D0A1F">
      <w:r>
        <w:rPr>
          <w:rFonts w:ascii="MS Gothic" w:eastAsia="MS Gothic" w:hAnsi="MS Gothic" w:cs="MS Gothic" w:hint="eastAsia"/>
        </w:rPr>
        <w:t>➡</w:t>
      </w:r>
      <w:r>
        <w:rPr>
          <w:rFonts w:ascii="Calibri" w:hAnsi="Calibri" w:cs="Calibri"/>
        </w:rPr>
        <w:t>️</w:t>
      </w:r>
      <w:r>
        <w:t xml:space="preserve"> </w:t>
      </w:r>
      <w:proofErr w:type="gramStart"/>
      <w:r>
        <w:t>особа</w:t>
      </w:r>
      <w:proofErr w:type="gramEnd"/>
      <w:r>
        <w:t xml:space="preserve"> набула повний страховий стаж  (чоловік – 35 років, жінка – 30 років).</w:t>
      </w:r>
    </w:p>
    <w:p w:rsidR="008D0A1F" w:rsidRDefault="008D0A1F" w:rsidP="008D0A1F"/>
    <w:p w:rsidR="008D0A1F" w:rsidRDefault="008D0A1F" w:rsidP="008D0A1F">
      <w:proofErr w:type="gramStart"/>
      <w:r>
        <w:rPr>
          <w:rFonts w:ascii="MS Gothic" w:eastAsia="MS Gothic" w:hAnsi="MS Gothic" w:cs="MS Gothic" w:hint="eastAsia"/>
        </w:rPr>
        <w:t>☑</w:t>
      </w:r>
      <w:proofErr w:type="spellStart"/>
      <w:r>
        <w:rPr>
          <w:rFonts w:ascii="Calibri" w:hAnsi="Calibri" w:cs="Calibri"/>
        </w:rPr>
        <w:t>️</w:t>
      </w:r>
      <w:r>
        <w:t>Також</w:t>
      </w:r>
      <w:proofErr w:type="spellEnd"/>
      <w:r>
        <w:t xml:space="preserve"> за півтора року до досягнення пенсійного віку право на пенсію мають особи, трудовий договір з якими розірвано з ініціативи роботодавця у зв’язку з виявленням невідповідності працівника займаній посаді за станом здоров’я.</w:t>
      </w:r>
      <w:proofErr w:type="gramEnd"/>
      <w:r>
        <w:t xml:space="preserve"> Право на таку пенсію надається таким особам за наявності повного страхового стажу: у чоловіків – 35 років, у жінок – 30 років. Порядок їх призначення визначить Кабінет Міністрів України.</w:t>
      </w:r>
    </w:p>
    <w:p w:rsidR="0048146B" w:rsidRDefault="0048146B"/>
    <w:sectPr w:rsidR="0048146B" w:rsidSect="0048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D0A1F"/>
    <w:rsid w:val="0048146B"/>
    <w:rsid w:val="008D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1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1443</Characters>
  <Application>Microsoft Office Word</Application>
  <DocSecurity>0</DocSecurity>
  <Lines>12</Lines>
  <Paragraphs>3</Paragraphs>
  <ScaleCrop>false</ScaleCrop>
  <Company>DG Win&amp;Soft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IГОР</dc:creator>
  <cp:lastModifiedBy>IГОР</cp:lastModifiedBy>
  <cp:revision>1</cp:revision>
  <dcterms:created xsi:type="dcterms:W3CDTF">2022-06-19T17:40:00Z</dcterms:created>
  <dcterms:modified xsi:type="dcterms:W3CDTF">2022-06-19T17:42:00Z</dcterms:modified>
</cp:coreProperties>
</file>