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AB" w:rsidRPr="00C33BAB" w:rsidRDefault="00F8521A" w:rsidP="00F8521A">
      <w:pPr>
        <w:widowControl/>
        <w:outlineLvl w:val="0"/>
        <w:rPr>
          <w:rFonts w:ascii="Courier New" w:eastAsia="Calibri" w:hAnsi="Courier New" w:cs="Courier New"/>
          <w:caps/>
          <w:sz w:val="24"/>
          <w:szCs w:val="24"/>
          <w:lang w:eastAsia="ru-RU"/>
        </w:rPr>
      </w:pPr>
      <w:r>
        <w:rPr>
          <w:rFonts w:ascii="Academy" w:eastAsia="Times New Roman" w:hAnsi="Academy" w:cs="Times New Roman"/>
          <w:sz w:val="17"/>
          <w:szCs w:val="20"/>
          <w:lang w:val="ru-RU" w:eastAsia="ru-RU"/>
        </w:rPr>
        <w:t xml:space="preserve">                                                                                  </w:t>
      </w:r>
      <w:bookmarkStart w:id="0" w:name="_GoBack"/>
      <w:bookmarkEnd w:id="0"/>
      <w:r w:rsidR="00C078E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</w:t>
      </w:r>
      <w:r w:rsidR="00C33BAB" w:rsidRPr="00C33BAB">
        <w:rPr>
          <w:rFonts w:ascii="Courier New" w:eastAsia="Calibri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>
            <wp:extent cx="44513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8E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 w:rsidR="00C33BAB" w:rsidRPr="00C33B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</w:t>
      </w:r>
    </w:p>
    <w:p w:rsidR="00C33BAB" w:rsidRPr="00C33BAB" w:rsidRDefault="00C33BAB" w:rsidP="00C33BAB">
      <w:pPr>
        <w:widowControl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33BAB" w:rsidRPr="00C33BAB" w:rsidRDefault="00C33BAB" w:rsidP="00C33BAB">
      <w:pPr>
        <w:widowControl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33BAB">
        <w:rPr>
          <w:rFonts w:ascii="Times New Roman" w:eastAsia="Calibri" w:hAnsi="Times New Roman" w:cs="Times New Roman"/>
          <w:sz w:val="32"/>
          <w:szCs w:val="32"/>
          <w:lang w:eastAsia="ru-RU"/>
        </w:rPr>
        <w:t>УКРАЇНА</w:t>
      </w:r>
    </w:p>
    <w:p w:rsidR="00C33BAB" w:rsidRPr="00C33BAB" w:rsidRDefault="00C33BAB" w:rsidP="00C33BAB">
      <w:pPr>
        <w:widowControl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C33B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Більшівцівська</w:t>
      </w:r>
      <w:proofErr w:type="spellEnd"/>
      <w:r w:rsidRPr="00C33B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селищна  рада </w:t>
      </w:r>
    </w:p>
    <w:p w:rsidR="00C33BAB" w:rsidRPr="00C33BAB" w:rsidRDefault="00C33BAB" w:rsidP="00C33BAB">
      <w:pPr>
        <w:widowControl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3B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об’єднаної територіальної громади </w:t>
      </w:r>
    </w:p>
    <w:p w:rsidR="00C33BAB" w:rsidRPr="00C33BAB" w:rsidRDefault="00C33BAB" w:rsidP="00C33BAB">
      <w:pPr>
        <w:widowControl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3BA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Галицького району Івано-Франківської області</w:t>
      </w:r>
    </w:p>
    <w:p w:rsidR="00C33BAB" w:rsidRPr="00C33BAB" w:rsidRDefault="00C33BAB" w:rsidP="00C33BAB">
      <w:pPr>
        <w:widowControl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3BAB" w:rsidRPr="00C33BAB" w:rsidRDefault="00C33BAB" w:rsidP="00C33BAB">
      <w:pPr>
        <w:widowControl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B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РІШЕННЯ</w:t>
      </w:r>
    </w:p>
    <w:p w:rsidR="00C33BAB" w:rsidRPr="0010376E" w:rsidRDefault="00C078E5" w:rsidP="0010376E">
      <w:pPr>
        <w:widowControl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</w:t>
      </w:r>
      <w:r w:rsidR="00C33BAB" w:rsidRPr="00C33B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вадцять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четвертої</w:t>
      </w:r>
      <w:r w:rsidR="00C33BAB" w:rsidRPr="00C33B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сесії селищної ради сьомого скликання</w:t>
      </w:r>
    </w:p>
    <w:p w:rsidR="00C33BAB" w:rsidRPr="00C33BAB" w:rsidRDefault="00C33BAB" w:rsidP="00C33BAB">
      <w:pPr>
        <w:widowControl/>
        <w:jc w:val="lef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C078E5">
        <w:rPr>
          <w:rFonts w:ascii="Times New Roman" w:eastAsia="Calibri" w:hAnsi="Times New Roman" w:cs="Times New Roman"/>
          <w:sz w:val="28"/>
          <w:szCs w:val="28"/>
          <w:lang w:eastAsia="ru-RU"/>
        </w:rPr>
        <w:t>22  листопада</w:t>
      </w:r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року                                                                </w:t>
      </w:r>
    </w:p>
    <w:p w:rsidR="00C33BAB" w:rsidRPr="00C33BAB" w:rsidRDefault="00C33BAB" w:rsidP="00C33BAB">
      <w:pPr>
        <w:widowControl/>
        <w:jc w:val="lef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>смт</w:t>
      </w:r>
      <w:proofErr w:type="spellEnd"/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>Більшівці</w:t>
      </w:r>
      <w:proofErr w:type="spellEnd"/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>   </w:t>
      </w:r>
    </w:p>
    <w:p w:rsidR="006B3935" w:rsidRPr="005A7ED8" w:rsidRDefault="006B3935" w:rsidP="00110944">
      <w:pPr>
        <w:rPr>
          <w:rFonts w:ascii="Times New Roman" w:hAnsi="Times New Roman" w:cs="Times New Roman"/>
          <w:sz w:val="16"/>
          <w:szCs w:val="16"/>
        </w:rPr>
      </w:pPr>
    </w:p>
    <w:p w:rsidR="00500E40" w:rsidRDefault="006B3935" w:rsidP="00104BA0">
      <w:pPr>
        <w:shd w:val="clear" w:color="auto" w:fill="FFFFFF"/>
        <w:ind w:right="41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4BE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04BA0">
        <w:rPr>
          <w:rFonts w:ascii="Times New Roman" w:hAnsi="Times New Roman" w:cs="Times New Roman"/>
          <w:b/>
          <w:sz w:val="28"/>
          <w:szCs w:val="28"/>
        </w:rPr>
        <w:t>внесення змін</w:t>
      </w:r>
      <w:r w:rsidR="0010376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04BA0">
        <w:rPr>
          <w:rFonts w:ascii="Times New Roman" w:hAnsi="Times New Roman" w:cs="Times New Roman"/>
          <w:b/>
          <w:sz w:val="28"/>
          <w:szCs w:val="28"/>
        </w:rPr>
        <w:t xml:space="preserve"> рішення </w:t>
      </w:r>
      <w:r w:rsidR="0010376E">
        <w:rPr>
          <w:rFonts w:ascii="Times New Roman" w:hAnsi="Times New Roman" w:cs="Times New Roman"/>
          <w:b/>
          <w:sz w:val="28"/>
          <w:szCs w:val="28"/>
        </w:rPr>
        <w:t>21сесії селищної ради 17</w:t>
      </w:r>
      <w:r w:rsidR="00500E40" w:rsidRPr="00500E40">
        <w:rPr>
          <w:rFonts w:ascii="Times New Roman" w:hAnsi="Times New Roman" w:cs="Times New Roman"/>
          <w:b/>
          <w:sz w:val="28"/>
          <w:szCs w:val="28"/>
        </w:rPr>
        <w:t>.07.2019 р.</w:t>
      </w:r>
      <w:r w:rsidR="00104B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04BA0" w:rsidRPr="00104BA0">
        <w:rPr>
          <w:rFonts w:ascii="Times New Roman" w:hAnsi="Times New Roman" w:cs="Times New Roman"/>
          <w:b/>
          <w:sz w:val="28"/>
          <w:szCs w:val="28"/>
        </w:rPr>
        <w:t xml:space="preserve">Про затвердження Переліку адміністративних послуг, </w:t>
      </w:r>
    </w:p>
    <w:p w:rsidR="006B3935" w:rsidRPr="00D84BEF" w:rsidRDefault="00104BA0" w:rsidP="00104BA0">
      <w:pPr>
        <w:shd w:val="clear" w:color="auto" w:fill="FFFFFF"/>
        <w:ind w:right="41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04BA0">
        <w:rPr>
          <w:rFonts w:ascii="Times New Roman" w:hAnsi="Times New Roman" w:cs="Times New Roman"/>
          <w:b/>
          <w:sz w:val="28"/>
          <w:szCs w:val="28"/>
        </w:rPr>
        <w:t>які надаються через Центр надання адміністративних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BA0">
        <w:rPr>
          <w:rFonts w:ascii="Times New Roman" w:hAnsi="Times New Roman" w:cs="Times New Roman"/>
          <w:b/>
          <w:sz w:val="28"/>
          <w:szCs w:val="28"/>
        </w:rPr>
        <w:t>послуг Більшівцівської селищної ради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3935" w:rsidRDefault="006B3935" w:rsidP="00110944">
      <w:pPr>
        <w:rPr>
          <w:rFonts w:ascii="Times New Roman" w:hAnsi="Times New Roman" w:cs="Times New Roman"/>
          <w:sz w:val="28"/>
          <w:szCs w:val="28"/>
        </w:rPr>
      </w:pPr>
    </w:p>
    <w:p w:rsidR="006B3935" w:rsidRDefault="006B3935" w:rsidP="0011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Pr="00AD444D">
        <w:rPr>
          <w:rFonts w:ascii="Times New Roman" w:hAnsi="Times New Roman" w:cs="Times New Roman"/>
          <w:sz w:val="28"/>
          <w:szCs w:val="28"/>
        </w:rPr>
        <w:t xml:space="preserve"> </w:t>
      </w:r>
      <w:r w:rsidRPr="00C63FD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3FD4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адміністративні послуги», Закону України «Про дозвільну систему у сфері господарської діяльності», Закону України </w:t>
      </w:r>
      <w:r w:rsidRPr="00AD444D">
        <w:rPr>
          <w:rFonts w:ascii="Times New Roman" w:hAnsi="Times New Roman" w:cs="Times New Roman"/>
          <w:sz w:val="28"/>
          <w:szCs w:val="28"/>
        </w:rPr>
        <w:t xml:space="preserve">«Про Перелік документів дозвільного характеру </w:t>
      </w:r>
      <w:r w:rsidRPr="00C63FD4">
        <w:rPr>
          <w:rFonts w:ascii="Times New Roman" w:hAnsi="Times New Roman" w:cs="Times New Roman"/>
          <w:sz w:val="28"/>
          <w:szCs w:val="28"/>
        </w:rPr>
        <w:t>у сфері господарської діяльності</w:t>
      </w:r>
      <w:r w:rsidRPr="00AD4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розпорядження Кабінету Міністрів України </w:t>
      </w:r>
      <w:r w:rsidRPr="00C63FD4">
        <w:rPr>
          <w:rFonts w:ascii="Times New Roman" w:hAnsi="Times New Roman" w:cs="Times New Roman"/>
          <w:sz w:val="28"/>
          <w:szCs w:val="28"/>
        </w:rPr>
        <w:t xml:space="preserve">від 16.05.2014 р. №523-р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FD4">
        <w:rPr>
          <w:rFonts w:ascii="Times New Roman" w:hAnsi="Times New Roman" w:cs="Times New Roman"/>
          <w:sz w:val="28"/>
          <w:szCs w:val="28"/>
        </w:rPr>
        <w:t>Деякі питання надання адміністративних послуг органів виконавчої влади через центри надання адміністративних послуг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E5039">
        <w:rPr>
          <w:rFonts w:ascii="Times New Roman" w:hAnsi="Times New Roman" w:cs="Times New Roman"/>
          <w:sz w:val="28"/>
          <w:szCs w:val="28"/>
        </w:rPr>
        <w:t>селищна</w:t>
      </w:r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6B3935" w:rsidRPr="00E83574" w:rsidRDefault="006B3935" w:rsidP="00110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74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C33BAB" w:rsidRDefault="0010376E" w:rsidP="00110944">
      <w:pPr>
        <w:pStyle w:val="a7"/>
        <w:numPr>
          <w:ilvl w:val="0"/>
          <w:numId w:val="7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рішення від 17</w:t>
      </w:r>
      <w:r w:rsidR="00886B94">
        <w:rPr>
          <w:rFonts w:ascii="Times New Roman" w:hAnsi="Times New Roman" w:cs="Times New Roman"/>
          <w:sz w:val="28"/>
          <w:szCs w:val="28"/>
        </w:rPr>
        <w:t xml:space="preserve">.07.2019 р., виклавши </w:t>
      </w:r>
      <w:r w:rsidR="00C33BAB" w:rsidRPr="00C33BAB">
        <w:rPr>
          <w:rFonts w:ascii="Times New Roman" w:hAnsi="Times New Roman" w:cs="Times New Roman"/>
          <w:sz w:val="28"/>
          <w:szCs w:val="28"/>
        </w:rPr>
        <w:t>перелік адміністративних послуг, які надаються через</w:t>
      </w:r>
      <w:r w:rsidR="00C33BAB">
        <w:rPr>
          <w:rFonts w:ascii="Times New Roman" w:hAnsi="Times New Roman" w:cs="Times New Roman"/>
          <w:sz w:val="28"/>
          <w:szCs w:val="28"/>
        </w:rPr>
        <w:t xml:space="preserve"> </w:t>
      </w:r>
      <w:r w:rsidR="00C33BAB" w:rsidRPr="00C33BAB">
        <w:rPr>
          <w:rFonts w:ascii="Times New Roman" w:hAnsi="Times New Roman" w:cs="Times New Roman"/>
          <w:sz w:val="28"/>
          <w:szCs w:val="28"/>
        </w:rPr>
        <w:t>Центр надання адміністративних послуг Більшів</w:t>
      </w:r>
      <w:r w:rsidR="00C33BAB">
        <w:rPr>
          <w:rFonts w:ascii="Times New Roman" w:hAnsi="Times New Roman" w:cs="Times New Roman"/>
          <w:sz w:val="28"/>
          <w:szCs w:val="28"/>
        </w:rPr>
        <w:t xml:space="preserve">цівської селищної ради </w:t>
      </w:r>
      <w:r w:rsidR="00C33BAB" w:rsidRPr="00AD444D">
        <w:rPr>
          <w:rFonts w:ascii="Times New Roman" w:hAnsi="Times New Roman" w:cs="Times New Roman"/>
          <w:sz w:val="28"/>
          <w:szCs w:val="28"/>
        </w:rPr>
        <w:t xml:space="preserve">об’єднаної територіальної громади, </w:t>
      </w:r>
      <w:r w:rsidR="00C33BAB">
        <w:rPr>
          <w:rFonts w:ascii="Times New Roman" w:hAnsi="Times New Roman" w:cs="Times New Roman"/>
          <w:sz w:val="28"/>
          <w:szCs w:val="28"/>
        </w:rPr>
        <w:t xml:space="preserve">у новій редакції </w:t>
      </w:r>
      <w:r w:rsidR="00C33BAB" w:rsidRPr="00AD444D">
        <w:rPr>
          <w:rFonts w:ascii="Times New Roman" w:hAnsi="Times New Roman" w:cs="Times New Roman"/>
          <w:sz w:val="28"/>
          <w:szCs w:val="28"/>
        </w:rPr>
        <w:t>згідно з додатком 1.</w:t>
      </w:r>
    </w:p>
    <w:p w:rsidR="006B3935" w:rsidRPr="00CD1BB5" w:rsidRDefault="004E6541" w:rsidP="00110944">
      <w:pPr>
        <w:pStyle w:val="a7"/>
        <w:numPr>
          <w:ilvl w:val="0"/>
          <w:numId w:val="7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Затвердити перелік </w:t>
      </w:r>
      <w:r w:rsidRPr="00AD444D">
        <w:rPr>
          <w:rFonts w:ascii="Times New Roman" w:hAnsi="Times New Roman" w:cs="Times New Roman"/>
          <w:sz w:val="28"/>
          <w:szCs w:val="28"/>
        </w:rPr>
        <w:t>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43" w:rsidRPr="00936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сфері </w:t>
      </w:r>
      <w:r w:rsidR="00936F43" w:rsidRPr="00936F4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пенсійного</w:t>
      </w:r>
      <w:r w:rsidR="00936F43" w:rsidRPr="00936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забезпечення, </w:t>
      </w:r>
      <w:r w:rsidR="00936F43" w:rsidRPr="00936F43">
        <w:rPr>
          <w:rFonts w:ascii="Times New Roman" w:hAnsi="Times New Roman" w:cs="Times New Roman"/>
          <w:sz w:val="28"/>
          <w:szCs w:val="28"/>
        </w:rPr>
        <w:t xml:space="preserve">які надаються на основі узгодженого рішення з </w:t>
      </w:r>
      <w:r w:rsidR="00C33BAB">
        <w:rPr>
          <w:rFonts w:ascii="Times New Roman" w:hAnsi="Times New Roman" w:cs="Times New Roman"/>
          <w:sz w:val="28"/>
          <w:szCs w:val="28"/>
        </w:rPr>
        <w:t>територіальним органом</w:t>
      </w:r>
      <w:r w:rsidR="00936F43" w:rsidRPr="00936F43">
        <w:rPr>
          <w:rFonts w:ascii="Times New Roman" w:hAnsi="Times New Roman" w:cs="Times New Roman"/>
          <w:sz w:val="28"/>
          <w:szCs w:val="28"/>
        </w:rPr>
        <w:t xml:space="preserve"> Пенсійного фонду України в Івано-Франківській області у Центр</w:t>
      </w:r>
      <w:r w:rsidR="009B5A85">
        <w:rPr>
          <w:rFonts w:ascii="Times New Roman" w:hAnsi="Times New Roman" w:cs="Times New Roman"/>
          <w:sz w:val="28"/>
          <w:szCs w:val="28"/>
        </w:rPr>
        <w:t>і</w:t>
      </w:r>
      <w:r w:rsidR="00936F43" w:rsidRPr="00936F43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</w:t>
      </w:r>
      <w:r w:rsidR="004B74C8">
        <w:rPr>
          <w:rFonts w:ascii="Times New Roman" w:hAnsi="Times New Roman" w:cs="Times New Roman"/>
          <w:sz w:val="28"/>
          <w:szCs w:val="28"/>
        </w:rPr>
        <w:t>Більшівцівської селищної</w:t>
      </w:r>
      <w:r w:rsidR="00936F43" w:rsidRPr="00936F43">
        <w:rPr>
          <w:rFonts w:ascii="Times New Roman" w:hAnsi="Times New Roman" w:cs="Times New Roman"/>
          <w:sz w:val="28"/>
          <w:szCs w:val="28"/>
        </w:rPr>
        <w:t xml:space="preserve"> ради об’єднаної територіальної громади</w:t>
      </w:r>
      <w:r w:rsidR="00AA48D9">
        <w:rPr>
          <w:rFonts w:ascii="Times New Roman" w:hAnsi="Times New Roman" w:cs="Times New Roman"/>
          <w:sz w:val="28"/>
          <w:szCs w:val="28"/>
        </w:rPr>
        <w:t>, згідно з додатком 2</w:t>
      </w:r>
      <w:r w:rsidR="00936F43">
        <w:rPr>
          <w:rFonts w:ascii="Times New Roman" w:hAnsi="Times New Roman" w:cs="Times New Roman"/>
          <w:sz w:val="28"/>
          <w:szCs w:val="28"/>
        </w:rPr>
        <w:t>.</w:t>
      </w:r>
    </w:p>
    <w:p w:rsidR="006B3935" w:rsidRPr="00D84BEF" w:rsidRDefault="006B3935" w:rsidP="00D84BEF">
      <w:pPr>
        <w:pStyle w:val="a7"/>
        <w:numPr>
          <w:ilvl w:val="0"/>
          <w:numId w:val="7"/>
        </w:numPr>
        <w:spacing w:after="120"/>
        <w:ind w:left="426" w:hanging="426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D44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покласти на </w:t>
      </w:r>
      <w:r w:rsidR="00D84BEF" w:rsidRPr="00D84BE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депутатську комісію з питань планування, фінансів, бюджету та соціально економічного розвитку.</w:t>
      </w:r>
    </w:p>
    <w:p w:rsidR="006B3935" w:rsidRDefault="006B3935" w:rsidP="00110944">
      <w:pPr>
        <w:rPr>
          <w:rFonts w:ascii="Times New Roman" w:hAnsi="Times New Roman" w:cs="Times New Roman"/>
          <w:sz w:val="28"/>
          <w:szCs w:val="28"/>
        </w:rPr>
      </w:pPr>
    </w:p>
    <w:p w:rsidR="006B3935" w:rsidRPr="006B3935" w:rsidRDefault="00D84BEF" w:rsidP="000D1BAF">
      <w:pPr>
        <w:tabs>
          <w:tab w:val="left" w:pos="851"/>
        </w:tabs>
        <w:rPr>
          <w:rFonts w:ascii="Times New Roman" w:hAnsi="Times New Roman" w:cs="Times New Roman"/>
          <w:b/>
        </w:rPr>
      </w:pPr>
      <w:proofErr w:type="spellStart"/>
      <w:r w:rsidRPr="00F02108">
        <w:rPr>
          <w:rFonts w:ascii="Times New Roman" w:hAnsi="Times New Roman"/>
          <w:b/>
          <w:sz w:val="28"/>
          <w:szCs w:val="28"/>
        </w:rPr>
        <w:t>Більшівцівський</w:t>
      </w:r>
      <w:proofErr w:type="spellEnd"/>
      <w:r w:rsidRPr="00F02108">
        <w:rPr>
          <w:rFonts w:ascii="Times New Roman" w:hAnsi="Times New Roman"/>
          <w:b/>
          <w:sz w:val="28"/>
          <w:szCs w:val="28"/>
        </w:rPr>
        <w:t xml:space="preserve"> селищний голова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F02108">
        <w:rPr>
          <w:rFonts w:ascii="Times New Roman" w:hAnsi="Times New Roman"/>
          <w:b/>
          <w:sz w:val="28"/>
          <w:szCs w:val="28"/>
        </w:rPr>
        <w:t xml:space="preserve">                 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2108">
        <w:rPr>
          <w:rFonts w:ascii="Times New Roman" w:hAnsi="Times New Roman"/>
          <w:b/>
          <w:sz w:val="28"/>
          <w:szCs w:val="28"/>
        </w:rPr>
        <w:t>Саноцький</w:t>
      </w:r>
      <w:proofErr w:type="spellEnd"/>
      <w:r w:rsidR="006B3935" w:rsidRPr="006B3935">
        <w:rPr>
          <w:rFonts w:ascii="Times New Roman" w:hAnsi="Times New Roman" w:cs="Times New Roman"/>
          <w:b/>
        </w:rPr>
        <w:br w:type="page"/>
      </w:r>
    </w:p>
    <w:p w:rsidR="00F85623" w:rsidRDefault="005261D7" w:rsidP="005261D7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5261D7" w:rsidRPr="00C9521C" w:rsidRDefault="005261D7" w:rsidP="005261D7">
      <w:pPr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1C">
        <w:rPr>
          <w:rFonts w:ascii="Times New Roman" w:eastAsia="Times New Roman" w:hAnsi="Times New Roman"/>
          <w:sz w:val="28"/>
          <w:szCs w:val="28"/>
          <w:lang w:eastAsia="ru-RU"/>
        </w:rPr>
        <w:t xml:space="preserve">до рішення двадцять </w:t>
      </w:r>
      <w:r w:rsidR="00C078E5">
        <w:rPr>
          <w:rFonts w:ascii="Times New Roman" w:eastAsia="Times New Roman" w:hAnsi="Times New Roman"/>
          <w:sz w:val="28"/>
          <w:szCs w:val="28"/>
          <w:lang w:eastAsia="ru-RU"/>
        </w:rPr>
        <w:t>четвертої</w:t>
      </w:r>
      <w:r w:rsidRPr="00C9521C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</w:t>
      </w:r>
    </w:p>
    <w:p w:rsidR="005261D7" w:rsidRPr="00C9521C" w:rsidRDefault="005261D7" w:rsidP="005261D7">
      <w:pPr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1C">
        <w:rPr>
          <w:rFonts w:ascii="Times New Roman" w:eastAsia="Times New Roman" w:hAnsi="Times New Roman"/>
          <w:sz w:val="28"/>
          <w:szCs w:val="28"/>
          <w:lang w:eastAsia="ru-RU"/>
        </w:rPr>
        <w:t>Більшівцівської селищної ради об’єднаної територіальної громади</w:t>
      </w:r>
    </w:p>
    <w:p w:rsidR="00F85623" w:rsidRPr="00F85623" w:rsidRDefault="005261D7" w:rsidP="005261D7">
      <w:pPr>
        <w:ind w:left="4962"/>
        <w:rPr>
          <w:rFonts w:ascii="Times New Roman" w:hAnsi="Times New Roman" w:cs="Times New Roman"/>
          <w:sz w:val="28"/>
          <w:szCs w:val="28"/>
        </w:rPr>
      </w:pPr>
      <w:r w:rsidRPr="00C9521C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C078E5">
        <w:rPr>
          <w:rFonts w:ascii="Times New Roman" w:eastAsia="Times New Roman" w:hAnsi="Times New Roman"/>
          <w:sz w:val="28"/>
          <w:szCs w:val="28"/>
          <w:lang w:eastAsia="ru-RU"/>
        </w:rPr>
        <w:t>22 листопада</w:t>
      </w:r>
      <w:r w:rsidRPr="00C9521C">
        <w:rPr>
          <w:rFonts w:ascii="Times New Roman" w:eastAsia="Times New Roman" w:hAnsi="Times New Roman"/>
          <w:sz w:val="28"/>
          <w:szCs w:val="28"/>
          <w:lang w:eastAsia="ru-RU"/>
        </w:rPr>
        <w:t xml:space="preserve"> 2019 року</w:t>
      </w:r>
    </w:p>
    <w:p w:rsidR="00F85623" w:rsidRPr="00F85623" w:rsidRDefault="00F85623" w:rsidP="00110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A7C" w:rsidRDefault="009F0A7C" w:rsidP="00110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24">
        <w:rPr>
          <w:rFonts w:ascii="Times New Roman" w:hAnsi="Times New Roman" w:cs="Times New Roman"/>
          <w:b/>
          <w:sz w:val="28"/>
          <w:szCs w:val="28"/>
        </w:rPr>
        <w:t>Перелік адміністративних послуг, які надаються</w:t>
      </w:r>
    </w:p>
    <w:p w:rsidR="009F0A7C" w:rsidRDefault="009F0A7C" w:rsidP="00110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24">
        <w:rPr>
          <w:rFonts w:ascii="Times New Roman" w:hAnsi="Times New Roman" w:cs="Times New Roman"/>
          <w:b/>
          <w:sz w:val="28"/>
          <w:szCs w:val="28"/>
        </w:rPr>
        <w:t xml:space="preserve">через Центр надання адміністративних послуг </w:t>
      </w:r>
    </w:p>
    <w:p w:rsidR="009F0A7C" w:rsidRPr="00AA48D9" w:rsidRDefault="00AA48D9" w:rsidP="00110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D9">
        <w:rPr>
          <w:rFonts w:ascii="Times New Roman" w:hAnsi="Times New Roman" w:cs="Times New Roman"/>
          <w:b/>
          <w:sz w:val="28"/>
          <w:szCs w:val="28"/>
        </w:rPr>
        <w:t>Більшівцівської селищної</w:t>
      </w:r>
      <w:r w:rsidR="009F0A7C" w:rsidRPr="00AA48D9">
        <w:rPr>
          <w:rFonts w:ascii="Times New Roman" w:hAnsi="Times New Roman" w:cs="Times New Roman"/>
          <w:b/>
          <w:sz w:val="28"/>
          <w:szCs w:val="28"/>
        </w:rPr>
        <w:t xml:space="preserve"> ради об’єднаної територіальної громади</w:t>
      </w:r>
    </w:p>
    <w:p w:rsidR="009F0A7C" w:rsidRDefault="009F0A7C" w:rsidP="001109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704"/>
        <w:gridCol w:w="8760"/>
      </w:tblGrid>
      <w:tr w:rsidR="00617AB5" w:rsidRPr="009F0A7C" w:rsidTr="00617AB5">
        <w:tc>
          <w:tcPr>
            <w:tcW w:w="704" w:type="dxa"/>
          </w:tcPr>
          <w:p w:rsidR="00617AB5" w:rsidRPr="00AB5D5C" w:rsidRDefault="00617AB5" w:rsidP="00110944">
            <w:pPr>
              <w:pStyle w:val="Defaul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№ з/</w:t>
            </w:r>
            <w:proofErr w:type="gramStart"/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Defaul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 адміністративної послуги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Default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9F0A7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ДЕРЖАВНА РЕЄСТРАЦІЯ АКТІВ ЦИВІЛЬНОГО СТАНУ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5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5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народження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5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5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шлюбу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5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смерті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Default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jc w:val="lef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РЕЄСТРАЦІЯ / ЗНЯТТЯ З РЕЄСТРАЦІЇ МЕШКАНЦІВ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5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Реєстрація місця проживання / перебування особи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5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Зняття з реєстрації місця проживання / перебування особи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5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про реєстрацію місця проживання / перебування особи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5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про зняття з реєстрації місця проживання / перебування особи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5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5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про склад сім’ї або зареєстрованих у житловому приміщенні / будинку осіб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a7"/>
              <w:numPr>
                <w:ilvl w:val="0"/>
                <w:numId w:val="2"/>
              </w:numPr>
              <w:jc w:val="lef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jc w:val="lef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ПАСПОРТНІ ПОСЛУГИ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F0A7C">
              <w:rPr>
                <w:rFonts w:ascii="Times New Roman" w:hAnsi="Times New Roman" w:cs="Times New Roman"/>
                <w:shd w:val="clear" w:color="auto" w:fill="FFFFFF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1"/>
              <w:numPr>
                <w:ilvl w:val="0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НОТАРІАЛЬНІ ПОСЛУГИ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Посвідчення заповіту (крім секретного)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Скасування заповіту (крім секретного)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дубліката, посвідченого органом місцевого самоврядування, документа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Засвідчення вірності копії (фотокопії) документа і виписки з нього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Засвідчення справжності підпису на документі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Посвідчення довіреностей, прирівнюваних до нотаріально посвідчених, за винятком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a7"/>
              <w:numPr>
                <w:ilvl w:val="0"/>
                <w:numId w:val="2"/>
              </w:numPr>
              <w:jc w:val="lef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jc w:val="lef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РЕЄСТРАЦІЯ РЕЧОВИХ ПРАВ НА НЕРУХОМЕ МАЙНО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20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права власності на нерухоме майно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іншого (відмінного від права власності) речових прав на нерухоме майно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Внесення змін до записів Державного реєстру речових прав на нерухоме майно та їх обтяжень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інформації з Державного реєстру речових прав на нерухоме майно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Взяття на облік безхазяйного нерухомого майна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обтяжень речових прав на нерухоме майно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Заборона вчинення реєстраційних дій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0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jc w:val="lef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РЕЄСТРАЦІЯ ЮРИДИЧНИХ ОСІБ, ФІЗИЧНИХ ОСІБ–ПІДПРИЄМЦІВ</w:t>
            </w:r>
            <w:r w:rsidR="00064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створення юридичної особи (крім громадського формування)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створення відокремленого підрозділу юридичної особи (крім громадського формування)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змін до відомостей про відокремлений підрозділ юридичної особи (крім громадського формування)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рішення про припинення юридичної особи (крім громадського формування)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рішення про відміну рішення про припинення юридичної особи (крім громадського формування)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переходу юридичної особи на діяльність на підставі модельного статуту (крім громадського формування)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припинення юридичної особи  в результаті її ліквідації (крім громадського формування)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рішення про виділ юридичної особи (крім громадського формування)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фізичної особи-підприємця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припинення підприємницької діяльності фізичної особи-підприємця за її рішенням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</w:t>
            </w:r>
            <w:proofErr w:type="spellStart"/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осіб-</w:t>
            </w:r>
            <w:proofErr w:type="spellEnd"/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підприємців та громадських формувань (крім громадського формування)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змін до відомостей про фізичну особу-підприємця,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включення відомостей про фізичну особу-підприємця, зареєстровану до 01 липня 2004 року,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4"/>
                <w:rFonts w:cs="Times New Roman"/>
                <w:color w:val="auto"/>
                <w:sz w:val="24"/>
                <w:szCs w:val="24"/>
              </w:rPr>
            </w:pPr>
            <w:r w:rsidRPr="009F0A7C"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110944">
            <w:pPr>
              <w:pStyle w:val="Default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4C5116">
            <w:pPr>
              <w:pStyle w:val="Defaul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ЗЕМЕЛЬНІ ПИТАННЯ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6FA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39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з державної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Виправлення технічної помилки у відомостях з державного земельного кадастру, яка була допущена органом, що здійснює його ведення, з видачею витягу 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sz w:val="24"/>
                <w:szCs w:val="24"/>
              </w:rPr>
              <w:t>Видача висновку про погодження документації із землеустрою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про:</w:t>
            </w:r>
            <w:r w:rsidRPr="009F0A7C">
              <w:rPr>
                <w:rFonts w:ascii="Times New Roman" w:hAnsi="Times New Roman" w:cs="Times New Roman"/>
                <w:sz w:val="24"/>
                <w:szCs w:val="24"/>
              </w:rPr>
              <w:br/>
              <w:t>1) припинення права власності на земельну ділянку у разі добровільної відмови власника землі на користь територіальної громади</w:t>
            </w:r>
          </w:p>
          <w:p w:rsidR="00617AB5" w:rsidRPr="009F0A7C" w:rsidRDefault="00617AB5" w:rsidP="00A00B1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sz w:val="24"/>
                <w:szCs w:val="24"/>
              </w:rPr>
              <w:t xml:space="preserve">2) припинення права постійного користування земельною ділянкою у разі добровільної відмови землекористувача 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sz w:val="24"/>
                <w:szCs w:val="24"/>
              </w:rPr>
              <w:t>Видача дозволу на розроблення проекту землеустрою щодо відведення земельної ділянки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sz w:val="24"/>
                <w:szCs w:val="24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</w:tr>
      <w:tr w:rsidR="00617AB5" w:rsidRPr="00A96E82" w:rsidTr="00617AB5">
        <w:tc>
          <w:tcPr>
            <w:tcW w:w="704" w:type="dxa"/>
          </w:tcPr>
          <w:p w:rsidR="00617AB5" w:rsidRPr="00A96E82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A96E82" w:rsidRDefault="00617AB5" w:rsidP="00A00B1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hAnsi="Times New Roman" w:cs="Times New Roman"/>
                <w:sz w:val="24"/>
                <w:szCs w:val="24"/>
              </w:rPr>
              <w:t>Затвердження технічної документації:</w:t>
            </w:r>
          </w:p>
          <w:p w:rsidR="00617AB5" w:rsidRPr="00A96E82" w:rsidRDefault="00617AB5" w:rsidP="00A00B1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hAnsi="Times New Roman" w:cs="Times New Roman"/>
                <w:sz w:val="24"/>
                <w:szCs w:val="24"/>
              </w:rPr>
              <w:t xml:space="preserve">1) з нормативної грошової оцінки земельної ділянки у межах населених пунктів </w:t>
            </w:r>
            <w:r w:rsidRPr="00A96E82">
              <w:rPr>
                <w:rFonts w:ascii="Times New Roman" w:hAnsi="Times New Roman" w:cs="Times New Roman"/>
                <w:sz w:val="24"/>
                <w:szCs w:val="24"/>
              </w:rPr>
              <w:br/>
              <w:t>2) з бонітування ґрунтів</w:t>
            </w:r>
            <w:r w:rsidRPr="00A96E82">
              <w:rPr>
                <w:rFonts w:ascii="Times New Roman" w:hAnsi="Times New Roman" w:cs="Times New Roman"/>
                <w:sz w:val="24"/>
                <w:szCs w:val="24"/>
              </w:rPr>
              <w:br/>
              <w:t>3) з економічної оцінки земель</w:t>
            </w:r>
          </w:p>
        </w:tc>
      </w:tr>
      <w:tr w:rsidR="001461A2" w:rsidRPr="00A96E82" w:rsidTr="00617AB5">
        <w:tc>
          <w:tcPr>
            <w:tcW w:w="704" w:type="dxa"/>
          </w:tcPr>
          <w:p w:rsidR="001461A2" w:rsidRPr="00A96E82" w:rsidRDefault="001461A2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1461A2" w:rsidRPr="00A96E82" w:rsidRDefault="001461A2" w:rsidP="001461A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eastAsia="Arial Unicode MS" w:hAnsi="Times New Roman" w:cs="Times New Roman"/>
                <w:sz w:val="24"/>
                <w:szCs w:val="24"/>
              </w:rPr>
              <w:t>Надання дозволу на складання документації із землеустрою</w:t>
            </w:r>
          </w:p>
        </w:tc>
      </w:tr>
      <w:tr w:rsidR="001461A2" w:rsidRPr="00A96E82" w:rsidTr="00617AB5">
        <w:tc>
          <w:tcPr>
            <w:tcW w:w="704" w:type="dxa"/>
          </w:tcPr>
          <w:p w:rsidR="001461A2" w:rsidRPr="00A96E82" w:rsidRDefault="001461A2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1461A2" w:rsidRPr="00A96E82" w:rsidRDefault="001461A2" w:rsidP="001461A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eastAsia="Arial Unicode MS" w:hAnsi="Times New Roman" w:cs="Times New Roman"/>
                <w:sz w:val="24"/>
                <w:szCs w:val="24"/>
              </w:rPr>
              <w:t>Продовження (поновлення) договорів оренди (суборенди) землі</w:t>
            </w:r>
          </w:p>
        </w:tc>
      </w:tr>
      <w:tr w:rsidR="001461A2" w:rsidRPr="00A96E82" w:rsidTr="00617AB5">
        <w:tc>
          <w:tcPr>
            <w:tcW w:w="704" w:type="dxa"/>
          </w:tcPr>
          <w:p w:rsidR="001461A2" w:rsidRPr="00A96E82" w:rsidRDefault="001461A2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1461A2" w:rsidRPr="00A96E82" w:rsidRDefault="001461A2" w:rsidP="001461A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eastAsia="Arial Unicode MS" w:hAnsi="Times New Roman" w:cs="Times New Roman"/>
                <w:sz w:val="24"/>
                <w:szCs w:val="24"/>
              </w:rPr>
              <w:t>Припинення договорів оренди (суборенди) землі</w:t>
            </w:r>
          </w:p>
        </w:tc>
      </w:tr>
      <w:tr w:rsidR="001461A2" w:rsidRPr="00A96E82" w:rsidTr="00617AB5">
        <w:tc>
          <w:tcPr>
            <w:tcW w:w="704" w:type="dxa"/>
          </w:tcPr>
          <w:p w:rsidR="001461A2" w:rsidRPr="00A96E82" w:rsidRDefault="001461A2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1461A2" w:rsidRPr="00A96E82" w:rsidRDefault="001461A2" w:rsidP="00A96E8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Внесення змін до договорів оренди (суборенди) землі (в </w:t>
            </w:r>
            <w:r w:rsidR="00A96E82">
              <w:rPr>
                <w:rFonts w:ascii="Times New Roman" w:eastAsia="Arial Unicode MS" w:hAnsi="Times New Roman" w:cs="Times New Roman"/>
                <w:sz w:val="24"/>
                <w:szCs w:val="24"/>
              </w:rPr>
              <w:t>тому числі</w:t>
            </w:r>
            <w:r w:rsidRPr="00A96E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до додаткових угод до них)</w:t>
            </w:r>
          </w:p>
        </w:tc>
      </w:tr>
      <w:tr w:rsidR="001461A2" w:rsidRPr="00A96E82" w:rsidTr="00617AB5">
        <w:tc>
          <w:tcPr>
            <w:tcW w:w="704" w:type="dxa"/>
          </w:tcPr>
          <w:p w:rsidR="001461A2" w:rsidRPr="00A96E82" w:rsidRDefault="001461A2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1461A2" w:rsidRPr="00A96E82" w:rsidRDefault="00BE279C" w:rsidP="00BE279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Передача у власність </w:t>
            </w:r>
            <w:r w:rsidR="001461A2" w:rsidRPr="00A96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земельних ділянок, що перебувають у </w:t>
            </w:r>
            <w:r w:rsidR="00A96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комунальній власності</w:t>
            </w:r>
          </w:p>
        </w:tc>
      </w:tr>
      <w:tr w:rsidR="001461A2" w:rsidRPr="00A96E82" w:rsidTr="00617AB5">
        <w:tc>
          <w:tcPr>
            <w:tcW w:w="704" w:type="dxa"/>
          </w:tcPr>
          <w:p w:rsidR="001461A2" w:rsidRPr="00A96E82" w:rsidRDefault="001461A2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1461A2" w:rsidRPr="00A96E82" w:rsidRDefault="00BE279C" w:rsidP="001461A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 у постійне користування</w:t>
            </w:r>
          </w:p>
        </w:tc>
      </w:tr>
      <w:tr w:rsidR="001461A2" w:rsidRPr="00A96E82" w:rsidTr="00617AB5">
        <w:tc>
          <w:tcPr>
            <w:tcW w:w="704" w:type="dxa"/>
          </w:tcPr>
          <w:p w:rsidR="001461A2" w:rsidRPr="00A96E82" w:rsidRDefault="001461A2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1461A2" w:rsidRPr="00A96E82" w:rsidRDefault="00BE279C" w:rsidP="00BE279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 в оренду земельних ділянок, що перебувають у комунальній власності</w:t>
            </w:r>
          </w:p>
        </w:tc>
      </w:tr>
      <w:tr w:rsidR="001461A2" w:rsidRPr="00A96E82" w:rsidTr="00617AB5">
        <w:tc>
          <w:tcPr>
            <w:tcW w:w="704" w:type="dxa"/>
          </w:tcPr>
          <w:p w:rsidR="001461A2" w:rsidRPr="00A96E82" w:rsidRDefault="001461A2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1461A2" w:rsidRPr="00A96E82" w:rsidRDefault="00BE279C" w:rsidP="001461A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згоди на передачу орендованої земельної ділянки в суборенду</w:t>
            </w:r>
          </w:p>
        </w:tc>
      </w:tr>
      <w:tr w:rsidR="001461A2" w:rsidRPr="00A96E82" w:rsidTr="00617AB5">
        <w:tc>
          <w:tcPr>
            <w:tcW w:w="704" w:type="dxa"/>
          </w:tcPr>
          <w:p w:rsidR="001461A2" w:rsidRPr="00A96E82" w:rsidRDefault="001461A2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1461A2" w:rsidRPr="00A96E82" w:rsidRDefault="00BE279C" w:rsidP="00BE279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2">
              <w:rPr>
                <w:rFonts w:ascii="Times New Roman" w:eastAsia="Calibri" w:hAnsi="Times New Roman" w:cs="Times New Roman"/>
                <w:sz w:val="24"/>
                <w:szCs w:val="24"/>
              </w:rPr>
              <w:t>Рішення про продаж земельної ділянки комунальної власності</w:t>
            </w:r>
          </w:p>
        </w:tc>
      </w:tr>
      <w:tr w:rsidR="00617AB5" w:rsidRPr="00A96E82" w:rsidTr="00617AB5">
        <w:tc>
          <w:tcPr>
            <w:tcW w:w="704" w:type="dxa"/>
          </w:tcPr>
          <w:p w:rsidR="00617AB5" w:rsidRPr="00A96E82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A96E82" w:rsidRDefault="00617AB5" w:rsidP="00A96E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96E82">
              <w:rPr>
                <w:rFonts w:ascii="Times New Roman" w:hAnsi="Times New Roman" w:cs="Times New Roman"/>
                <w:color w:val="auto"/>
              </w:rPr>
              <w:t xml:space="preserve">Надання дозволу на розроблення проекту землеустрою щодо відведення земельної ділянки </w:t>
            </w:r>
          </w:p>
        </w:tc>
      </w:tr>
      <w:tr w:rsidR="00617AB5" w:rsidRPr="00A96E82" w:rsidTr="00617AB5">
        <w:tc>
          <w:tcPr>
            <w:tcW w:w="704" w:type="dxa"/>
          </w:tcPr>
          <w:p w:rsidR="00617AB5" w:rsidRPr="00A96E82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A96E82" w:rsidRDefault="00617AB5" w:rsidP="00A00B10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A96E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</w:tr>
      <w:tr w:rsidR="00617AB5" w:rsidRPr="00A96E82" w:rsidTr="00617AB5">
        <w:tc>
          <w:tcPr>
            <w:tcW w:w="704" w:type="dxa"/>
          </w:tcPr>
          <w:p w:rsidR="00617AB5" w:rsidRPr="00A96E82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A96E82" w:rsidRDefault="00617AB5" w:rsidP="00A00B10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A96E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Надання дозволу на розроблення технічної документації із землеустрою щодо встановлення (відновлення) меж земельної ділянки</w:t>
            </w:r>
          </w:p>
        </w:tc>
      </w:tr>
      <w:tr w:rsidR="00617AB5" w:rsidRPr="00A96E82" w:rsidTr="00617AB5">
        <w:tc>
          <w:tcPr>
            <w:tcW w:w="704" w:type="dxa"/>
          </w:tcPr>
          <w:p w:rsidR="00617AB5" w:rsidRPr="00A96E82" w:rsidRDefault="00617AB5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A96E82" w:rsidRDefault="00617AB5" w:rsidP="00A00B10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A96E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Затвердження технічної документації із землеустрою щодо встановлення (відновлення) меж земельної ділянки та передача в оренду земельної ділянки</w:t>
            </w:r>
          </w:p>
        </w:tc>
      </w:tr>
      <w:tr w:rsidR="00A96E82" w:rsidRPr="00A96E82" w:rsidTr="00617AB5">
        <w:tc>
          <w:tcPr>
            <w:tcW w:w="704" w:type="dxa"/>
          </w:tcPr>
          <w:p w:rsidR="00A96E82" w:rsidRPr="00A96E82" w:rsidRDefault="00A96E82" w:rsidP="00A00B10">
            <w:pPr>
              <w:pStyle w:val="Pa20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A96E82" w:rsidRPr="00A96E82" w:rsidRDefault="00A96E82" w:rsidP="00A00B10">
            <w:pPr>
              <w:pStyle w:val="Pa11"/>
              <w:spacing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6E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Затвердження </w:t>
            </w:r>
            <w:r w:rsidRPr="00A96E82">
              <w:rPr>
                <w:rFonts w:ascii="Times New Roman" w:hAnsi="Times New Roman" w:cs="Times New Roman"/>
              </w:rPr>
              <w:t>проекту землеустрою щодо відведення земельної ділянки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Default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Defaul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ПИТАННЯ МІСЦЕВОГО ЗНАЧЕННЯ</w:t>
            </w:r>
          </w:p>
        </w:tc>
      </w:tr>
      <w:tr w:rsidR="00D314B8" w:rsidRPr="009F0A7C" w:rsidTr="00617AB5">
        <w:tc>
          <w:tcPr>
            <w:tcW w:w="704" w:type="dxa"/>
          </w:tcPr>
          <w:p w:rsidR="00D314B8" w:rsidRPr="009F0A7C" w:rsidRDefault="00D314B8" w:rsidP="00617AB5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D314B8" w:rsidRPr="00D314B8" w:rsidRDefault="00D314B8" w:rsidP="00617A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314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Видача довідки призовника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617AB5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15AE6" w:rsidRDefault="00617AB5" w:rsidP="00617A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A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Присвоєння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915A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адреси об’єкта будівництва та об’єкта нерухомого майна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617AB5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15AE6" w:rsidRDefault="00617AB5" w:rsidP="00617A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Видача довідки про адресу об’єкта нерухомого майна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44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Fonts w:ascii="Times New Roman" w:eastAsia="Calibri" w:hAnsi="Times New Roman" w:cs="Times New Roman"/>
              </w:rPr>
              <w:t xml:space="preserve">Надання дозволу </w:t>
            </w:r>
            <w:r w:rsidRPr="009F0A7C">
              <w:rPr>
                <w:rFonts w:ascii="Times New Roman" w:hAnsi="Times New Roman" w:cs="Times New Roman"/>
                <w:shd w:val="clear" w:color="auto" w:fill="FFFFFF"/>
              </w:rPr>
              <w:t>на розміщення зовнішньої реклами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44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shd w:val="clear" w:color="auto" w:fill="FFFFFF"/>
              </w:rPr>
              <w:t>Внесення змін у дозвіл на розміщення зовнішньої реклами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44"/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Fonts w:ascii="Times New Roman" w:hAnsi="Times New Roman" w:cs="Times New Roman"/>
                <w:shd w:val="clear" w:color="auto" w:fill="FFFFFF"/>
              </w:rPr>
              <w:t>Продовження строку дії дозволу на розміщення зовнішньої реклами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Defaul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про припинення ведення особистого селянського господарства або вихід з такого господарства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pStyle w:val="Defaul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Видача довідки про наявність у фізичної особи земельних ділянок (форма 3ДФ)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a7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autoSpaceDE w:val="0"/>
              <w:autoSpaceDN w:val="0"/>
              <w:adjustRightInd w:val="0"/>
              <w:jc w:val="lef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0A7C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ПОСЛУГИ СОЦІАЛЬНОГО ХАРАКТЕРУ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пільг на придбання твердого палива і скрапленого газу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Виплата одноразової винагороди жінкам, яким присвоєно почесне звання України «Мати-героїня»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 рішення щодо соціального обслуговування громадянина територіальним центром соціального обслуговування (надання соціальних послуг)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соціальної допомоги малозабезпеченим сім’ям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при народженні дитини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при усиновленні дитини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на дітей одиноким матерям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на дітей, над якими встановлено опіку чи піклування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надбавки на догляд за особами з інвалідністю з дитинства та дітьми з інвалідністю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соціальної допомоги на догляд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Компенсаційна виплата фізичній особі, яка надає соціальні послуги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одноразової матеріальної допомоги особам з інвалідністю та дітям з інвалідністю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посвідчень особам, які постраждали внаслідок Чорнобильської катастрофи, та іншим категоріям громадян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статусу члена сім’ї загиблого ветерана війни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статусу учасника війни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статусу особи з інвалідністю внаслідок війни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посвідчення особам з інвалідністю та дітям з інвалідністю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особі, яка доглядає за хворою дитиною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та виплата компенсацій та допомоги учасникам ліквідації наслідків аварії на Чорнобильській АЕС, учасникам ліквідації ядерних аварій, потерпілим від Чорнобильської катастрофи, потерпілим від радіаційного опромінення, віднесених до категорій 1, 2 та 3, дітям, потерпілим від Чорнобильської катастрофи, дітям з інвалідністю внаслідок Чорнобильської катастрофи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державної допомоги на дітей, які виховуються у багатодітних сім’ях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тимчасової державної допомоги непрацюючій особі, яка досягла пенсійного віку, але не набула права на пенсійну виплату у зв’язку з відсутністю страхового стажу</w:t>
            </w:r>
          </w:p>
        </w:tc>
      </w:tr>
      <w:tr w:rsidR="00617AB5" w:rsidRPr="009F0A7C" w:rsidTr="00617AB5">
        <w:tc>
          <w:tcPr>
            <w:tcW w:w="704" w:type="dxa"/>
          </w:tcPr>
          <w:p w:rsidR="00617AB5" w:rsidRPr="009F0A7C" w:rsidRDefault="00617AB5" w:rsidP="00A00B10">
            <w:pPr>
              <w:pStyle w:val="Pa11"/>
              <w:numPr>
                <w:ilvl w:val="1"/>
                <w:numId w:val="2"/>
              </w:num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</w:tcPr>
          <w:p w:rsidR="00617AB5" w:rsidRPr="009F0A7C" w:rsidRDefault="00617AB5" w:rsidP="00A00B1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Відшкодування вартості послуги з догляду за дитиною до трьох років «муніципальна няня»</w:t>
            </w:r>
          </w:p>
        </w:tc>
      </w:tr>
    </w:tbl>
    <w:p w:rsidR="00332574" w:rsidRDefault="00332574" w:rsidP="001109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D1BAF" w:rsidRPr="00513FF9" w:rsidRDefault="00513FF9" w:rsidP="00513FF9">
      <w:pPr>
        <w:pStyle w:val="Default"/>
        <w:ind w:left="142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* </w:t>
      </w:r>
      <w:r w:rsidRPr="00513FF9">
        <w:rPr>
          <w:rFonts w:ascii="Times New Roman" w:hAnsi="Times New Roman"/>
          <w:sz w:val="28"/>
          <w:szCs w:val="28"/>
        </w:rPr>
        <w:t>послуги надаватимуться після отримання доступу до відповідних державних реєстрів</w:t>
      </w:r>
    </w:p>
    <w:p w:rsidR="0010376E" w:rsidRDefault="0010376E" w:rsidP="001109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0376E" w:rsidRDefault="0010376E" w:rsidP="001109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D1BAF" w:rsidRPr="000D1BAF" w:rsidRDefault="000D1BAF" w:rsidP="000D1BAF">
      <w:pPr>
        <w:spacing w:afterLines="60" w:after="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селищної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Вітовська</w:t>
      </w:r>
      <w:proofErr w:type="spellEnd"/>
    </w:p>
    <w:p w:rsidR="000D1BAF" w:rsidRPr="006B3935" w:rsidRDefault="000D1BAF" w:rsidP="001109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52C8D" w:rsidRPr="006B3935" w:rsidRDefault="00D52C8D" w:rsidP="00110944">
      <w:pPr>
        <w:widowControl/>
        <w:jc w:val="left"/>
        <w:rPr>
          <w:rFonts w:ascii="Times New Roman" w:hAnsi="Times New Roman" w:cs="Times New Roman"/>
        </w:rPr>
      </w:pPr>
      <w:r w:rsidRPr="006B3935">
        <w:rPr>
          <w:rFonts w:ascii="Times New Roman" w:hAnsi="Times New Roman" w:cs="Times New Roman"/>
        </w:rPr>
        <w:br w:type="page"/>
      </w:r>
    </w:p>
    <w:p w:rsidR="008031BA" w:rsidRPr="000D1BAF" w:rsidRDefault="008031BA" w:rsidP="008031BA">
      <w:pPr>
        <w:ind w:left="4962"/>
        <w:jc w:val="center"/>
        <w:rPr>
          <w:rFonts w:ascii="Times New Roman" w:hAnsi="Times New Roman" w:cs="Times New Roman"/>
          <w:sz w:val="27"/>
          <w:szCs w:val="27"/>
        </w:rPr>
      </w:pPr>
      <w:r w:rsidRPr="000D1BAF">
        <w:rPr>
          <w:rFonts w:ascii="Times New Roman" w:hAnsi="Times New Roman" w:cs="Times New Roman"/>
          <w:sz w:val="27"/>
          <w:szCs w:val="27"/>
        </w:rPr>
        <w:lastRenderedPageBreak/>
        <w:t>Додаток 2</w:t>
      </w:r>
    </w:p>
    <w:p w:rsidR="008031BA" w:rsidRPr="000D1BAF" w:rsidRDefault="008031BA" w:rsidP="008031BA">
      <w:pPr>
        <w:ind w:left="4962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1BAF">
        <w:rPr>
          <w:rFonts w:ascii="Times New Roman" w:eastAsia="Times New Roman" w:hAnsi="Times New Roman"/>
          <w:sz w:val="27"/>
          <w:szCs w:val="27"/>
          <w:lang w:eastAsia="ru-RU"/>
        </w:rPr>
        <w:t xml:space="preserve">до рішення двадцять </w:t>
      </w:r>
      <w:r w:rsidRPr="0010376E">
        <w:rPr>
          <w:rFonts w:ascii="Times New Roman" w:eastAsia="Times New Roman" w:hAnsi="Times New Roman"/>
          <w:sz w:val="27"/>
          <w:szCs w:val="27"/>
          <w:lang w:eastAsia="ru-RU"/>
        </w:rPr>
        <w:t>другої</w:t>
      </w:r>
      <w:r w:rsidRPr="000D1BAF">
        <w:rPr>
          <w:rFonts w:ascii="Times New Roman" w:eastAsia="Times New Roman" w:hAnsi="Times New Roman"/>
          <w:sz w:val="27"/>
          <w:szCs w:val="27"/>
          <w:lang w:eastAsia="ru-RU"/>
        </w:rPr>
        <w:t xml:space="preserve"> сесії </w:t>
      </w:r>
    </w:p>
    <w:p w:rsidR="008031BA" w:rsidRPr="000D1BAF" w:rsidRDefault="008031BA" w:rsidP="008031BA">
      <w:pPr>
        <w:ind w:left="4962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1BAF">
        <w:rPr>
          <w:rFonts w:ascii="Times New Roman" w:eastAsia="Times New Roman" w:hAnsi="Times New Roman"/>
          <w:sz w:val="27"/>
          <w:szCs w:val="27"/>
          <w:lang w:eastAsia="ru-RU"/>
        </w:rPr>
        <w:t>Більшівцівської селищної ради об’єднаної територіальної громади</w:t>
      </w:r>
    </w:p>
    <w:p w:rsidR="00D52C8D" w:rsidRPr="000D1BAF" w:rsidRDefault="008031BA" w:rsidP="000D1BAF">
      <w:pPr>
        <w:pStyle w:val="Default"/>
        <w:ind w:left="4962"/>
        <w:rPr>
          <w:rFonts w:ascii="Times New Roman" w:hAnsi="Times New Roman" w:cs="Times New Roman"/>
          <w:color w:val="auto"/>
          <w:sz w:val="27"/>
          <w:szCs w:val="27"/>
        </w:rPr>
      </w:pPr>
      <w:r w:rsidRPr="000D1BAF">
        <w:rPr>
          <w:rFonts w:ascii="Times New Roman" w:eastAsia="Times New Roman" w:hAnsi="Times New Roman"/>
          <w:sz w:val="27"/>
          <w:szCs w:val="27"/>
          <w:lang w:eastAsia="ru-RU"/>
        </w:rPr>
        <w:t>від 13 вересня 2019 року</w:t>
      </w:r>
    </w:p>
    <w:p w:rsidR="008B0CF5" w:rsidRPr="000D1BAF" w:rsidRDefault="008B0CF5" w:rsidP="00110944">
      <w:pPr>
        <w:pStyle w:val="Default"/>
        <w:rPr>
          <w:rFonts w:ascii="Times New Roman" w:hAnsi="Times New Roman" w:cs="Times New Roman"/>
          <w:color w:val="auto"/>
          <w:sz w:val="27"/>
          <w:szCs w:val="27"/>
        </w:rPr>
      </w:pPr>
    </w:p>
    <w:p w:rsidR="00C97F67" w:rsidRPr="000D1BAF" w:rsidRDefault="00DB18A8" w:rsidP="00110944">
      <w:pPr>
        <w:pStyle w:val="Default"/>
        <w:jc w:val="center"/>
        <w:rPr>
          <w:rStyle w:val="A4"/>
          <w:rFonts w:ascii="Times New Roman" w:hAnsi="Times New Roman" w:cs="Times New Roman"/>
          <w:b/>
          <w:color w:val="auto"/>
          <w:sz w:val="27"/>
          <w:szCs w:val="27"/>
        </w:rPr>
      </w:pPr>
      <w:r w:rsidRPr="000D1BAF">
        <w:rPr>
          <w:rStyle w:val="ac"/>
          <w:rFonts w:ascii="Times New Roman" w:hAnsi="Times New Roman" w:cs="Times New Roman"/>
          <w:b/>
          <w:bCs/>
          <w:i w:val="0"/>
          <w:iCs w:val="0"/>
          <w:color w:val="auto"/>
          <w:sz w:val="27"/>
          <w:szCs w:val="27"/>
          <w:shd w:val="clear" w:color="auto" w:fill="FFFFFF"/>
        </w:rPr>
        <w:t>Перелік послуг</w:t>
      </w:r>
      <w:r w:rsidR="00687A13" w:rsidRPr="000D1BAF">
        <w:rPr>
          <w:rFonts w:ascii="Times New Roman" w:hAnsi="Times New Roman" w:cs="Times New Roman"/>
          <w:b/>
          <w:color w:val="auto"/>
          <w:sz w:val="27"/>
          <w:szCs w:val="27"/>
          <w:shd w:val="clear" w:color="auto" w:fill="FFFFFF"/>
        </w:rPr>
        <w:t xml:space="preserve"> у сфері </w:t>
      </w:r>
      <w:r w:rsidR="00687A13" w:rsidRPr="000D1BAF">
        <w:rPr>
          <w:rStyle w:val="ac"/>
          <w:rFonts w:ascii="Times New Roman" w:hAnsi="Times New Roman" w:cs="Times New Roman"/>
          <w:b/>
          <w:bCs/>
          <w:i w:val="0"/>
          <w:iCs w:val="0"/>
          <w:color w:val="auto"/>
          <w:sz w:val="27"/>
          <w:szCs w:val="27"/>
          <w:shd w:val="clear" w:color="auto" w:fill="FFFFFF"/>
        </w:rPr>
        <w:t>пенсійного</w:t>
      </w:r>
      <w:r w:rsidR="00687A13" w:rsidRPr="000D1BAF">
        <w:rPr>
          <w:rFonts w:ascii="Times New Roman" w:hAnsi="Times New Roman" w:cs="Times New Roman"/>
          <w:b/>
          <w:color w:val="auto"/>
          <w:sz w:val="27"/>
          <w:szCs w:val="27"/>
          <w:shd w:val="clear" w:color="auto" w:fill="FFFFFF"/>
        </w:rPr>
        <w:t xml:space="preserve"> забезпечення</w:t>
      </w:r>
    </w:p>
    <w:p w:rsidR="0096784B" w:rsidRPr="000D1BAF" w:rsidRDefault="006F20A1" w:rsidP="0096784B">
      <w:pPr>
        <w:pStyle w:val="Default"/>
        <w:jc w:val="center"/>
        <w:rPr>
          <w:rFonts w:ascii="Times New Roman" w:hAnsi="Times New Roman" w:cs="Times New Roman"/>
          <w:sz w:val="27"/>
          <w:szCs w:val="27"/>
        </w:rPr>
      </w:pPr>
      <w:r w:rsidRPr="000D1BAF">
        <w:rPr>
          <w:rFonts w:ascii="Times New Roman" w:hAnsi="Times New Roman" w:cs="Times New Roman"/>
          <w:color w:val="auto"/>
          <w:sz w:val="27"/>
          <w:szCs w:val="27"/>
        </w:rPr>
        <w:t>(</w:t>
      </w:r>
      <w:r w:rsidR="0096784B" w:rsidRPr="000D1BAF">
        <w:rPr>
          <w:rFonts w:ascii="Times New Roman" w:hAnsi="Times New Roman" w:cs="Times New Roman"/>
          <w:sz w:val="27"/>
          <w:szCs w:val="27"/>
        </w:rPr>
        <w:t xml:space="preserve">які надаються на основі узгодженого рішення з територіальним органом Пенсійного фонду України в Івано-Франківській області </w:t>
      </w:r>
    </w:p>
    <w:p w:rsidR="0096784B" w:rsidRPr="000D1BAF" w:rsidRDefault="0096784B" w:rsidP="0096784B">
      <w:pPr>
        <w:pStyle w:val="Default"/>
        <w:jc w:val="center"/>
        <w:rPr>
          <w:rFonts w:ascii="Times New Roman" w:hAnsi="Times New Roman" w:cs="Times New Roman"/>
          <w:sz w:val="27"/>
          <w:szCs w:val="27"/>
        </w:rPr>
      </w:pPr>
      <w:r w:rsidRPr="000D1BAF">
        <w:rPr>
          <w:rFonts w:ascii="Times New Roman" w:hAnsi="Times New Roman" w:cs="Times New Roman"/>
          <w:sz w:val="27"/>
          <w:szCs w:val="27"/>
        </w:rPr>
        <w:t xml:space="preserve">у Центрі надання адміністративних послуг </w:t>
      </w:r>
    </w:p>
    <w:p w:rsidR="007246E3" w:rsidRPr="000D1BAF" w:rsidRDefault="0096784B" w:rsidP="0096784B">
      <w:pPr>
        <w:pStyle w:val="Default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D1BAF">
        <w:rPr>
          <w:rFonts w:ascii="Times New Roman" w:hAnsi="Times New Roman" w:cs="Times New Roman"/>
          <w:sz w:val="27"/>
          <w:szCs w:val="27"/>
        </w:rPr>
        <w:t>Більшівцівської селищної ради об’єднаної територіальної громади</w:t>
      </w:r>
      <w:r w:rsidR="006F20A1" w:rsidRPr="000D1BAF">
        <w:rPr>
          <w:rFonts w:ascii="Times New Roman" w:hAnsi="Times New Roman" w:cs="Times New Roman"/>
          <w:color w:val="auto"/>
          <w:sz w:val="27"/>
          <w:szCs w:val="27"/>
        </w:rPr>
        <w:t>)</w:t>
      </w:r>
    </w:p>
    <w:p w:rsidR="007246E3" w:rsidRPr="000D1BAF" w:rsidRDefault="007246E3" w:rsidP="00110944">
      <w:pPr>
        <w:pStyle w:val="Default"/>
        <w:rPr>
          <w:rFonts w:ascii="Times New Roman" w:hAnsi="Times New Roman" w:cs="Times New Roman"/>
          <w:color w:val="auto"/>
          <w:sz w:val="27"/>
          <w:szCs w:val="27"/>
        </w:rPr>
      </w:pPr>
    </w:p>
    <w:p w:rsidR="00A00BB7" w:rsidRPr="000D1BAF" w:rsidRDefault="00A00BB7" w:rsidP="00110944">
      <w:pPr>
        <w:pStyle w:val="a7"/>
        <w:widowControl/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Надання довідкової інформації (номери телефонів, адреси органів Пенсійного фонду, режим роботи, порядок прийому та обслуговування осіб в органах Пенсійного фонду).</w:t>
      </w:r>
    </w:p>
    <w:p w:rsidR="00A00BB7" w:rsidRPr="000D1BAF" w:rsidRDefault="00A00BB7" w:rsidP="00110944">
      <w:pPr>
        <w:pStyle w:val="a7"/>
        <w:widowControl/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Попередній запис на прийом до керівництва головного управління Пенсійного фонду або керівник</w:t>
      </w:r>
      <w:r w:rsidR="009E02A8"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ів його структурних підрозділів.</w:t>
      </w:r>
    </w:p>
    <w:p w:rsidR="00A00BB7" w:rsidRPr="000D1BAF" w:rsidRDefault="00A00BB7" w:rsidP="00110944">
      <w:pPr>
        <w:pStyle w:val="a7"/>
        <w:widowControl/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Консультування щодо застосування законодавства про загальнообов’язкове державне пенсійне страхування, пенсійне забезпечення, обліку осіб, що підлягають загальнообов’язковому державному соціальному страхування</w:t>
      </w:r>
      <w:r w:rsidR="009E02A8"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A00BB7" w:rsidRPr="000D1BAF" w:rsidRDefault="00A00BB7" w:rsidP="00110944">
      <w:pPr>
        <w:pStyle w:val="a7"/>
        <w:widowControl/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Приймання замовлень на видачу повідомлень, довідок, виписок, інших документів з питань пенсійного забезпечення, сплати обов’язкових платежів, адміністрування яких здійснюється органами Пенсійного фонду, обліку осіб, які підлягають загальнообов’язковому державному соціальному страхуванню</w:t>
      </w:r>
      <w:r w:rsidR="009E02A8"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A00BB7" w:rsidRPr="000D1BAF" w:rsidRDefault="00A00BB7" w:rsidP="00110944">
      <w:pPr>
        <w:pStyle w:val="a7"/>
        <w:widowControl/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Видача замовлених дові</w:t>
      </w:r>
      <w:r w:rsidR="009E02A8"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док, оригіналів трудових книжок.</w:t>
      </w:r>
    </w:p>
    <w:p w:rsidR="00A00BB7" w:rsidRPr="000D1BAF" w:rsidRDefault="00A00BB7" w:rsidP="00110944">
      <w:pPr>
        <w:pStyle w:val="a7"/>
        <w:widowControl/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Допомога щодо заповнення анкети на виготовлення пенсійного посві</w:t>
      </w:r>
      <w:r w:rsidR="009E02A8"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дчення та здійснення її прийому.</w:t>
      </w:r>
    </w:p>
    <w:p w:rsidR="00A00BB7" w:rsidRPr="000D1BAF" w:rsidRDefault="00A00BB7" w:rsidP="00110944">
      <w:pPr>
        <w:pStyle w:val="a7"/>
        <w:widowControl/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Видача пе</w:t>
      </w:r>
      <w:r w:rsidR="009E02A8"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нсійного посвідчення.</w:t>
      </w:r>
    </w:p>
    <w:p w:rsidR="00A00BB7" w:rsidRPr="000D1BAF" w:rsidRDefault="00A00BB7" w:rsidP="00110944">
      <w:pPr>
        <w:pStyle w:val="a7"/>
        <w:widowControl/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Надання переліку документів, необхідних для призначення (перерахунку</w:t>
      </w:r>
      <w:r w:rsidR="009E02A8"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) пенсій, допомоги на поховання.</w:t>
      </w:r>
    </w:p>
    <w:p w:rsidR="00A00BB7" w:rsidRPr="000D1BAF" w:rsidRDefault="00A00BB7" w:rsidP="00110944">
      <w:pPr>
        <w:pStyle w:val="a7"/>
        <w:widowControl/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Приймання документів для проведення попереднього розгляду з метою визначення права особи на при</w:t>
      </w:r>
      <w:r w:rsidR="009E02A8"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значення пенсії, її перерахунок.</w:t>
      </w:r>
    </w:p>
    <w:p w:rsidR="00A00BB7" w:rsidRPr="000D1BAF" w:rsidRDefault="00A00BB7" w:rsidP="00110944">
      <w:pPr>
        <w:pStyle w:val="a7"/>
        <w:widowControl/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Приймання заяв про надання допомоги у витребуванні документів, необхідних для підтвердження страхового стажу, заробітної плати для п</w:t>
      </w:r>
      <w:r w:rsidR="009E02A8"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ризначення (перерахунку) пенсій.</w:t>
      </w:r>
    </w:p>
    <w:p w:rsidR="00A00BB7" w:rsidRPr="000D1BAF" w:rsidRDefault="00A00BB7" w:rsidP="00110944">
      <w:pPr>
        <w:pStyle w:val="a7"/>
        <w:widowControl/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Приймання заяв та документів щодо:</w:t>
      </w:r>
    </w:p>
    <w:p w:rsidR="00A00BB7" w:rsidRPr="000D1BAF" w:rsidRDefault="00A00BB7" w:rsidP="00110944">
      <w:pPr>
        <w:pStyle w:val="a7"/>
        <w:widowControl/>
        <w:numPr>
          <w:ilvl w:val="1"/>
          <w:numId w:val="6"/>
        </w:numPr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переведення виплати пенсій за новим місцем проживання;</w:t>
      </w:r>
    </w:p>
    <w:p w:rsidR="00A00BB7" w:rsidRPr="000D1BAF" w:rsidRDefault="00A00BB7" w:rsidP="00110944">
      <w:pPr>
        <w:pStyle w:val="a7"/>
        <w:widowControl/>
        <w:numPr>
          <w:ilvl w:val="1"/>
          <w:numId w:val="6"/>
        </w:numPr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виплати пенсій за довіреністю;</w:t>
      </w:r>
    </w:p>
    <w:p w:rsidR="00A00BB7" w:rsidRPr="000D1BAF" w:rsidRDefault="00A00BB7" w:rsidP="00110944">
      <w:pPr>
        <w:pStyle w:val="a7"/>
        <w:widowControl/>
        <w:numPr>
          <w:ilvl w:val="1"/>
          <w:numId w:val="6"/>
        </w:numPr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зміни способу виплати пенсії;</w:t>
      </w:r>
    </w:p>
    <w:p w:rsidR="00A00BB7" w:rsidRPr="000D1BAF" w:rsidRDefault="00A00BB7" w:rsidP="00110944">
      <w:pPr>
        <w:pStyle w:val="a7"/>
        <w:widowControl/>
        <w:numPr>
          <w:ilvl w:val="1"/>
          <w:numId w:val="6"/>
        </w:numPr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поновлення виплати пенсії;</w:t>
      </w:r>
    </w:p>
    <w:p w:rsidR="00A00BB7" w:rsidRPr="000D1BAF" w:rsidRDefault="00A00BB7" w:rsidP="00110944">
      <w:pPr>
        <w:pStyle w:val="a7"/>
        <w:widowControl/>
        <w:numPr>
          <w:ilvl w:val="1"/>
          <w:numId w:val="6"/>
        </w:numPr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перерахунку призначених пенсій;</w:t>
      </w:r>
    </w:p>
    <w:p w:rsidR="00A00BB7" w:rsidRPr="000D1BAF" w:rsidRDefault="00A00BB7" w:rsidP="00110944">
      <w:pPr>
        <w:pStyle w:val="a7"/>
        <w:widowControl/>
        <w:numPr>
          <w:ilvl w:val="1"/>
          <w:numId w:val="6"/>
        </w:numPr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встановлення пенсії за особливі заслуги перед Україною;</w:t>
      </w:r>
    </w:p>
    <w:p w:rsidR="00A00BB7" w:rsidRPr="000D1BAF" w:rsidRDefault="00A00BB7" w:rsidP="00110944">
      <w:pPr>
        <w:pStyle w:val="a7"/>
        <w:widowControl/>
        <w:numPr>
          <w:ilvl w:val="1"/>
          <w:numId w:val="6"/>
        </w:numPr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виплати недоотриманої пенсії.</w:t>
      </w:r>
    </w:p>
    <w:p w:rsidR="000D1BAF" w:rsidRDefault="00A00BB7" w:rsidP="000D1BAF">
      <w:pPr>
        <w:pStyle w:val="a7"/>
        <w:widowControl/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D1BAF">
        <w:rPr>
          <w:rFonts w:ascii="Times New Roman" w:eastAsia="Times New Roman" w:hAnsi="Times New Roman" w:cs="Times New Roman"/>
          <w:sz w:val="27"/>
          <w:szCs w:val="27"/>
          <w:lang w:eastAsia="uk-UA"/>
        </w:rPr>
        <w:t>Забезпечення доступу до електронних сервісів Пенсійного фонду України, надання допомоги в користуванні ними.</w:t>
      </w:r>
    </w:p>
    <w:p w:rsidR="000D1BAF" w:rsidRDefault="000D1BAF" w:rsidP="000D1BAF">
      <w:pPr>
        <w:widowControl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0D1BAF" w:rsidRPr="000D1BAF" w:rsidRDefault="000D1BAF" w:rsidP="000D1BAF">
      <w:pPr>
        <w:spacing w:afterLines="60" w:after="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селищної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Вітовська</w:t>
      </w:r>
      <w:proofErr w:type="spellEnd"/>
    </w:p>
    <w:sectPr w:rsidR="000D1BAF" w:rsidRPr="000D1BAF" w:rsidSect="000D1BAF">
      <w:headerReference w:type="default" r:id="rId9"/>
      <w:pgSz w:w="11906" w:h="16838"/>
      <w:pgMar w:top="851" w:right="851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CA" w:rsidRDefault="004005CA" w:rsidP="004C7DB3">
      <w:r>
        <w:separator/>
      </w:r>
    </w:p>
  </w:endnote>
  <w:endnote w:type="continuationSeparator" w:id="0">
    <w:p w:rsidR="004005CA" w:rsidRDefault="004005CA" w:rsidP="004C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F UI Tex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CA" w:rsidRDefault="004005CA" w:rsidP="004C7DB3">
      <w:r>
        <w:separator/>
      </w:r>
    </w:p>
  </w:footnote>
  <w:footnote w:type="continuationSeparator" w:id="0">
    <w:p w:rsidR="004005CA" w:rsidRDefault="004005CA" w:rsidP="004C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303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2FA0" w:rsidRPr="004C7DB3" w:rsidRDefault="00732FA0" w:rsidP="004C7DB3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7D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7D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7D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521A" w:rsidRPr="00F8521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4C7D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6C7"/>
    <w:multiLevelType w:val="multilevel"/>
    <w:tmpl w:val="D0980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8951DB"/>
    <w:multiLevelType w:val="hybridMultilevel"/>
    <w:tmpl w:val="280E1B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4165"/>
    <w:multiLevelType w:val="hybridMultilevel"/>
    <w:tmpl w:val="102003B8"/>
    <w:lvl w:ilvl="0" w:tplc="150E0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6307C5"/>
    <w:multiLevelType w:val="hybridMultilevel"/>
    <w:tmpl w:val="7500DF10"/>
    <w:lvl w:ilvl="0" w:tplc="5582DB8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81C4C"/>
    <w:multiLevelType w:val="hybridMultilevel"/>
    <w:tmpl w:val="A55C3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47684"/>
    <w:multiLevelType w:val="multilevel"/>
    <w:tmpl w:val="1138F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EEC1A33"/>
    <w:multiLevelType w:val="multilevel"/>
    <w:tmpl w:val="D0980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D05A2D"/>
    <w:multiLevelType w:val="hybridMultilevel"/>
    <w:tmpl w:val="6A60798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6B"/>
    <w:rsid w:val="0000638C"/>
    <w:rsid w:val="0000650F"/>
    <w:rsid w:val="000229EB"/>
    <w:rsid w:val="00025B2E"/>
    <w:rsid w:val="000334B8"/>
    <w:rsid w:val="000341B7"/>
    <w:rsid w:val="00034AFD"/>
    <w:rsid w:val="00036AFB"/>
    <w:rsid w:val="000571D5"/>
    <w:rsid w:val="00064F8B"/>
    <w:rsid w:val="00065F81"/>
    <w:rsid w:val="00067EEC"/>
    <w:rsid w:val="00070833"/>
    <w:rsid w:val="00071904"/>
    <w:rsid w:val="00092261"/>
    <w:rsid w:val="000A702A"/>
    <w:rsid w:val="000B48A0"/>
    <w:rsid w:val="000D1BAF"/>
    <w:rsid w:val="000E355F"/>
    <w:rsid w:val="000E4753"/>
    <w:rsid w:val="000F5B49"/>
    <w:rsid w:val="000F62F6"/>
    <w:rsid w:val="00100AFC"/>
    <w:rsid w:val="0010376E"/>
    <w:rsid w:val="00104BA0"/>
    <w:rsid w:val="00110944"/>
    <w:rsid w:val="001179AA"/>
    <w:rsid w:val="001203F2"/>
    <w:rsid w:val="001434BD"/>
    <w:rsid w:val="001461A2"/>
    <w:rsid w:val="00167095"/>
    <w:rsid w:val="001B056F"/>
    <w:rsid w:val="001D4136"/>
    <w:rsid w:val="001E2CA9"/>
    <w:rsid w:val="001F290A"/>
    <w:rsid w:val="001F4B28"/>
    <w:rsid w:val="00203D78"/>
    <w:rsid w:val="00220A1D"/>
    <w:rsid w:val="002773E2"/>
    <w:rsid w:val="002916E5"/>
    <w:rsid w:val="002924AE"/>
    <w:rsid w:val="002B31F3"/>
    <w:rsid w:val="002B74A7"/>
    <w:rsid w:val="002C3A86"/>
    <w:rsid w:val="002E171B"/>
    <w:rsid w:val="00300A3D"/>
    <w:rsid w:val="00304B1D"/>
    <w:rsid w:val="00331F3A"/>
    <w:rsid w:val="00332574"/>
    <w:rsid w:val="00335929"/>
    <w:rsid w:val="003421D1"/>
    <w:rsid w:val="00367E8F"/>
    <w:rsid w:val="003A7C7E"/>
    <w:rsid w:val="003B0AB6"/>
    <w:rsid w:val="003B1C71"/>
    <w:rsid w:val="003B45A9"/>
    <w:rsid w:val="003C2537"/>
    <w:rsid w:val="003D5A11"/>
    <w:rsid w:val="003E4122"/>
    <w:rsid w:val="003E58B1"/>
    <w:rsid w:val="003E7B93"/>
    <w:rsid w:val="003F39AA"/>
    <w:rsid w:val="004005CA"/>
    <w:rsid w:val="004339C2"/>
    <w:rsid w:val="00441492"/>
    <w:rsid w:val="00450E71"/>
    <w:rsid w:val="00461C3F"/>
    <w:rsid w:val="00465BF2"/>
    <w:rsid w:val="004677A9"/>
    <w:rsid w:val="00474D5F"/>
    <w:rsid w:val="00487E99"/>
    <w:rsid w:val="004B3735"/>
    <w:rsid w:val="004B74C8"/>
    <w:rsid w:val="004C3EAC"/>
    <w:rsid w:val="004C5116"/>
    <w:rsid w:val="004C62BF"/>
    <w:rsid w:val="004C7DB3"/>
    <w:rsid w:val="004D287D"/>
    <w:rsid w:val="004E6541"/>
    <w:rsid w:val="004F3D88"/>
    <w:rsid w:val="004F63ED"/>
    <w:rsid w:val="00500E40"/>
    <w:rsid w:val="00504E47"/>
    <w:rsid w:val="00510C78"/>
    <w:rsid w:val="00513FF9"/>
    <w:rsid w:val="0051684C"/>
    <w:rsid w:val="00520487"/>
    <w:rsid w:val="00525830"/>
    <w:rsid w:val="005261D7"/>
    <w:rsid w:val="00547002"/>
    <w:rsid w:val="00552BA1"/>
    <w:rsid w:val="005544CD"/>
    <w:rsid w:val="00561BC6"/>
    <w:rsid w:val="00571445"/>
    <w:rsid w:val="005871CE"/>
    <w:rsid w:val="00590F1A"/>
    <w:rsid w:val="005A5D1E"/>
    <w:rsid w:val="005A7ED8"/>
    <w:rsid w:val="005B3C0B"/>
    <w:rsid w:val="005D2A36"/>
    <w:rsid w:val="005E217F"/>
    <w:rsid w:val="005F370A"/>
    <w:rsid w:val="005F3E6D"/>
    <w:rsid w:val="005F648A"/>
    <w:rsid w:val="006055E8"/>
    <w:rsid w:val="006078D5"/>
    <w:rsid w:val="00615A2B"/>
    <w:rsid w:val="00617AB5"/>
    <w:rsid w:val="00657E8C"/>
    <w:rsid w:val="0066549A"/>
    <w:rsid w:val="00680F2E"/>
    <w:rsid w:val="00687A13"/>
    <w:rsid w:val="00694F2D"/>
    <w:rsid w:val="006A3225"/>
    <w:rsid w:val="006B3935"/>
    <w:rsid w:val="006B7FD5"/>
    <w:rsid w:val="006C71B4"/>
    <w:rsid w:val="006C780E"/>
    <w:rsid w:val="006D59BE"/>
    <w:rsid w:val="006F20A1"/>
    <w:rsid w:val="006F32B7"/>
    <w:rsid w:val="006F68DC"/>
    <w:rsid w:val="00701ABE"/>
    <w:rsid w:val="007246E3"/>
    <w:rsid w:val="00732FA0"/>
    <w:rsid w:val="00733625"/>
    <w:rsid w:val="00743FBE"/>
    <w:rsid w:val="0076194B"/>
    <w:rsid w:val="0077695F"/>
    <w:rsid w:val="00784D10"/>
    <w:rsid w:val="007876E5"/>
    <w:rsid w:val="007A0CF0"/>
    <w:rsid w:val="007B1956"/>
    <w:rsid w:val="007C7662"/>
    <w:rsid w:val="007D3522"/>
    <w:rsid w:val="007E65AB"/>
    <w:rsid w:val="00801581"/>
    <w:rsid w:val="008031BA"/>
    <w:rsid w:val="00813696"/>
    <w:rsid w:val="00822884"/>
    <w:rsid w:val="00824CB3"/>
    <w:rsid w:val="008265C5"/>
    <w:rsid w:val="008367B9"/>
    <w:rsid w:val="0083689C"/>
    <w:rsid w:val="00836C3D"/>
    <w:rsid w:val="00843A61"/>
    <w:rsid w:val="00852A28"/>
    <w:rsid w:val="00852C33"/>
    <w:rsid w:val="008579D1"/>
    <w:rsid w:val="008674A2"/>
    <w:rsid w:val="008718C2"/>
    <w:rsid w:val="00882289"/>
    <w:rsid w:val="008842DD"/>
    <w:rsid w:val="00884F8B"/>
    <w:rsid w:val="00886B94"/>
    <w:rsid w:val="00886E7F"/>
    <w:rsid w:val="008A11B4"/>
    <w:rsid w:val="008B0CF5"/>
    <w:rsid w:val="008B36D7"/>
    <w:rsid w:val="008B4379"/>
    <w:rsid w:val="008B7AA6"/>
    <w:rsid w:val="008D0A58"/>
    <w:rsid w:val="008D35A5"/>
    <w:rsid w:val="008E2B0F"/>
    <w:rsid w:val="008E321D"/>
    <w:rsid w:val="008E5039"/>
    <w:rsid w:val="008E5634"/>
    <w:rsid w:val="008E7516"/>
    <w:rsid w:val="008F45EA"/>
    <w:rsid w:val="008F56B2"/>
    <w:rsid w:val="00902F4E"/>
    <w:rsid w:val="0090672D"/>
    <w:rsid w:val="00932E17"/>
    <w:rsid w:val="00936F43"/>
    <w:rsid w:val="009562A0"/>
    <w:rsid w:val="00961839"/>
    <w:rsid w:val="00965D5F"/>
    <w:rsid w:val="0096784B"/>
    <w:rsid w:val="00976BE8"/>
    <w:rsid w:val="009A1A79"/>
    <w:rsid w:val="009B2C81"/>
    <w:rsid w:val="009B31B1"/>
    <w:rsid w:val="009B4D4D"/>
    <w:rsid w:val="009B5A85"/>
    <w:rsid w:val="009B7636"/>
    <w:rsid w:val="009C6809"/>
    <w:rsid w:val="009D52B8"/>
    <w:rsid w:val="009E02A8"/>
    <w:rsid w:val="009F0A7C"/>
    <w:rsid w:val="009F2FD0"/>
    <w:rsid w:val="00A00B10"/>
    <w:rsid w:val="00A00BB7"/>
    <w:rsid w:val="00A02161"/>
    <w:rsid w:val="00A04F75"/>
    <w:rsid w:val="00A05DB6"/>
    <w:rsid w:val="00A22F50"/>
    <w:rsid w:val="00A22FC3"/>
    <w:rsid w:val="00A23199"/>
    <w:rsid w:val="00A242A5"/>
    <w:rsid w:val="00A32FF7"/>
    <w:rsid w:val="00A37F14"/>
    <w:rsid w:val="00A54B5C"/>
    <w:rsid w:val="00A71B28"/>
    <w:rsid w:val="00A96E82"/>
    <w:rsid w:val="00AA48D9"/>
    <w:rsid w:val="00AB0D66"/>
    <w:rsid w:val="00AB4AB7"/>
    <w:rsid w:val="00AB5D5C"/>
    <w:rsid w:val="00B05F9B"/>
    <w:rsid w:val="00B11AC0"/>
    <w:rsid w:val="00B626B6"/>
    <w:rsid w:val="00B65361"/>
    <w:rsid w:val="00B7328F"/>
    <w:rsid w:val="00B75CE4"/>
    <w:rsid w:val="00B866D8"/>
    <w:rsid w:val="00B87818"/>
    <w:rsid w:val="00B969AD"/>
    <w:rsid w:val="00BA4488"/>
    <w:rsid w:val="00BB22CE"/>
    <w:rsid w:val="00BE279C"/>
    <w:rsid w:val="00BF0E11"/>
    <w:rsid w:val="00C020F4"/>
    <w:rsid w:val="00C078E5"/>
    <w:rsid w:val="00C16E5D"/>
    <w:rsid w:val="00C31F48"/>
    <w:rsid w:val="00C33BAB"/>
    <w:rsid w:val="00C4488D"/>
    <w:rsid w:val="00C74AC2"/>
    <w:rsid w:val="00C763E1"/>
    <w:rsid w:val="00C76945"/>
    <w:rsid w:val="00C77EBA"/>
    <w:rsid w:val="00C91FE9"/>
    <w:rsid w:val="00C93A0F"/>
    <w:rsid w:val="00C97F67"/>
    <w:rsid w:val="00CA0B64"/>
    <w:rsid w:val="00CE000E"/>
    <w:rsid w:val="00CE059A"/>
    <w:rsid w:val="00CE25B4"/>
    <w:rsid w:val="00CF3ACC"/>
    <w:rsid w:val="00D04B58"/>
    <w:rsid w:val="00D14B6B"/>
    <w:rsid w:val="00D314B8"/>
    <w:rsid w:val="00D37E83"/>
    <w:rsid w:val="00D52C8D"/>
    <w:rsid w:val="00D64B9A"/>
    <w:rsid w:val="00D67FDB"/>
    <w:rsid w:val="00D7537D"/>
    <w:rsid w:val="00D81C25"/>
    <w:rsid w:val="00D830E9"/>
    <w:rsid w:val="00D84BEF"/>
    <w:rsid w:val="00D853BC"/>
    <w:rsid w:val="00DA26AF"/>
    <w:rsid w:val="00DA3DDE"/>
    <w:rsid w:val="00DA5813"/>
    <w:rsid w:val="00DB18A8"/>
    <w:rsid w:val="00DC2137"/>
    <w:rsid w:val="00DD4429"/>
    <w:rsid w:val="00DD668A"/>
    <w:rsid w:val="00DF5B11"/>
    <w:rsid w:val="00DF6B74"/>
    <w:rsid w:val="00E1301F"/>
    <w:rsid w:val="00E1528D"/>
    <w:rsid w:val="00E3191F"/>
    <w:rsid w:val="00E43AE4"/>
    <w:rsid w:val="00E51140"/>
    <w:rsid w:val="00E531C5"/>
    <w:rsid w:val="00E6127B"/>
    <w:rsid w:val="00E717E8"/>
    <w:rsid w:val="00EA114E"/>
    <w:rsid w:val="00EA3BF8"/>
    <w:rsid w:val="00EC41A8"/>
    <w:rsid w:val="00EC6F7A"/>
    <w:rsid w:val="00EF5D61"/>
    <w:rsid w:val="00F0026B"/>
    <w:rsid w:val="00F23FE9"/>
    <w:rsid w:val="00F25C89"/>
    <w:rsid w:val="00F364AF"/>
    <w:rsid w:val="00F40DA7"/>
    <w:rsid w:val="00F5114D"/>
    <w:rsid w:val="00F54CDF"/>
    <w:rsid w:val="00F6251C"/>
    <w:rsid w:val="00F65B7B"/>
    <w:rsid w:val="00F7224C"/>
    <w:rsid w:val="00F74C33"/>
    <w:rsid w:val="00F75EEC"/>
    <w:rsid w:val="00F8521A"/>
    <w:rsid w:val="00F85623"/>
    <w:rsid w:val="00F865DF"/>
    <w:rsid w:val="00FA3511"/>
    <w:rsid w:val="00FF21A4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0A"/>
    <w:pPr>
      <w:widowControl w:val="0"/>
      <w:spacing w:after="0" w:line="240" w:lineRule="auto"/>
      <w:jc w:val="both"/>
    </w:pPr>
    <w:rPr>
      <w:rFonts w:ascii="Proxima Nova Rg" w:hAnsi="Proxima Nova Rg"/>
    </w:rPr>
  </w:style>
  <w:style w:type="paragraph" w:styleId="1">
    <w:name w:val="heading 1"/>
    <w:basedOn w:val="a"/>
    <w:next w:val="a"/>
    <w:link w:val="10"/>
    <w:uiPriority w:val="9"/>
    <w:qFormat/>
    <w:rsid w:val="00304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B4AB7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9AA"/>
    <w:pPr>
      <w:autoSpaceDE w:val="0"/>
      <w:autoSpaceDN w:val="0"/>
      <w:adjustRightInd w:val="0"/>
      <w:spacing w:after="0" w:line="240" w:lineRule="auto"/>
    </w:pPr>
    <w:rPr>
      <w:rFonts w:ascii="SF UI Text" w:hAnsi="SF UI Text" w:cs="SF UI Text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179A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179AA"/>
    <w:rPr>
      <w:rFonts w:cs="SF UI Text"/>
      <w:color w:val="221E1F"/>
      <w:sz w:val="16"/>
      <w:szCs w:val="16"/>
    </w:rPr>
  </w:style>
  <w:style w:type="paragraph" w:customStyle="1" w:styleId="Pa11">
    <w:name w:val="Pa11"/>
    <w:basedOn w:val="Default"/>
    <w:next w:val="Default"/>
    <w:uiPriority w:val="99"/>
    <w:rsid w:val="008265C5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203F2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0672D"/>
    <w:rPr>
      <w:rFonts w:cs="SF UI Text"/>
      <w:b/>
      <w:bCs/>
      <w:color w:val="221E1F"/>
      <w:sz w:val="14"/>
      <w:szCs w:val="14"/>
    </w:rPr>
  </w:style>
  <w:style w:type="paragraph" w:customStyle="1" w:styleId="Pa38">
    <w:name w:val="Pa38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0672D"/>
    <w:rPr>
      <w:rFonts w:cs="SF UI Text"/>
      <w:color w:val="221E1F"/>
      <w:sz w:val="16"/>
      <w:szCs w:val="16"/>
    </w:rPr>
  </w:style>
  <w:style w:type="paragraph" w:customStyle="1" w:styleId="Pa40">
    <w:name w:val="Pa40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table" w:styleId="a6">
    <w:name w:val="Table Grid"/>
    <w:basedOn w:val="a1"/>
    <w:uiPriority w:val="3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5871CE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E4753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1528D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5F3E6D"/>
    <w:pPr>
      <w:spacing w:line="241" w:lineRule="atLeast"/>
    </w:pPr>
    <w:rPr>
      <w:rFonts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DD668A"/>
    <w:pPr>
      <w:spacing w:line="241" w:lineRule="atLeast"/>
    </w:pPr>
    <w:rPr>
      <w:rFonts w:cstheme="minorBidi"/>
      <w:color w:val="auto"/>
    </w:rPr>
  </w:style>
  <w:style w:type="paragraph" w:styleId="a7">
    <w:name w:val="List Paragraph"/>
    <w:basedOn w:val="a"/>
    <w:uiPriority w:val="34"/>
    <w:qFormat/>
    <w:rsid w:val="00F75EE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E2CA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43AE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4A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aa">
    <w:name w:val="Нормальний текст"/>
    <w:basedOn w:val="a"/>
    <w:rsid w:val="000F5B49"/>
    <w:pPr>
      <w:widowControl/>
      <w:spacing w:before="120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b">
    <w:name w:val="Strong"/>
    <w:basedOn w:val="a0"/>
    <w:uiPriority w:val="22"/>
    <w:qFormat/>
    <w:rsid w:val="0073362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708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7083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04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Emphasis"/>
    <w:basedOn w:val="a0"/>
    <w:uiPriority w:val="20"/>
    <w:qFormat/>
    <w:rsid w:val="00687A13"/>
    <w:rPr>
      <w:i/>
      <w:iCs/>
    </w:rPr>
  </w:style>
  <w:style w:type="paragraph" w:styleId="ad">
    <w:name w:val="header"/>
    <w:basedOn w:val="a"/>
    <w:link w:val="ae"/>
    <w:uiPriority w:val="99"/>
    <w:unhideWhenUsed/>
    <w:rsid w:val="004C7DB3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4C7DB3"/>
    <w:rPr>
      <w:rFonts w:ascii="Proxima Nova Rg" w:hAnsi="Proxima Nova Rg"/>
    </w:rPr>
  </w:style>
  <w:style w:type="paragraph" w:styleId="af">
    <w:name w:val="footer"/>
    <w:basedOn w:val="a"/>
    <w:link w:val="af0"/>
    <w:uiPriority w:val="99"/>
    <w:unhideWhenUsed/>
    <w:rsid w:val="004C7DB3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4C7DB3"/>
    <w:rPr>
      <w:rFonts w:ascii="Proxima Nova Rg" w:hAnsi="Proxima Nova Rg"/>
    </w:rPr>
  </w:style>
  <w:style w:type="paragraph" w:styleId="af1">
    <w:name w:val="Balloon Text"/>
    <w:basedOn w:val="a"/>
    <w:link w:val="af2"/>
    <w:uiPriority w:val="99"/>
    <w:semiHidden/>
    <w:unhideWhenUsed/>
    <w:rsid w:val="00C078E5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07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0A"/>
    <w:pPr>
      <w:widowControl w:val="0"/>
      <w:spacing w:after="0" w:line="240" w:lineRule="auto"/>
      <w:jc w:val="both"/>
    </w:pPr>
    <w:rPr>
      <w:rFonts w:ascii="Proxima Nova Rg" w:hAnsi="Proxima Nova Rg"/>
    </w:rPr>
  </w:style>
  <w:style w:type="paragraph" w:styleId="1">
    <w:name w:val="heading 1"/>
    <w:basedOn w:val="a"/>
    <w:next w:val="a"/>
    <w:link w:val="10"/>
    <w:uiPriority w:val="9"/>
    <w:qFormat/>
    <w:rsid w:val="00304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B4AB7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9AA"/>
    <w:pPr>
      <w:autoSpaceDE w:val="0"/>
      <w:autoSpaceDN w:val="0"/>
      <w:adjustRightInd w:val="0"/>
      <w:spacing w:after="0" w:line="240" w:lineRule="auto"/>
    </w:pPr>
    <w:rPr>
      <w:rFonts w:ascii="SF UI Text" w:hAnsi="SF UI Text" w:cs="SF UI Text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179A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179AA"/>
    <w:rPr>
      <w:rFonts w:cs="SF UI Text"/>
      <w:color w:val="221E1F"/>
      <w:sz w:val="16"/>
      <w:szCs w:val="16"/>
    </w:rPr>
  </w:style>
  <w:style w:type="paragraph" w:customStyle="1" w:styleId="Pa11">
    <w:name w:val="Pa11"/>
    <w:basedOn w:val="Default"/>
    <w:next w:val="Default"/>
    <w:uiPriority w:val="99"/>
    <w:rsid w:val="008265C5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203F2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0672D"/>
    <w:rPr>
      <w:rFonts w:cs="SF UI Text"/>
      <w:b/>
      <w:bCs/>
      <w:color w:val="221E1F"/>
      <w:sz w:val="14"/>
      <w:szCs w:val="14"/>
    </w:rPr>
  </w:style>
  <w:style w:type="paragraph" w:customStyle="1" w:styleId="Pa38">
    <w:name w:val="Pa38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0672D"/>
    <w:rPr>
      <w:rFonts w:cs="SF UI Text"/>
      <w:color w:val="221E1F"/>
      <w:sz w:val="16"/>
      <w:szCs w:val="16"/>
    </w:rPr>
  </w:style>
  <w:style w:type="paragraph" w:customStyle="1" w:styleId="Pa40">
    <w:name w:val="Pa40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table" w:styleId="a6">
    <w:name w:val="Table Grid"/>
    <w:basedOn w:val="a1"/>
    <w:uiPriority w:val="3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5871CE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E4753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1528D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5F3E6D"/>
    <w:pPr>
      <w:spacing w:line="241" w:lineRule="atLeast"/>
    </w:pPr>
    <w:rPr>
      <w:rFonts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DD668A"/>
    <w:pPr>
      <w:spacing w:line="241" w:lineRule="atLeast"/>
    </w:pPr>
    <w:rPr>
      <w:rFonts w:cstheme="minorBidi"/>
      <w:color w:val="auto"/>
    </w:rPr>
  </w:style>
  <w:style w:type="paragraph" w:styleId="a7">
    <w:name w:val="List Paragraph"/>
    <w:basedOn w:val="a"/>
    <w:uiPriority w:val="34"/>
    <w:qFormat/>
    <w:rsid w:val="00F75EE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E2CA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43AE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4A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aa">
    <w:name w:val="Нормальний текст"/>
    <w:basedOn w:val="a"/>
    <w:rsid w:val="000F5B49"/>
    <w:pPr>
      <w:widowControl/>
      <w:spacing w:before="120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b">
    <w:name w:val="Strong"/>
    <w:basedOn w:val="a0"/>
    <w:uiPriority w:val="22"/>
    <w:qFormat/>
    <w:rsid w:val="0073362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708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7083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04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Emphasis"/>
    <w:basedOn w:val="a0"/>
    <w:uiPriority w:val="20"/>
    <w:qFormat/>
    <w:rsid w:val="00687A13"/>
    <w:rPr>
      <w:i/>
      <w:iCs/>
    </w:rPr>
  </w:style>
  <w:style w:type="paragraph" w:styleId="ad">
    <w:name w:val="header"/>
    <w:basedOn w:val="a"/>
    <w:link w:val="ae"/>
    <w:uiPriority w:val="99"/>
    <w:unhideWhenUsed/>
    <w:rsid w:val="004C7DB3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4C7DB3"/>
    <w:rPr>
      <w:rFonts w:ascii="Proxima Nova Rg" w:hAnsi="Proxima Nova Rg"/>
    </w:rPr>
  </w:style>
  <w:style w:type="paragraph" w:styleId="af">
    <w:name w:val="footer"/>
    <w:basedOn w:val="a"/>
    <w:link w:val="af0"/>
    <w:uiPriority w:val="99"/>
    <w:unhideWhenUsed/>
    <w:rsid w:val="004C7DB3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4C7DB3"/>
    <w:rPr>
      <w:rFonts w:ascii="Proxima Nova Rg" w:hAnsi="Proxima Nova Rg"/>
    </w:rPr>
  </w:style>
  <w:style w:type="paragraph" w:styleId="af1">
    <w:name w:val="Balloon Text"/>
    <w:basedOn w:val="a"/>
    <w:link w:val="af2"/>
    <w:uiPriority w:val="99"/>
    <w:semiHidden/>
    <w:unhideWhenUsed/>
    <w:rsid w:val="00C078E5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07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11691</Words>
  <Characters>6665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Kobylchak (NAKO)</dc:creator>
  <cp:lastModifiedBy>DiL</cp:lastModifiedBy>
  <cp:revision>4</cp:revision>
  <cp:lastPrinted>2019-11-20T09:45:00Z</cp:lastPrinted>
  <dcterms:created xsi:type="dcterms:W3CDTF">2019-11-22T06:22:00Z</dcterms:created>
  <dcterms:modified xsi:type="dcterms:W3CDTF">2019-11-25T11:08:00Z</dcterms:modified>
</cp:coreProperties>
</file>