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CC" w:rsidRPr="005555CC" w:rsidRDefault="005555CC" w:rsidP="005555CC">
      <w:pPr>
        <w:spacing w:after="0" w:line="240" w:lineRule="auto"/>
        <w:jc w:val="center"/>
        <w:outlineLvl w:val="0"/>
        <w:rPr>
          <w:rFonts w:ascii="Times New Roman" w:hAnsi="Times New Roman" w:cs="Times New Roman"/>
          <w:b/>
          <w:caps/>
        </w:rPr>
      </w:pPr>
      <w:bookmarkStart w:id="0" w:name="_GoBack"/>
      <w:bookmarkEnd w:id="0"/>
      <w:r w:rsidRPr="005555CC">
        <w:rPr>
          <w:rFonts w:ascii="Times New Roman" w:hAnsi="Times New Roman" w:cs="Times New Roman"/>
          <w:b/>
          <w:caps/>
          <w:noProof/>
          <w:lang w:eastAsia="uk-UA"/>
        </w:rPr>
        <w:drawing>
          <wp:inline distT="0" distB="0" distL="0" distR="0" wp14:anchorId="37AD0934" wp14:editId="0446F426">
            <wp:extent cx="42672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 cy="541020"/>
                    </a:xfrm>
                    <a:prstGeom prst="rect">
                      <a:avLst/>
                    </a:prstGeom>
                    <a:noFill/>
                    <a:ln>
                      <a:noFill/>
                    </a:ln>
                  </pic:spPr>
                </pic:pic>
              </a:graphicData>
            </a:graphic>
          </wp:inline>
        </w:drawing>
      </w:r>
    </w:p>
    <w:p w:rsidR="005555CC" w:rsidRPr="005555CC" w:rsidRDefault="005555CC" w:rsidP="005555CC">
      <w:pPr>
        <w:spacing w:after="0" w:line="240" w:lineRule="auto"/>
        <w:jc w:val="center"/>
        <w:outlineLvl w:val="0"/>
        <w:rPr>
          <w:rFonts w:ascii="Times New Roman" w:hAnsi="Times New Roman" w:cs="Times New Roman"/>
          <w:b/>
          <w:caps/>
        </w:rPr>
      </w:pPr>
    </w:p>
    <w:p w:rsidR="005555CC" w:rsidRPr="005555CC" w:rsidRDefault="005555CC" w:rsidP="005555CC">
      <w:pPr>
        <w:spacing w:after="0" w:line="240" w:lineRule="auto"/>
        <w:jc w:val="center"/>
        <w:outlineLvl w:val="0"/>
        <w:rPr>
          <w:rFonts w:ascii="Times New Roman" w:hAnsi="Times New Roman" w:cs="Times New Roman"/>
          <w:b/>
          <w:sz w:val="28"/>
          <w:szCs w:val="28"/>
        </w:rPr>
      </w:pPr>
      <w:r w:rsidRPr="005555CC">
        <w:rPr>
          <w:rFonts w:ascii="Times New Roman" w:hAnsi="Times New Roman" w:cs="Times New Roman"/>
          <w:b/>
          <w:sz w:val="28"/>
          <w:szCs w:val="28"/>
        </w:rPr>
        <w:t>Україна</w:t>
      </w:r>
    </w:p>
    <w:p w:rsidR="005555CC" w:rsidRPr="005555CC" w:rsidRDefault="005555CC" w:rsidP="005555CC">
      <w:pPr>
        <w:spacing w:after="0" w:line="240" w:lineRule="auto"/>
        <w:jc w:val="center"/>
        <w:outlineLvl w:val="0"/>
        <w:rPr>
          <w:rFonts w:ascii="Times New Roman" w:hAnsi="Times New Roman" w:cs="Times New Roman"/>
          <w:b/>
          <w:sz w:val="32"/>
          <w:szCs w:val="32"/>
        </w:rPr>
      </w:pPr>
      <w:proofErr w:type="spellStart"/>
      <w:r w:rsidRPr="005555CC">
        <w:rPr>
          <w:rFonts w:ascii="Times New Roman" w:hAnsi="Times New Roman" w:cs="Times New Roman"/>
          <w:b/>
          <w:sz w:val="32"/>
          <w:szCs w:val="32"/>
        </w:rPr>
        <w:t>Більшівцівська</w:t>
      </w:r>
      <w:proofErr w:type="spellEnd"/>
      <w:r w:rsidRPr="005555CC">
        <w:rPr>
          <w:rFonts w:ascii="Times New Roman" w:hAnsi="Times New Roman" w:cs="Times New Roman"/>
          <w:b/>
          <w:sz w:val="32"/>
          <w:szCs w:val="32"/>
        </w:rPr>
        <w:t xml:space="preserve">  селищна  рада </w:t>
      </w:r>
    </w:p>
    <w:p w:rsidR="005555CC" w:rsidRPr="005555CC" w:rsidRDefault="005555CC" w:rsidP="005555CC">
      <w:pPr>
        <w:spacing w:after="0" w:line="240" w:lineRule="auto"/>
        <w:jc w:val="center"/>
        <w:outlineLvl w:val="0"/>
        <w:rPr>
          <w:rFonts w:ascii="Times New Roman" w:hAnsi="Times New Roman" w:cs="Times New Roman"/>
          <w:b/>
          <w:sz w:val="28"/>
          <w:szCs w:val="28"/>
        </w:rPr>
      </w:pPr>
    </w:p>
    <w:p w:rsidR="005555CC" w:rsidRPr="005555CC" w:rsidRDefault="005555CC" w:rsidP="005555CC">
      <w:pPr>
        <w:spacing w:after="0" w:line="240" w:lineRule="auto"/>
        <w:jc w:val="center"/>
        <w:outlineLvl w:val="0"/>
        <w:rPr>
          <w:rFonts w:ascii="Times New Roman" w:hAnsi="Times New Roman" w:cs="Times New Roman"/>
          <w:b/>
          <w:sz w:val="28"/>
          <w:szCs w:val="28"/>
        </w:rPr>
      </w:pPr>
      <w:r w:rsidRPr="005555CC">
        <w:rPr>
          <w:rFonts w:ascii="Times New Roman" w:hAnsi="Times New Roman" w:cs="Times New Roman"/>
          <w:b/>
          <w:sz w:val="28"/>
          <w:szCs w:val="28"/>
        </w:rPr>
        <w:t>ВИКОНАВЧИЙ КОМІТЕТ</w:t>
      </w:r>
    </w:p>
    <w:p w:rsidR="005555CC" w:rsidRPr="005555CC" w:rsidRDefault="005555CC" w:rsidP="005555CC">
      <w:pPr>
        <w:spacing w:after="0" w:line="240" w:lineRule="auto"/>
        <w:jc w:val="center"/>
        <w:outlineLvl w:val="0"/>
        <w:rPr>
          <w:rFonts w:ascii="Times New Roman" w:hAnsi="Times New Roman" w:cs="Times New Roman"/>
          <w:b/>
          <w:sz w:val="32"/>
          <w:szCs w:val="32"/>
        </w:rPr>
      </w:pPr>
    </w:p>
    <w:p w:rsidR="005555CC" w:rsidRPr="005555CC" w:rsidRDefault="005555CC" w:rsidP="005555CC">
      <w:pPr>
        <w:spacing w:after="0" w:line="240" w:lineRule="auto"/>
        <w:jc w:val="center"/>
        <w:outlineLvl w:val="0"/>
        <w:rPr>
          <w:rFonts w:ascii="Times New Roman" w:hAnsi="Times New Roman" w:cs="Times New Roman"/>
          <w:b/>
          <w:sz w:val="32"/>
          <w:szCs w:val="32"/>
        </w:rPr>
      </w:pPr>
      <w:r w:rsidRPr="005555CC">
        <w:rPr>
          <w:rFonts w:ascii="Times New Roman" w:hAnsi="Times New Roman" w:cs="Times New Roman"/>
          <w:b/>
          <w:sz w:val="32"/>
          <w:szCs w:val="32"/>
        </w:rPr>
        <w:t>Рішення</w:t>
      </w:r>
    </w:p>
    <w:p w:rsidR="005555CC" w:rsidRPr="005555CC" w:rsidRDefault="005555CC" w:rsidP="005555CC">
      <w:pPr>
        <w:spacing w:after="0" w:line="240" w:lineRule="auto"/>
        <w:jc w:val="both"/>
        <w:outlineLvl w:val="0"/>
        <w:rPr>
          <w:rFonts w:ascii="Times New Roman" w:hAnsi="Times New Roman" w:cs="Times New Roman"/>
          <w:sz w:val="28"/>
          <w:szCs w:val="28"/>
        </w:rPr>
      </w:pPr>
      <w:r w:rsidRPr="005555CC">
        <w:rPr>
          <w:rFonts w:ascii="Times New Roman" w:hAnsi="Times New Roman" w:cs="Times New Roman"/>
          <w:sz w:val="28"/>
          <w:szCs w:val="28"/>
        </w:rPr>
        <w:t xml:space="preserve">від </w:t>
      </w:r>
      <w:r>
        <w:rPr>
          <w:rFonts w:ascii="Times New Roman" w:hAnsi="Times New Roman" w:cs="Times New Roman"/>
          <w:sz w:val="28"/>
          <w:szCs w:val="28"/>
        </w:rPr>
        <w:t>22 черв</w:t>
      </w:r>
      <w:r w:rsidRPr="005555CC">
        <w:rPr>
          <w:rFonts w:ascii="Times New Roman" w:hAnsi="Times New Roman" w:cs="Times New Roman"/>
          <w:sz w:val="28"/>
          <w:szCs w:val="28"/>
        </w:rPr>
        <w:t>ня  2021 року  №</w:t>
      </w:r>
      <w:r w:rsidR="007C331E">
        <w:rPr>
          <w:rFonts w:ascii="Times New Roman" w:hAnsi="Times New Roman" w:cs="Times New Roman"/>
          <w:sz w:val="28"/>
          <w:szCs w:val="28"/>
        </w:rPr>
        <w:t xml:space="preserve"> 136</w:t>
      </w:r>
      <w:r w:rsidRPr="005555CC">
        <w:rPr>
          <w:rFonts w:ascii="Times New Roman" w:hAnsi="Times New Roman" w:cs="Times New Roman"/>
          <w:sz w:val="28"/>
          <w:szCs w:val="28"/>
        </w:rPr>
        <w:t xml:space="preserve">           </w:t>
      </w:r>
    </w:p>
    <w:p w:rsidR="005555CC" w:rsidRPr="005555CC" w:rsidRDefault="005555CC" w:rsidP="005555CC">
      <w:pPr>
        <w:spacing w:after="0" w:line="240" w:lineRule="auto"/>
        <w:jc w:val="both"/>
        <w:outlineLvl w:val="0"/>
        <w:rPr>
          <w:rFonts w:ascii="Times New Roman" w:hAnsi="Times New Roman" w:cs="Times New Roman"/>
          <w:sz w:val="28"/>
          <w:szCs w:val="28"/>
        </w:rPr>
      </w:pPr>
      <w:proofErr w:type="spellStart"/>
      <w:r w:rsidRPr="005555CC">
        <w:rPr>
          <w:rFonts w:ascii="Times New Roman" w:hAnsi="Times New Roman" w:cs="Times New Roman"/>
          <w:sz w:val="28"/>
          <w:szCs w:val="28"/>
        </w:rPr>
        <w:t>смт</w:t>
      </w:r>
      <w:proofErr w:type="spellEnd"/>
      <w:r w:rsidRPr="005555CC">
        <w:rPr>
          <w:rFonts w:ascii="Times New Roman" w:hAnsi="Times New Roman" w:cs="Times New Roman"/>
          <w:sz w:val="28"/>
          <w:szCs w:val="28"/>
        </w:rPr>
        <w:t xml:space="preserve">. </w:t>
      </w:r>
      <w:proofErr w:type="spellStart"/>
      <w:r w:rsidRPr="005555CC">
        <w:rPr>
          <w:rFonts w:ascii="Times New Roman" w:hAnsi="Times New Roman" w:cs="Times New Roman"/>
          <w:sz w:val="28"/>
          <w:szCs w:val="28"/>
        </w:rPr>
        <w:t>Більшівці</w:t>
      </w:r>
      <w:proofErr w:type="spellEnd"/>
    </w:p>
    <w:p w:rsidR="005555CC" w:rsidRPr="005555CC" w:rsidRDefault="005555CC" w:rsidP="005555CC">
      <w:pPr>
        <w:spacing w:after="0" w:line="240" w:lineRule="auto"/>
        <w:rPr>
          <w:rFonts w:ascii="Times New Roman" w:hAnsi="Times New Roman" w:cs="Times New Roman"/>
          <w:sz w:val="28"/>
          <w:szCs w:val="28"/>
        </w:rPr>
      </w:pPr>
    </w:p>
    <w:p w:rsidR="00EC4D75" w:rsidRDefault="005555CC" w:rsidP="00DA4A09">
      <w:pPr>
        <w:spacing w:after="0" w:line="240" w:lineRule="auto"/>
        <w:rPr>
          <w:rFonts w:ascii="Times New Roman" w:hAnsi="Times New Roman" w:cs="Times New Roman"/>
          <w:b/>
          <w:sz w:val="28"/>
          <w:szCs w:val="28"/>
        </w:rPr>
      </w:pPr>
      <w:r w:rsidRPr="00EC4D75">
        <w:rPr>
          <w:rFonts w:ascii="Times New Roman" w:hAnsi="Times New Roman" w:cs="Times New Roman"/>
          <w:b/>
          <w:sz w:val="28"/>
          <w:szCs w:val="28"/>
        </w:rPr>
        <w:t>Про затвердження П</w:t>
      </w:r>
      <w:r w:rsidR="00DA4A09" w:rsidRPr="00EC4D75">
        <w:rPr>
          <w:rFonts w:ascii="Times New Roman" w:hAnsi="Times New Roman" w:cs="Times New Roman"/>
          <w:b/>
          <w:sz w:val="28"/>
          <w:szCs w:val="28"/>
        </w:rPr>
        <w:t xml:space="preserve">лану </w:t>
      </w:r>
    </w:p>
    <w:p w:rsidR="00DA4A09" w:rsidRPr="00EC4D75" w:rsidRDefault="00B332AE" w:rsidP="00DA4A09">
      <w:pPr>
        <w:spacing w:after="0" w:line="240" w:lineRule="auto"/>
        <w:rPr>
          <w:rFonts w:ascii="Times New Roman" w:eastAsia="Times New Roman" w:hAnsi="Times New Roman" w:cs="Times New Roman"/>
          <w:b/>
          <w:sz w:val="28"/>
          <w:szCs w:val="28"/>
          <w:bdr w:val="none" w:sz="0" w:space="0" w:color="auto" w:frame="1"/>
          <w:lang w:eastAsia="uk-UA"/>
        </w:rPr>
      </w:pPr>
      <w:r>
        <w:rPr>
          <w:rFonts w:ascii="Times New Roman" w:hAnsi="Times New Roman" w:cs="Times New Roman"/>
          <w:b/>
          <w:sz w:val="28"/>
          <w:szCs w:val="28"/>
        </w:rPr>
        <w:t>п</w:t>
      </w:r>
      <w:r w:rsidR="00DA4A09" w:rsidRPr="00EC4D75">
        <w:rPr>
          <w:rFonts w:ascii="Times New Roman" w:hAnsi="Times New Roman" w:cs="Times New Roman"/>
          <w:b/>
          <w:sz w:val="28"/>
          <w:szCs w:val="28"/>
        </w:rPr>
        <w:t>роведення</w:t>
      </w:r>
      <w:r w:rsidR="00ED09F4">
        <w:rPr>
          <w:rFonts w:ascii="Times New Roman" w:hAnsi="Times New Roman" w:cs="Times New Roman"/>
          <w:b/>
          <w:sz w:val="28"/>
          <w:szCs w:val="28"/>
        </w:rPr>
        <w:t xml:space="preserve"> технічної</w:t>
      </w:r>
      <w:r w:rsidR="00DA4A09" w:rsidRPr="00EC4D75">
        <w:rPr>
          <w:rFonts w:ascii="Times New Roman" w:hAnsi="Times New Roman" w:cs="Times New Roman"/>
          <w:b/>
          <w:sz w:val="28"/>
          <w:szCs w:val="28"/>
        </w:rPr>
        <w:t xml:space="preserve"> </w:t>
      </w:r>
      <w:r w:rsidR="00DA4A09" w:rsidRPr="0037792A">
        <w:rPr>
          <w:rFonts w:ascii="Times New Roman" w:eastAsia="Times New Roman" w:hAnsi="Times New Roman" w:cs="Times New Roman"/>
          <w:b/>
          <w:sz w:val="28"/>
          <w:szCs w:val="28"/>
          <w:bdr w:val="none" w:sz="0" w:space="0" w:color="auto" w:frame="1"/>
          <w:lang w:eastAsia="uk-UA"/>
        </w:rPr>
        <w:t xml:space="preserve">інвентаризації, </w:t>
      </w:r>
    </w:p>
    <w:p w:rsidR="00EC4D75" w:rsidRDefault="00DA4A09" w:rsidP="00DA4A09">
      <w:pPr>
        <w:spacing w:after="0" w:line="240" w:lineRule="auto"/>
        <w:rPr>
          <w:rFonts w:ascii="Times New Roman" w:eastAsia="Times New Roman" w:hAnsi="Times New Roman" w:cs="Times New Roman"/>
          <w:b/>
          <w:sz w:val="28"/>
          <w:szCs w:val="28"/>
          <w:bdr w:val="none" w:sz="0" w:space="0" w:color="auto" w:frame="1"/>
          <w:lang w:eastAsia="uk-UA"/>
        </w:rPr>
      </w:pPr>
      <w:r w:rsidRPr="0037792A">
        <w:rPr>
          <w:rFonts w:ascii="Times New Roman" w:eastAsia="Times New Roman" w:hAnsi="Times New Roman" w:cs="Times New Roman"/>
          <w:b/>
          <w:sz w:val="28"/>
          <w:szCs w:val="28"/>
          <w:bdr w:val="none" w:sz="0" w:space="0" w:color="auto" w:frame="1"/>
          <w:lang w:eastAsia="uk-UA"/>
        </w:rPr>
        <w:t xml:space="preserve">паспортизації дитячих ігрових </w:t>
      </w:r>
    </w:p>
    <w:p w:rsidR="00EC4D75" w:rsidRDefault="00DA4A09" w:rsidP="00DA4A09">
      <w:pPr>
        <w:spacing w:after="0" w:line="240" w:lineRule="auto"/>
        <w:rPr>
          <w:rFonts w:ascii="Times New Roman" w:eastAsia="Times New Roman" w:hAnsi="Times New Roman" w:cs="Times New Roman"/>
          <w:b/>
          <w:sz w:val="28"/>
          <w:szCs w:val="28"/>
          <w:bdr w:val="none" w:sz="0" w:space="0" w:color="auto" w:frame="1"/>
          <w:lang w:eastAsia="uk-UA"/>
        </w:rPr>
      </w:pPr>
      <w:r w:rsidRPr="0037792A">
        <w:rPr>
          <w:rFonts w:ascii="Times New Roman" w:eastAsia="Times New Roman" w:hAnsi="Times New Roman" w:cs="Times New Roman"/>
          <w:b/>
          <w:sz w:val="28"/>
          <w:szCs w:val="28"/>
          <w:bdr w:val="none" w:sz="0" w:space="0" w:color="auto" w:frame="1"/>
          <w:lang w:eastAsia="uk-UA"/>
        </w:rPr>
        <w:t>майданчиків, спортивних майданчиків</w:t>
      </w:r>
    </w:p>
    <w:p w:rsidR="00DA4A09" w:rsidRPr="00EC4D75" w:rsidRDefault="00DA4A09" w:rsidP="00DA4A09">
      <w:pPr>
        <w:spacing w:after="0" w:line="240" w:lineRule="auto"/>
        <w:rPr>
          <w:rFonts w:ascii="Times New Roman" w:eastAsia="Times New Roman" w:hAnsi="Times New Roman" w:cs="Times New Roman"/>
          <w:b/>
          <w:sz w:val="28"/>
          <w:szCs w:val="28"/>
          <w:bdr w:val="none" w:sz="0" w:space="0" w:color="auto" w:frame="1"/>
          <w:lang w:eastAsia="uk-UA"/>
        </w:rPr>
      </w:pPr>
      <w:r w:rsidRPr="0037792A">
        <w:rPr>
          <w:rFonts w:ascii="Times New Roman" w:eastAsia="Times New Roman" w:hAnsi="Times New Roman" w:cs="Times New Roman"/>
          <w:b/>
          <w:sz w:val="28"/>
          <w:szCs w:val="28"/>
          <w:bdr w:val="none" w:sz="0" w:space="0" w:color="auto" w:frame="1"/>
          <w:lang w:eastAsia="uk-UA"/>
        </w:rPr>
        <w:t xml:space="preserve">та інших об’єктів відпочинку дітей </w:t>
      </w:r>
    </w:p>
    <w:p w:rsidR="00DA4A09" w:rsidRPr="00EC4D75" w:rsidRDefault="00DA4A09" w:rsidP="00DA4A09">
      <w:pPr>
        <w:spacing w:after="0" w:line="240" w:lineRule="auto"/>
        <w:rPr>
          <w:rFonts w:ascii="Times New Roman" w:eastAsia="Times New Roman" w:hAnsi="Times New Roman" w:cs="Times New Roman"/>
          <w:b/>
          <w:sz w:val="28"/>
          <w:szCs w:val="28"/>
          <w:bdr w:val="none" w:sz="0" w:space="0" w:color="auto" w:frame="1"/>
          <w:lang w:eastAsia="uk-UA"/>
        </w:rPr>
      </w:pPr>
    </w:p>
    <w:p w:rsidR="00DA4A09" w:rsidRDefault="00DA4A09" w:rsidP="00DA4A09">
      <w:pPr>
        <w:spacing w:after="0" w:line="240" w:lineRule="auto"/>
        <w:rPr>
          <w:rFonts w:ascii="Times New Roman" w:eastAsia="Times New Roman" w:hAnsi="Times New Roman" w:cs="Times New Roman"/>
          <w:color w:val="2F2F2F"/>
          <w:sz w:val="28"/>
          <w:szCs w:val="28"/>
          <w:bdr w:val="none" w:sz="0" w:space="0" w:color="auto" w:frame="1"/>
          <w:lang w:eastAsia="uk-UA"/>
        </w:rPr>
      </w:pPr>
    </w:p>
    <w:p w:rsidR="00DA4A09" w:rsidRDefault="00DA4A09" w:rsidP="00DA4A09">
      <w:pPr>
        <w:spacing w:after="0" w:line="240" w:lineRule="auto"/>
        <w:rPr>
          <w:rFonts w:ascii="Times New Roman" w:eastAsia="Times New Roman" w:hAnsi="Times New Roman" w:cs="Times New Roman"/>
          <w:color w:val="2F2F2F"/>
          <w:sz w:val="28"/>
          <w:szCs w:val="28"/>
          <w:bdr w:val="none" w:sz="0" w:space="0" w:color="auto" w:frame="1"/>
          <w:lang w:eastAsia="uk-UA"/>
        </w:rPr>
      </w:pPr>
    </w:p>
    <w:p w:rsidR="00EF654A" w:rsidRDefault="0037792A" w:rsidP="00EF654A">
      <w:pPr>
        <w:pStyle w:val="4"/>
        <w:spacing w:before="0" w:beforeAutospacing="0" w:after="0" w:afterAutospacing="0"/>
        <w:ind w:firstLine="709"/>
        <w:jc w:val="both"/>
        <w:textAlignment w:val="baseline"/>
        <w:rPr>
          <w:sz w:val="28"/>
          <w:szCs w:val="28"/>
          <w:lang w:val="uk-UA"/>
        </w:rPr>
      </w:pPr>
      <w:r w:rsidRPr="0037792A">
        <w:rPr>
          <w:b w:val="0"/>
          <w:sz w:val="28"/>
          <w:szCs w:val="28"/>
          <w:bdr w:val="none" w:sz="0" w:space="0" w:color="auto" w:frame="1"/>
          <w:lang w:val="uk-UA" w:eastAsia="uk-UA"/>
        </w:rPr>
        <w:t xml:space="preserve">З метою утримання в належному упорядкованому стані </w:t>
      </w:r>
      <w:r w:rsidR="006F7450" w:rsidRPr="00BB0312">
        <w:rPr>
          <w:b w:val="0"/>
          <w:sz w:val="28"/>
          <w:szCs w:val="28"/>
          <w:bdr w:val="none" w:sz="0" w:space="0" w:color="auto" w:frame="1"/>
          <w:lang w:val="uk-UA" w:eastAsia="uk-UA"/>
        </w:rPr>
        <w:t>дитячих ігрових майданчиків, спортивних майданчиків та інших об’єктів відпочинку дітей</w:t>
      </w:r>
      <w:r w:rsidRPr="0037792A">
        <w:rPr>
          <w:b w:val="0"/>
          <w:sz w:val="28"/>
          <w:szCs w:val="28"/>
          <w:bdr w:val="none" w:sz="0" w:space="0" w:color="auto" w:frame="1"/>
          <w:lang w:val="uk-UA" w:eastAsia="uk-UA"/>
        </w:rPr>
        <w:t xml:space="preserve">, створення реєстру даних для їх охорони і збереження, відповідно Закону України «Про місцеве самоврядування в Україні», Закону України «Про благоустрій населених пунктів», керуючись Наказом Міністерства регіонального розвитку, будівництва та житлово-комунального господарства України від 29.10.2012 № 550 «Про затвердження Інструкції з проведення технічної інвентаризації та паспортизації об’єктів благоустрою населених пунктів», </w:t>
      </w:r>
      <w:r w:rsidR="00EC4D75" w:rsidRPr="007A7E94">
        <w:rPr>
          <w:b w:val="0"/>
          <w:sz w:val="28"/>
          <w:szCs w:val="28"/>
          <w:lang w:val="uk-UA"/>
        </w:rPr>
        <w:t>виконавчий</w:t>
      </w:r>
      <w:r w:rsidR="00EC4D75" w:rsidRPr="003D2B22">
        <w:rPr>
          <w:b w:val="0"/>
          <w:sz w:val="28"/>
          <w:szCs w:val="28"/>
          <w:lang w:val="uk-UA"/>
        </w:rPr>
        <w:t xml:space="preserve"> комітет селищної ради</w:t>
      </w:r>
      <w:r w:rsidR="00EC4D75">
        <w:rPr>
          <w:lang w:val="uk-UA"/>
        </w:rPr>
        <w:t xml:space="preserve"> </w:t>
      </w:r>
      <w:r w:rsidR="00EC4D75" w:rsidRPr="003D2B22">
        <w:rPr>
          <w:sz w:val="28"/>
          <w:szCs w:val="28"/>
          <w:lang w:val="uk-UA"/>
        </w:rPr>
        <w:t>вирішив:</w:t>
      </w:r>
    </w:p>
    <w:p w:rsidR="006F7450" w:rsidRDefault="006F7450" w:rsidP="00EF654A">
      <w:pPr>
        <w:pStyle w:val="4"/>
        <w:spacing w:before="0" w:beforeAutospacing="0" w:after="0" w:afterAutospacing="0"/>
        <w:ind w:firstLine="709"/>
        <w:jc w:val="both"/>
        <w:textAlignment w:val="baseline"/>
        <w:rPr>
          <w:sz w:val="28"/>
          <w:szCs w:val="28"/>
          <w:lang w:val="uk-UA"/>
        </w:rPr>
      </w:pPr>
    </w:p>
    <w:p w:rsidR="00ED09F4" w:rsidRPr="00084157" w:rsidRDefault="00ED09F4" w:rsidP="00EF654A">
      <w:pPr>
        <w:pStyle w:val="4"/>
        <w:spacing w:before="0" w:beforeAutospacing="0" w:after="0" w:afterAutospacing="0"/>
        <w:ind w:firstLine="709"/>
        <w:jc w:val="both"/>
        <w:textAlignment w:val="baseline"/>
        <w:rPr>
          <w:b w:val="0"/>
          <w:sz w:val="28"/>
          <w:szCs w:val="28"/>
          <w:lang w:val="uk-UA" w:eastAsia="uk-UA"/>
        </w:rPr>
      </w:pPr>
      <w:r w:rsidRPr="00BB0312">
        <w:rPr>
          <w:b w:val="0"/>
          <w:sz w:val="28"/>
          <w:szCs w:val="28"/>
          <w:lang w:val="uk-UA" w:eastAsia="uk-UA"/>
        </w:rPr>
        <w:t xml:space="preserve">1. Створити Комісію </w:t>
      </w:r>
      <w:r w:rsidR="00EF654A" w:rsidRPr="00BB0312">
        <w:rPr>
          <w:b w:val="0"/>
          <w:sz w:val="28"/>
          <w:szCs w:val="28"/>
          <w:lang w:val="uk-UA" w:eastAsia="uk-UA"/>
        </w:rPr>
        <w:t>для проведення технічної</w:t>
      </w:r>
      <w:r w:rsidR="00EF654A" w:rsidRPr="00BB0312">
        <w:rPr>
          <w:b w:val="0"/>
          <w:bCs w:val="0"/>
          <w:sz w:val="28"/>
          <w:szCs w:val="28"/>
          <w:lang w:val="uk-UA" w:eastAsia="uk-UA"/>
        </w:rPr>
        <w:t xml:space="preserve"> </w:t>
      </w:r>
      <w:r w:rsidR="00EF654A" w:rsidRPr="00BB0312">
        <w:rPr>
          <w:b w:val="0"/>
          <w:sz w:val="28"/>
          <w:szCs w:val="28"/>
          <w:lang w:val="uk-UA" w:eastAsia="uk-UA"/>
        </w:rPr>
        <w:t xml:space="preserve">інвентаризації </w:t>
      </w:r>
      <w:r w:rsidR="00EF654A" w:rsidRPr="00BB0312">
        <w:rPr>
          <w:b w:val="0"/>
          <w:bCs w:val="0"/>
          <w:sz w:val="28"/>
          <w:szCs w:val="28"/>
          <w:lang w:val="uk-UA" w:eastAsia="uk-UA"/>
        </w:rPr>
        <w:t xml:space="preserve">та </w:t>
      </w:r>
      <w:r w:rsidR="00EF654A" w:rsidRPr="00BB0312">
        <w:rPr>
          <w:b w:val="0"/>
          <w:sz w:val="28"/>
          <w:szCs w:val="28"/>
          <w:lang w:val="uk-UA" w:eastAsia="uk-UA"/>
        </w:rPr>
        <w:t xml:space="preserve">паспортизації </w:t>
      </w:r>
      <w:r w:rsidR="00EF654A" w:rsidRPr="00BB0312">
        <w:rPr>
          <w:b w:val="0"/>
          <w:sz w:val="28"/>
          <w:szCs w:val="28"/>
          <w:bdr w:val="none" w:sz="0" w:space="0" w:color="auto" w:frame="1"/>
          <w:lang w:val="uk-UA" w:eastAsia="uk-UA"/>
        </w:rPr>
        <w:t xml:space="preserve">дитячих ігрових майданчиків, спортивних майданчиків та інших об’єктів відпочинку дітей, </w:t>
      </w:r>
      <w:r w:rsidR="00EF654A" w:rsidRPr="00BB0312">
        <w:rPr>
          <w:b w:val="0"/>
          <w:sz w:val="28"/>
          <w:szCs w:val="28"/>
          <w:lang w:val="uk-UA" w:eastAsia="uk-UA"/>
        </w:rPr>
        <w:t xml:space="preserve">розташованих на території </w:t>
      </w:r>
      <w:r w:rsidR="00EF654A" w:rsidRPr="00BB0312">
        <w:rPr>
          <w:b w:val="0"/>
          <w:bCs w:val="0"/>
          <w:sz w:val="28"/>
          <w:szCs w:val="28"/>
          <w:lang w:val="uk-UA" w:eastAsia="uk-UA"/>
        </w:rPr>
        <w:t xml:space="preserve">населених пунктів </w:t>
      </w:r>
      <w:proofErr w:type="spellStart"/>
      <w:r w:rsidR="00EF654A" w:rsidRPr="00BB0312">
        <w:rPr>
          <w:b w:val="0"/>
          <w:bCs w:val="0"/>
          <w:sz w:val="28"/>
          <w:szCs w:val="28"/>
          <w:lang w:val="uk-UA" w:eastAsia="uk-UA"/>
        </w:rPr>
        <w:t>Більшівцівської</w:t>
      </w:r>
      <w:proofErr w:type="spellEnd"/>
      <w:r w:rsidR="00EF654A" w:rsidRPr="00BB0312">
        <w:rPr>
          <w:b w:val="0"/>
          <w:bCs w:val="0"/>
          <w:sz w:val="28"/>
          <w:szCs w:val="28"/>
          <w:lang w:val="uk-UA" w:eastAsia="uk-UA"/>
        </w:rPr>
        <w:t xml:space="preserve"> селищної територіальної громади</w:t>
      </w:r>
      <w:r w:rsidR="00EF654A">
        <w:rPr>
          <w:b w:val="0"/>
          <w:bCs w:val="0"/>
          <w:sz w:val="28"/>
          <w:szCs w:val="28"/>
          <w:lang w:val="uk-UA" w:eastAsia="uk-UA"/>
        </w:rPr>
        <w:t xml:space="preserve"> </w:t>
      </w:r>
      <w:r w:rsidRPr="00BB0312">
        <w:rPr>
          <w:b w:val="0"/>
          <w:sz w:val="28"/>
          <w:szCs w:val="28"/>
          <w:lang w:val="uk-UA" w:eastAsia="uk-UA"/>
        </w:rPr>
        <w:t>і затвердити її склад (Додаток 1)</w:t>
      </w:r>
      <w:r w:rsidR="00EF654A">
        <w:rPr>
          <w:b w:val="0"/>
          <w:sz w:val="28"/>
          <w:szCs w:val="28"/>
          <w:lang w:val="uk-UA" w:eastAsia="uk-UA"/>
        </w:rPr>
        <w:t>.</w:t>
      </w:r>
    </w:p>
    <w:p w:rsidR="0037792A" w:rsidRPr="0037792A" w:rsidRDefault="00ED09F4" w:rsidP="00EC4D7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2</w:t>
      </w:r>
      <w:r w:rsidR="0037792A" w:rsidRPr="0037792A">
        <w:rPr>
          <w:rFonts w:ascii="Times New Roman" w:eastAsia="Times New Roman" w:hAnsi="Times New Roman" w:cs="Times New Roman"/>
          <w:sz w:val="28"/>
          <w:szCs w:val="28"/>
          <w:bdr w:val="none" w:sz="0" w:space="0" w:color="auto" w:frame="1"/>
          <w:lang w:eastAsia="uk-UA"/>
        </w:rPr>
        <w:t xml:space="preserve">. Затвердити План проведення </w:t>
      </w:r>
      <w:r w:rsidR="00B332AE" w:rsidRPr="00B332AE">
        <w:rPr>
          <w:rFonts w:ascii="Times New Roman" w:hAnsi="Times New Roman" w:cs="Times New Roman"/>
          <w:sz w:val="28"/>
          <w:szCs w:val="28"/>
          <w:lang w:eastAsia="uk-UA"/>
        </w:rPr>
        <w:t>технічної</w:t>
      </w:r>
      <w:r w:rsidR="00B332AE" w:rsidRPr="00B332AE">
        <w:rPr>
          <w:rFonts w:ascii="Times New Roman" w:eastAsia="Times New Roman" w:hAnsi="Times New Roman" w:cs="Times New Roman"/>
          <w:sz w:val="28"/>
          <w:szCs w:val="28"/>
          <w:bdr w:val="none" w:sz="0" w:space="0" w:color="auto" w:frame="1"/>
          <w:lang w:eastAsia="uk-UA"/>
        </w:rPr>
        <w:t xml:space="preserve"> </w:t>
      </w:r>
      <w:r w:rsidR="0037792A" w:rsidRPr="0037792A">
        <w:rPr>
          <w:rFonts w:ascii="Times New Roman" w:eastAsia="Times New Roman" w:hAnsi="Times New Roman" w:cs="Times New Roman"/>
          <w:sz w:val="28"/>
          <w:szCs w:val="28"/>
          <w:bdr w:val="none" w:sz="0" w:space="0" w:color="auto" w:frame="1"/>
          <w:lang w:eastAsia="uk-UA"/>
        </w:rPr>
        <w:t>інвентаризації, паспортизації дитячих ігрових майданчиків, спортивних майданчиків та інших об’єктів відпочинку дітей на території</w:t>
      </w:r>
      <w:r w:rsidR="00EC4D75">
        <w:rPr>
          <w:rFonts w:ascii="Times New Roman" w:eastAsia="Times New Roman" w:hAnsi="Times New Roman" w:cs="Times New Roman"/>
          <w:sz w:val="28"/>
          <w:szCs w:val="28"/>
          <w:bdr w:val="none" w:sz="0" w:space="0" w:color="auto" w:frame="1"/>
          <w:lang w:eastAsia="uk-UA"/>
        </w:rPr>
        <w:t xml:space="preserve"> населених пунктів</w:t>
      </w:r>
      <w:r w:rsidR="0037792A" w:rsidRPr="0037792A">
        <w:rPr>
          <w:rFonts w:ascii="Times New Roman" w:eastAsia="Times New Roman" w:hAnsi="Times New Roman" w:cs="Times New Roman"/>
          <w:sz w:val="28"/>
          <w:szCs w:val="28"/>
          <w:bdr w:val="none" w:sz="0" w:space="0" w:color="auto" w:frame="1"/>
          <w:lang w:eastAsia="uk-UA"/>
        </w:rPr>
        <w:t xml:space="preserve"> </w:t>
      </w:r>
      <w:proofErr w:type="spellStart"/>
      <w:r w:rsidR="005555CC" w:rsidRPr="00EC4D75">
        <w:rPr>
          <w:rFonts w:ascii="Times New Roman" w:eastAsia="Times New Roman" w:hAnsi="Times New Roman" w:cs="Times New Roman"/>
          <w:sz w:val="28"/>
          <w:szCs w:val="28"/>
          <w:bdr w:val="none" w:sz="0" w:space="0" w:color="auto" w:frame="1"/>
          <w:lang w:eastAsia="uk-UA"/>
        </w:rPr>
        <w:t>Більшівцівської</w:t>
      </w:r>
      <w:proofErr w:type="spellEnd"/>
      <w:r w:rsidR="005555CC" w:rsidRPr="00EC4D75">
        <w:rPr>
          <w:rFonts w:ascii="Times New Roman" w:eastAsia="Times New Roman" w:hAnsi="Times New Roman" w:cs="Times New Roman"/>
          <w:sz w:val="28"/>
          <w:szCs w:val="28"/>
          <w:bdr w:val="none" w:sz="0" w:space="0" w:color="auto" w:frame="1"/>
          <w:lang w:eastAsia="uk-UA"/>
        </w:rPr>
        <w:t xml:space="preserve"> селищної територіальної громади</w:t>
      </w:r>
      <w:r w:rsidR="0037792A" w:rsidRPr="0037792A">
        <w:rPr>
          <w:rFonts w:ascii="Times New Roman" w:eastAsia="Times New Roman" w:hAnsi="Times New Roman" w:cs="Times New Roman"/>
          <w:sz w:val="28"/>
          <w:szCs w:val="28"/>
          <w:bdr w:val="none" w:sz="0" w:space="0" w:color="auto" w:frame="1"/>
          <w:lang w:eastAsia="uk-UA"/>
        </w:rPr>
        <w:t>, періодичність їх огляду та обстеження (додаток 2).</w:t>
      </w:r>
    </w:p>
    <w:p w:rsidR="0037792A" w:rsidRPr="0037792A" w:rsidRDefault="0037792A" w:rsidP="00EC4D7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37792A">
        <w:rPr>
          <w:rFonts w:ascii="Times New Roman" w:eastAsia="Times New Roman" w:hAnsi="Times New Roman" w:cs="Times New Roman"/>
          <w:sz w:val="28"/>
          <w:szCs w:val="28"/>
          <w:bdr w:val="none" w:sz="0" w:space="0" w:color="auto" w:frame="1"/>
          <w:lang w:eastAsia="uk-UA"/>
        </w:rPr>
        <w:t xml:space="preserve">2. Доручити </w:t>
      </w:r>
      <w:r w:rsidR="00EF654A">
        <w:rPr>
          <w:rFonts w:ascii="Times New Roman" w:eastAsia="Times New Roman" w:hAnsi="Times New Roman" w:cs="Times New Roman"/>
          <w:sz w:val="28"/>
          <w:szCs w:val="28"/>
          <w:bdr w:val="none" w:sz="0" w:space="0" w:color="auto" w:frame="1"/>
          <w:lang w:eastAsia="uk-UA"/>
        </w:rPr>
        <w:t>Комісії</w:t>
      </w:r>
      <w:r w:rsidRPr="0037792A">
        <w:rPr>
          <w:rFonts w:ascii="Times New Roman" w:eastAsia="Times New Roman" w:hAnsi="Times New Roman" w:cs="Times New Roman"/>
          <w:sz w:val="28"/>
          <w:szCs w:val="28"/>
          <w:bdr w:val="none" w:sz="0" w:space="0" w:color="auto" w:frame="1"/>
          <w:lang w:eastAsia="uk-UA"/>
        </w:rPr>
        <w:t>:</w:t>
      </w:r>
    </w:p>
    <w:p w:rsidR="0037792A" w:rsidRPr="0037792A" w:rsidRDefault="0037792A" w:rsidP="00EC4D7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37792A">
        <w:rPr>
          <w:rFonts w:ascii="Times New Roman" w:eastAsia="Times New Roman" w:hAnsi="Times New Roman" w:cs="Times New Roman"/>
          <w:sz w:val="28"/>
          <w:szCs w:val="28"/>
          <w:bdr w:val="none" w:sz="0" w:space="0" w:color="auto" w:frame="1"/>
          <w:lang w:eastAsia="uk-UA"/>
        </w:rPr>
        <w:t xml:space="preserve">- в подальшому проводити інвентаризацію, паспортизацію дитячих майданчиків, зазначених в додатку </w:t>
      </w:r>
      <w:r w:rsidR="00ED09F4">
        <w:rPr>
          <w:rFonts w:ascii="Times New Roman" w:eastAsia="Times New Roman" w:hAnsi="Times New Roman" w:cs="Times New Roman"/>
          <w:sz w:val="28"/>
          <w:szCs w:val="28"/>
          <w:bdr w:val="none" w:sz="0" w:space="0" w:color="auto" w:frame="1"/>
          <w:lang w:eastAsia="uk-UA"/>
        </w:rPr>
        <w:t>3</w:t>
      </w:r>
      <w:r w:rsidRPr="0037792A">
        <w:rPr>
          <w:rFonts w:ascii="Times New Roman" w:eastAsia="Times New Roman" w:hAnsi="Times New Roman" w:cs="Times New Roman"/>
          <w:sz w:val="28"/>
          <w:szCs w:val="28"/>
          <w:bdr w:val="none" w:sz="0" w:space="0" w:color="auto" w:frame="1"/>
          <w:lang w:eastAsia="uk-UA"/>
        </w:rPr>
        <w:t>, періодичність їх огляду та обстеження згідно з планом (додаток 2);</w:t>
      </w:r>
    </w:p>
    <w:p w:rsidR="0037792A" w:rsidRPr="0037792A" w:rsidRDefault="0037792A" w:rsidP="00EC4D7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37792A">
        <w:rPr>
          <w:rFonts w:ascii="Times New Roman" w:eastAsia="Times New Roman" w:hAnsi="Times New Roman" w:cs="Times New Roman"/>
          <w:sz w:val="28"/>
          <w:szCs w:val="28"/>
          <w:bdr w:val="none" w:sz="0" w:space="0" w:color="auto" w:frame="1"/>
          <w:lang w:eastAsia="uk-UA"/>
        </w:rPr>
        <w:t xml:space="preserve">- забезпечувати огляд, обстеження об’єктів із заповненням актів огляду та перевірки згідно з планом проведення інвентаризації та паспортизації дитячих майданчиків на території </w:t>
      </w:r>
      <w:r w:rsidR="00EC4D75">
        <w:rPr>
          <w:rFonts w:ascii="Times New Roman" w:eastAsia="Times New Roman" w:hAnsi="Times New Roman" w:cs="Times New Roman"/>
          <w:sz w:val="28"/>
          <w:szCs w:val="28"/>
          <w:bdr w:val="none" w:sz="0" w:space="0" w:color="auto" w:frame="1"/>
          <w:lang w:eastAsia="uk-UA"/>
        </w:rPr>
        <w:t>населених пунктів</w:t>
      </w:r>
      <w:r w:rsidR="00EC4D75" w:rsidRPr="0037792A">
        <w:rPr>
          <w:rFonts w:ascii="Times New Roman" w:eastAsia="Times New Roman" w:hAnsi="Times New Roman" w:cs="Times New Roman"/>
          <w:sz w:val="28"/>
          <w:szCs w:val="28"/>
          <w:bdr w:val="none" w:sz="0" w:space="0" w:color="auto" w:frame="1"/>
          <w:lang w:eastAsia="uk-UA"/>
        </w:rPr>
        <w:t xml:space="preserve"> </w:t>
      </w:r>
      <w:proofErr w:type="spellStart"/>
      <w:r w:rsidR="005555CC" w:rsidRPr="00EC4D75">
        <w:rPr>
          <w:rFonts w:ascii="Times New Roman" w:eastAsia="Times New Roman" w:hAnsi="Times New Roman" w:cs="Times New Roman"/>
          <w:sz w:val="28"/>
          <w:szCs w:val="28"/>
          <w:bdr w:val="none" w:sz="0" w:space="0" w:color="auto" w:frame="1"/>
          <w:lang w:eastAsia="uk-UA"/>
        </w:rPr>
        <w:t>Більшівцівської</w:t>
      </w:r>
      <w:proofErr w:type="spellEnd"/>
      <w:r w:rsidR="005555CC" w:rsidRPr="00EC4D75">
        <w:rPr>
          <w:rFonts w:ascii="Times New Roman" w:eastAsia="Times New Roman" w:hAnsi="Times New Roman" w:cs="Times New Roman"/>
          <w:sz w:val="28"/>
          <w:szCs w:val="28"/>
          <w:bdr w:val="none" w:sz="0" w:space="0" w:color="auto" w:frame="1"/>
          <w:lang w:eastAsia="uk-UA"/>
        </w:rPr>
        <w:t xml:space="preserve"> селищної </w:t>
      </w:r>
      <w:r w:rsidR="005555CC" w:rsidRPr="00EC4D75">
        <w:rPr>
          <w:rFonts w:ascii="Times New Roman" w:eastAsia="Times New Roman" w:hAnsi="Times New Roman" w:cs="Times New Roman"/>
          <w:sz w:val="28"/>
          <w:szCs w:val="28"/>
          <w:bdr w:val="none" w:sz="0" w:space="0" w:color="auto" w:frame="1"/>
          <w:lang w:eastAsia="uk-UA"/>
        </w:rPr>
        <w:lastRenderedPageBreak/>
        <w:t>територіальної громади</w:t>
      </w:r>
      <w:r w:rsidRPr="0037792A">
        <w:rPr>
          <w:rFonts w:ascii="Times New Roman" w:eastAsia="Times New Roman" w:hAnsi="Times New Roman" w:cs="Times New Roman"/>
          <w:sz w:val="28"/>
          <w:szCs w:val="28"/>
          <w:bdr w:val="none" w:sz="0" w:space="0" w:color="auto" w:frame="1"/>
          <w:lang w:eastAsia="uk-UA"/>
        </w:rPr>
        <w:t>, складати форму опису та форми щодо складової інвентаризаційної справи (інвентаризаційний план, обрис, перелік елементів благоустрою, площа ділянок об’єкта благоустрою, технічний паспорт, експлікація) відповідно до Наказу Міністерства регіонального розвитку, будівництва та житлово-комунального господарства України від 29.10.2012 №550 «Про затвердження Інструкції з проведення технічної інвентаризації та паспортизації об’єктів благоустрою населених пунктів»;</w:t>
      </w:r>
    </w:p>
    <w:p w:rsidR="0037792A" w:rsidRPr="0037792A" w:rsidRDefault="0037792A" w:rsidP="00EC4D7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37792A">
        <w:rPr>
          <w:rFonts w:ascii="Times New Roman" w:eastAsia="Times New Roman" w:hAnsi="Times New Roman" w:cs="Times New Roman"/>
          <w:sz w:val="28"/>
          <w:szCs w:val="28"/>
          <w:bdr w:val="none" w:sz="0" w:space="0" w:color="auto" w:frame="1"/>
          <w:lang w:eastAsia="uk-UA"/>
        </w:rPr>
        <w:t>- забезпечити постійний огляд, обстеження, належне утримання та експлуатацію майданчиків на території</w:t>
      </w:r>
      <w:r w:rsidR="00EC4D75">
        <w:rPr>
          <w:rFonts w:ascii="Times New Roman" w:eastAsia="Times New Roman" w:hAnsi="Times New Roman" w:cs="Times New Roman"/>
          <w:sz w:val="28"/>
          <w:szCs w:val="28"/>
          <w:bdr w:val="none" w:sz="0" w:space="0" w:color="auto" w:frame="1"/>
          <w:lang w:eastAsia="uk-UA"/>
        </w:rPr>
        <w:t xml:space="preserve"> населених пунктів</w:t>
      </w:r>
      <w:r w:rsidRPr="0037792A">
        <w:rPr>
          <w:rFonts w:ascii="Times New Roman" w:eastAsia="Times New Roman" w:hAnsi="Times New Roman" w:cs="Times New Roman"/>
          <w:sz w:val="28"/>
          <w:szCs w:val="28"/>
          <w:bdr w:val="none" w:sz="0" w:space="0" w:color="auto" w:frame="1"/>
          <w:lang w:eastAsia="uk-UA"/>
        </w:rPr>
        <w:t xml:space="preserve"> </w:t>
      </w:r>
      <w:proofErr w:type="spellStart"/>
      <w:r w:rsidR="005555CC" w:rsidRPr="00EC4D75">
        <w:rPr>
          <w:rFonts w:ascii="Times New Roman" w:eastAsia="Times New Roman" w:hAnsi="Times New Roman" w:cs="Times New Roman"/>
          <w:sz w:val="28"/>
          <w:szCs w:val="28"/>
          <w:bdr w:val="none" w:sz="0" w:space="0" w:color="auto" w:frame="1"/>
          <w:lang w:eastAsia="uk-UA"/>
        </w:rPr>
        <w:t>Більшівцівської</w:t>
      </w:r>
      <w:proofErr w:type="spellEnd"/>
      <w:r w:rsidR="005555CC" w:rsidRPr="00EC4D75">
        <w:rPr>
          <w:rFonts w:ascii="Times New Roman" w:eastAsia="Times New Roman" w:hAnsi="Times New Roman" w:cs="Times New Roman"/>
          <w:sz w:val="28"/>
          <w:szCs w:val="28"/>
          <w:bdr w:val="none" w:sz="0" w:space="0" w:color="auto" w:frame="1"/>
          <w:lang w:eastAsia="uk-UA"/>
        </w:rPr>
        <w:t xml:space="preserve"> селищної територіальної громади</w:t>
      </w:r>
      <w:r w:rsidRPr="0037792A">
        <w:rPr>
          <w:rFonts w:ascii="Times New Roman" w:eastAsia="Times New Roman" w:hAnsi="Times New Roman" w:cs="Times New Roman"/>
          <w:sz w:val="28"/>
          <w:szCs w:val="28"/>
          <w:bdr w:val="none" w:sz="0" w:space="0" w:color="auto" w:frame="1"/>
          <w:lang w:eastAsia="uk-UA"/>
        </w:rPr>
        <w:t>;</w:t>
      </w:r>
    </w:p>
    <w:p w:rsidR="0037792A" w:rsidRPr="0037792A" w:rsidRDefault="0037792A" w:rsidP="00EC4D7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37792A">
        <w:rPr>
          <w:rFonts w:ascii="Times New Roman" w:eastAsia="Times New Roman" w:hAnsi="Times New Roman" w:cs="Times New Roman"/>
          <w:sz w:val="28"/>
          <w:szCs w:val="28"/>
          <w:bdr w:val="none" w:sz="0" w:space="0" w:color="auto" w:frame="1"/>
          <w:lang w:eastAsia="uk-UA"/>
        </w:rPr>
        <w:t xml:space="preserve">- щоквартально до 10 числа місяця, наступного за звітним кварталом, надавати інформацію про стан виконання рішення до виконавчого комітету </w:t>
      </w:r>
      <w:r w:rsidR="00EC4D75">
        <w:rPr>
          <w:rFonts w:ascii="Times New Roman" w:eastAsia="Times New Roman" w:hAnsi="Times New Roman" w:cs="Times New Roman"/>
          <w:sz w:val="28"/>
          <w:szCs w:val="28"/>
          <w:bdr w:val="none" w:sz="0" w:space="0" w:color="auto" w:frame="1"/>
          <w:lang w:eastAsia="uk-UA"/>
        </w:rPr>
        <w:t>селищн</w:t>
      </w:r>
      <w:r w:rsidRPr="0037792A">
        <w:rPr>
          <w:rFonts w:ascii="Times New Roman" w:eastAsia="Times New Roman" w:hAnsi="Times New Roman" w:cs="Times New Roman"/>
          <w:sz w:val="28"/>
          <w:szCs w:val="28"/>
          <w:bdr w:val="none" w:sz="0" w:space="0" w:color="auto" w:frame="1"/>
          <w:lang w:eastAsia="uk-UA"/>
        </w:rPr>
        <w:t>ої ради.</w:t>
      </w:r>
    </w:p>
    <w:p w:rsidR="0037792A" w:rsidRPr="0037792A" w:rsidRDefault="0037792A" w:rsidP="00EC4D7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37792A">
        <w:rPr>
          <w:rFonts w:ascii="Times New Roman" w:eastAsia="Times New Roman" w:hAnsi="Times New Roman" w:cs="Times New Roman"/>
          <w:sz w:val="28"/>
          <w:szCs w:val="28"/>
          <w:bdr w:val="none" w:sz="0" w:space="0" w:color="auto" w:frame="1"/>
          <w:lang w:eastAsia="uk-UA"/>
        </w:rPr>
        <w:t xml:space="preserve">3. Контроль за виконання </w:t>
      </w:r>
      <w:r w:rsidR="00177E4C">
        <w:rPr>
          <w:rFonts w:ascii="Times New Roman" w:eastAsia="Times New Roman" w:hAnsi="Times New Roman" w:cs="Times New Roman"/>
          <w:sz w:val="28"/>
          <w:szCs w:val="28"/>
          <w:bdr w:val="none" w:sz="0" w:space="0" w:color="auto" w:frame="1"/>
          <w:lang w:eastAsia="uk-UA"/>
        </w:rPr>
        <w:t>дан</w:t>
      </w:r>
      <w:r w:rsidRPr="0037792A">
        <w:rPr>
          <w:rFonts w:ascii="Times New Roman" w:eastAsia="Times New Roman" w:hAnsi="Times New Roman" w:cs="Times New Roman"/>
          <w:sz w:val="28"/>
          <w:szCs w:val="28"/>
          <w:bdr w:val="none" w:sz="0" w:space="0" w:color="auto" w:frame="1"/>
          <w:lang w:eastAsia="uk-UA"/>
        </w:rPr>
        <w:t xml:space="preserve">ого рішення покласти на заступника </w:t>
      </w:r>
      <w:r w:rsidR="00EC4D75">
        <w:rPr>
          <w:rFonts w:ascii="Times New Roman" w:eastAsia="Times New Roman" w:hAnsi="Times New Roman" w:cs="Times New Roman"/>
          <w:sz w:val="28"/>
          <w:szCs w:val="28"/>
          <w:bdr w:val="none" w:sz="0" w:space="0" w:color="auto" w:frame="1"/>
          <w:lang w:eastAsia="uk-UA"/>
        </w:rPr>
        <w:t>селищного</w:t>
      </w:r>
      <w:r w:rsidRPr="0037792A">
        <w:rPr>
          <w:rFonts w:ascii="Times New Roman" w:eastAsia="Times New Roman" w:hAnsi="Times New Roman" w:cs="Times New Roman"/>
          <w:sz w:val="28"/>
          <w:szCs w:val="28"/>
          <w:bdr w:val="none" w:sz="0" w:space="0" w:color="auto" w:frame="1"/>
          <w:lang w:eastAsia="uk-UA"/>
        </w:rPr>
        <w:t xml:space="preserve"> голови </w:t>
      </w:r>
      <w:r w:rsidR="00EC4D75">
        <w:rPr>
          <w:rFonts w:ascii="Times New Roman" w:eastAsia="Times New Roman" w:hAnsi="Times New Roman" w:cs="Times New Roman"/>
          <w:sz w:val="28"/>
          <w:szCs w:val="28"/>
          <w:bdr w:val="none" w:sz="0" w:space="0" w:color="auto" w:frame="1"/>
          <w:lang w:eastAsia="uk-UA"/>
        </w:rPr>
        <w:t>Марію Бойчук</w:t>
      </w:r>
      <w:r w:rsidRPr="0037792A">
        <w:rPr>
          <w:rFonts w:ascii="Times New Roman" w:eastAsia="Times New Roman" w:hAnsi="Times New Roman" w:cs="Times New Roman"/>
          <w:sz w:val="28"/>
          <w:szCs w:val="28"/>
          <w:bdr w:val="none" w:sz="0" w:space="0" w:color="auto" w:frame="1"/>
          <w:lang w:eastAsia="uk-UA"/>
        </w:rPr>
        <w:t>.</w:t>
      </w:r>
    </w:p>
    <w:p w:rsidR="0037792A" w:rsidRPr="0037792A" w:rsidRDefault="0037792A" w:rsidP="00EC4D7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37792A">
        <w:rPr>
          <w:rFonts w:ascii="Times New Roman" w:eastAsia="Times New Roman" w:hAnsi="Times New Roman" w:cs="Times New Roman"/>
          <w:sz w:val="28"/>
          <w:szCs w:val="28"/>
          <w:bdr w:val="none" w:sz="0" w:space="0" w:color="auto" w:frame="1"/>
          <w:lang w:eastAsia="uk-UA"/>
        </w:rPr>
        <w:br/>
      </w:r>
    </w:p>
    <w:p w:rsidR="00EC4D75" w:rsidRPr="0008178C" w:rsidRDefault="00EC4D75" w:rsidP="003C5F5F">
      <w:pPr>
        <w:shd w:val="clear" w:color="auto" w:fill="FFFFFF"/>
        <w:spacing w:after="0" w:line="240" w:lineRule="auto"/>
        <w:jc w:val="both"/>
        <w:textAlignment w:val="baseline"/>
        <w:rPr>
          <w:rFonts w:ascii="Times New Roman" w:eastAsia="Times New Roman" w:hAnsi="Times New Roman" w:cs="Times New Roman"/>
          <w:b/>
          <w:sz w:val="28"/>
          <w:szCs w:val="28"/>
          <w:lang w:eastAsia="uk-UA"/>
        </w:rPr>
      </w:pPr>
      <w:r w:rsidRPr="0008178C">
        <w:rPr>
          <w:rFonts w:ascii="Times New Roman" w:eastAsia="Times New Roman" w:hAnsi="Times New Roman" w:cs="Times New Roman"/>
          <w:b/>
          <w:sz w:val="28"/>
          <w:szCs w:val="28"/>
          <w:bdr w:val="none" w:sz="0" w:space="0" w:color="auto" w:frame="1"/>
          <w:lang w:eastAsia="uk-UA"/>
        </w:rPr>
        <w:t xml:space="preserve">Селищний </w:t>
      </w:r>
      <w:r w:rsidR="0037792A" w:rsidRPr="0008178C">
        <w:rPr>
          <w:rFonts w:ascii="Times New Roman" w:eastAsia="Times New Roman" w:hAnsi="Times New Roman" w:cs="Times New Roman"/>
          <w:b/>
          <w:sz w:val="28"/>
          <w:szCs w:val="28"/>
          <w:bdr w:val="none" w:sz="0" w:space="0" w:color="auto" w:frame="1"/>
          <w:lang w:eastAsia="uk-UA"/>
        </w:rPr>
        <w:t xml:space="preserve">голова                                             </w:t>
      </w:r>
      <w:r w:rsidRPr="0008178C">
        <w:rPr>
          <w:rFonts w:ascii="Times New Roman" w:eastAsia="Times New Roman" w:hAnsi="Times New Roman" w:cs="Times New Roman"/>
          <w:b/>
          <w:sz w:val="28"/>
          <w:szCs w:val="28"/>
          <w:bdr w:val="none" w:sz="0" w:space="0" w:color="auto" w:frame="1"/>
          <w:lang w:eastAsia="uk-UA"/>
        </w:rPr>
        <w:t xml:space="preserve">Василь </w:t>
      </w:r>
      <w:proofErr w:type="spellStart"/>
      <w:r w:rsidRPr="0008178C">
        <w:rPr>
          <w:rFonts w:ascii="Times New Roman" w:eastAsia="Times New Roman" w:hAnsi="Times New Roman" w:cs="Times New Roman"/>
          <w:b/>
          <w:sz w:val="28"/>
          <w:szCs w:val="28"/>
          <w:bdr w:val="none" w:sz="0" w:space="0" w:color="auto" w:frame="1"/>
          <w:lang w:eastAsia="uk-UA"/>
        </w:rPr>
        <w:t>Саноцький</w:t>
      </w:r>
      <w:proofErr w:type="spellEnd"/>
    </w:p>
    <w:p w:rsidR="00ED09F4" w:rsidRPr="0037792A" w:rsidRDefault="00ED09F4" w:rsidP="00ED09F4">
      <w:pPr>
        <w:pageBreakBefore/>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uk-UA"/>
        </w:rPr>
      </w:pPr>
      <w:r w:rsidRPr="0037792A">
        <w:rPr>
          <w:rFonts w:ascii="Times New Roman" w:eastAsia="Times New Roman" w:hAnsi="Times New Roman" w:cs="Times New Roman"/>
          <w:sz w:val="28"/>
          <w:szCs w:val="28"/>
          <w:bdr w:val="none" w:sz="0" w:space="0" w:color="auto" w:frame="1"/>
          <w:lang w:eastAsia="uk-UA"/>
        </w:rPr>
        <w:lastRenderedPageBreak/>
        <w:t>Додаток 1</w:t>
      </w:r>
    </w:p>
    <w:p w:rsidR="00ED09F4" w:rsidRPr="0037792A" w:rsidRDefault="00ED09F4" w:rsidP="00ED09F4">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uk-UA"/>
        </w:rPr>
      </w:pPr>
      <w:r w:rsidRPr="0037792A">
        <w:rPr>
          <w:rFonts w:ascii="Times New Roman" w:eastAsia="Times New Roman" w:hAnsi="Times New Roman" w:cs="Times New Roman"/>
          <w:sz w:val="28"/>
          <w:szCs w:val="28"/>
          <w:bdr w:val="none" w:sz="0" w:space="0" w:color="auto" w:frame="1"/>
          <w:lang w:eastAsia="uk-UA"/>
        </w:rPr>
        <w:t>до рішення виконкому</w:t>
      </w:r>
    </w:p>
    <w:p w:rsidR="00ED09F4" w:rsidRPr="0037792A" w:rsidRDefault="00ED09F4" w:rsidP="00ED09F4">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bdr w:val="none" w:sz="0" w:space="0" w:color="auto" w:frame="1"/>
          <w:lang w:eastAsia="uk-UA"/>
        </w:rPr>
        <w:t>Більшівцівської</w:t>
      </w:r>
      <w:proofErr w:type="spellEnd"/>
      <w:r>
        <w:rPr>
          <w:rFonts w:ascii="Times New Roman" w:eastAsia="Times New Roman" w:hAnsi="Times New Roman" w:cs="Times New Roman"/>
          <w:sz w:val="28"/>
          <w:szCs w:val="28"/>
          <w:bdr w:val="none" w:sz="0" w:space="0" w:color="auto" w:frame="1"/>
          <w:lang w:eastAsia="uk-UA"/>
        </w:rPr>
        <w:t xml:space="preserve"> селищної</w:t>
      </w:r>
      <w:r w:rsidRPr="0037792A">
        <w:rPr>
          <w:rFonts w:ascii="Times New Roman" w:eastAsia="Times New Roman" w:hAnsi="Times New Roman" w:cs="Times New Roman"/>
          <w:sz w:val="28"/>
          <w:szCs w:val="28"/>
          <w:bdr w:val="none" w:sz="0" w:space="0" w:color="auto" w:frame="1"/>
          <w:lang w:eastAsia="uk-UA"/>
        </w:rPr>
        <w:t xml:space="preserve"> ради</w:t>
      </w:r>
    </w:p>
    <w:p w:rsidR="003C5F5F" w:rsidRPr="00ED09F4" w:rsidRDefault="00ED09F4" w:rsidP="00ED09F4">
      <w:pPr>
        <w:shd w:val="clear" w:color="auto" w:fill="FFFFFF"/>
        <w:spacing w:after="0" w:line="240" w:lineRule="auto"/>
        <w:ind w:firstLine="709"/>
        <w:jc w:val="right"/>
        <w:textAlignment w:val="baseline"/>
        <w:rPr>
          <w:rFonts w:ascii="Times New Roman" w:eastAsia="Times New Roman" w:hAnsi="Times New Roman" w:cs="Times New Roman"/>
          <w:sz w:val="28"/>
          <w:szCs w:val="28"/>
          <w:bdr w:val="none" w:sz="0" w:space="0" w:color="auto" w:frame="1"/>
          <w:lang w:eastAsia="uk-UA"/>
        </w:rPr>
      </w:pPr>
      <w:r>
        <w:rPr>
          <w:rFonts w:ascii="Times New Roman" w:eastAsia="Times New Roman" w:hAnsi="Times New Roman" w:cs="Times New Roman"/>
          <w:sz w:val="28"/>
          <w:szCs w:val="28"/>
          <w:bdr w:val="none" w:sz="0" w:space="0" w:color="auto" w:frame="1"/>
          <w:lang w:eastAsia="uk-UA"/>
        </w:rPr>
        <w:t>від 22 червня 2021 року</w:t>
      </w:r>
      <w:r w:rsidRPr="0037792A">
        <w:rPr>
          <w:rFonts w:ascii="Times New Roman" w:eastAsia="Times New Roman" w:hAnsi="Times New Roman" w:cs="Times New Roman"/>
          <w:sz w:val="28"/>
          <w:szCs w:val="28"/>
          <w:bdr w:val="none" w:sz="0" w:space="0" w:color="auto" w:frame="1"/>
          <w:lang w:eastAsia="uk-UA"/>
        </w:rPr>
        <w:t xml:space="preserve"> № ____</w:t>
      </w:r>
    </w:p>
    <w:p w:rsidR="00ED09F4" w:rsidRPr="00084157" w:rsidRDefault="00ED09F4" w:rsidP="00ED09F4">
      <w:pPr>
        <w:shd w:val="clear" w:color="auto" w:fill="FFFFFF"/>
        <w:spacing w:before="75" w:after="225" w:line="240" w:lineRule="auto"/>
        <w:jc w:val="center"/>
        <w:rPr>
          <w:rFonts w:ascii="Times New Roman" w:eastAsia="Times New Roman" w:hAnsi="Times New Roman" w:cs="Times New Roman"/>
          <w:sz w:val="28"/>
          <w:szCs w:val="28"/>
          <w:lang w:eastAsia="uk-UA"/>
        </w:rPr>
      </w:pPr>
      <w:r w:rsidRPr="00084157">
        <w:rPr>
          <w:rFonts w:ascii="Times New Roman" w:eastAsia="Times New Roman" w:hAnsi="Times New Roman" w:cs="Times New Roman"/>
          <w:sz w:val="28"/>
          <w:szCs w:val="28"/>
          <w:lang w:eastAsia="uk-UA"/>
        </w:rPr>
        <w:t> </w:t>
      </w:r>
    </w:p>
    <w:p w:rsidR="00ED09F4" w:rsidRPr="00084157" w:rsidRDefault="00ED09F4" w:rsidP="00ED09F4">
      <w:pPr>
        <w:shd w:val="clear" w:color="auto" w:fill="FFFFFF"/>
        <w:spacing w:after="0" w:line="240" w:lineRule="auto"/>
        <w:jc w:val="center"/>
        <w:rPr>
          <w:rFonts w:ascii="Times New Roman" w:eastAsia="Times New Roman" w:hAnsi="Times New Roman" w:cs="Times New Roman"/>
          <w:sz w:val="28"/>
          <w:szCs w:val="28"/>
          <w:lang w:eastAsia="uk-UA"/>
        </w:rPr>
      </w:pPr>
      <w:r w:rsidRPr="00ED09F4">
        <w:rPr>
          <w:rFonts w:ascii="Times New Roman" w:eastAsia="Times New Roman" w:hAnsi="Times New Roman" w:cs="Times New Roman"/>
          <w:b/>
          <w:bCs/>
          <w:sz w:val="28"/>
          <w:szCs w:val="28"/>
          <w:lang w:eastAsia="uk-UA"/>
        </w:rPr>
        <w:t>Склад</w:t>
      </w:r>
    </w:p>
    <w:p w:rsidR="00EF654A" w:rsidRDefault="00ED09F4" w:rsidP="00EF654A">
      <w:pPr>
        <w:shd w:val="clear" w:color="auto" w:fill="FFFFFF"/>
        <w:spacing w:after="0" w:line="240" w:lineRule="auto"/>
        <w:jc w:val="center"/>
        <w:rPr>
          <w:rFonts w:ascii="Times New Roman" w:eastAsia="Times New Roman" w:hAnsi="Times New Roman" w:cs="Times New Roman"/>
          <w:b/>
          <w:sz w:val="28"/>
          <w:szCs w:val="28"/>
          <w:bdr w:val="none" w:sz="0" w:space="0" w:color="auto" w:frame="1"/>
          <w:lang w:eastAsia="uk-UA"/>
        </w:rPr>
      </w:pPr>
      <w:r w:rsidRPr="00ED09F4">
        <w:rPr>
          <w:rFonts w:ascii="Times New Roman" w:eastAsia="Times New Roman" w:hAnsi="Times New Roman" w:cs="Times New Roman"/>
          <w:b/>
          <w:bCs/>
          <w:sz w:val="28"/>
          <w:szCs w:val="28"/>
          <w:lang w:eastAsia="uk-UA"/>
        </w:rPr>
        <w:t>комісії для проведення технічної</w:t>
      </w:r>
      <w:r w:rsidR="00EF654A">
        <w:rPr>
          <w:rFonts w:ascii="Times New Roman" w:eastAsia="Times New Roman" w:hAnsi="Times New Roman" w:cs="Times New Roman"/>
          <w:b/>
          <w:bCs/>
          <w:sz w:val="28"/>
          <w:szCs w:val="28"/>
          <w:lang w:eastAsia="uk-UA"/>
        </w:rPr>
        <w:t xml:space="preserve"> </w:t>
      </w:r>
      <w:r w:rsidRPr="00ED09F4">
        <w:rPr>
          <w:rFonts w:ascii="Times New Roman" w:eastAsia="Times New Roman" w:hAnsi="Times New Roman" w:cs="Times New Roman"/>
          <w:b/>
          <w:bCs/>
          <w:sz w:val="28"/>
          <w:szCs w:val="28"/>
          <w:lang w:eastAsia="uk-UA"/>
        </w:rPr>
        <w:t xml:space="preserve">інвентаризації </w:t>
      </w:r>
      <w:r w:rsidR="00EF654A">
        <w:rPr>
          <w:rFonts w:ascii="Times New Roman" w:eastAsia="Times New Roman" w:hAnsi="Times New Roman" w:cs="Times New Roman"/>
          <w:b/>
          <w:bCs/>
          <w:sz w:val="28"/>
          <w:szCs w:val="28"/>
          <w:lang w:eastAsia="uk-UA"/>
        </w:rPr>
        <w:t xml:space="preserve">та </w:t>
      </w:r>
      <w:r w:rsidR="00EF654A" w:rsidRPr="00ED09F4">
        <w:rPr>
          <w:rFonts w:ascii="Times New Roman" w:eastAsia="Times New Roman" w:hAnsi="Times New Roman" w:cs="Times New Roman"/>
          <w:b/>
          <w:bCs/>
          <w:sz w:val="28"/>
          <w:szCs w:val="28"/>
          <w:lang w:eastAsia="uk-UA"/>
        </w:rPr>
        <w:t xml:space="preserve">паспортизації </w:t>
      </w:r>
      <w:r w:rsidR="00EF654A" w:rsidRPr="0037792A">
        <w:rPr>
          <w:rFonts w:ascii="Times New Roman" w:eastAsia="Times New Roman" w:hAnsi="Times New Roman" w:cs="Times New Roman"/>
          <w:b/>
          <w:sz w:val="28"/>
          <w:szCs w:val="28"/>
          <w:bdr w:val="none" w:sz="0" w:space="0" w:color="auto" w:frame="1"/>
          <w:lang w:eastAsia="uk-UA"/>
        </w:rPr>
        <w:t>дитячих ігрових майданчиків, спортивних майданчиків</w:t>
      </w:r>
    </w:p>
    <w:p w:rsidR="00ED09F4" w:rsidRDefault="00EF654A" w:rsidP="00EF654A">
      <w:pPr>
        <w:spacing w:after="0" w:line="240" w:lineRule="auto"/>
        <w:jc w:val="center"/>
        <w:rPr>
          <w:rFonts w:ascii="Times New Roman" w:eastAsia="Times New Roman" w:hAnsi="Times New Roman" w:cs="Times New Roman"/>
          <w:b/>
          <w:bCs/>
          <w:sz w:val="28"/>
          <w:szCs w:val="28"/>
          <w:lang w:eastAsia="uk-UA"/>
        </w:rPr>
      </w:pPr>
      <w:r w:rsidRPr="0037792A">
        <w:rPr>
          <w:rFonts w:ascii="Times New Roman" w:eastAsia="Times New Roman" w:hAnsi="Times New Roman" w:cs="Times New Roman"/>
          <w:b/>
          <w:sz w:val="28"/>
          <w:szCs w:val="28"/>
          <w:bdr w:val="none" w:sz="0" w:space="0" w:color="auto" w:frame="1"/>
          <w:lang w:eastAsia="uk-UA"/>
        </w:rPr>
        <w:t>та інших об’єктів відпочинку дітей</w:t>
      </w:r>
      <w:r>
        <w:rPr>
          <w:rFonts w:ascii="Times New Roman" w:eastAsia="Times New Roman" w:hAnsi="Times New Roman" w:cs="Times New Roman"/>
          <w:b/>
          <w:sz w:val="28"/>
          <w:szCs w:val="28"/>
          <w:bdr w:val="none" w:sz="0" w:space="0" w:color="auto" w:frame="1"/>
          <w:lang w:eastAsia="uk-UA"/>
        </w:rPr>
        <w:t>,</w:t>
      </w:r>
      <w:r w:rsidRPr="0037792A">
        <w:rPr>
          <w:rFonts w:ascii="Times New Roman" w:eastAsia="Times New Roman" w:hAnsi="Times New Roman" w:cs="Times New Roman"/>
          <w:b/>
          <w:sz w:val="28"/>
          <w:szCs w:val="28"/>
          <w:bdr w:val="none" w:sz="0" w:space="0" w:color="auto" w:frame="1"/>
          <w:lang w:eastAsia="uk-UA"/>
        </w:rPr>
        <w:t xml:space="preserve"> </w:t>
      </w:r>
      <w:r w:rsidR="00ED09F4" w:rsidRPr="00ED09F4">
        <w:rPr>
          <w:rFonts w:ascii="Times New Roman" w:eastAsia="Times New Roman" w:hAnsi="Times New Roman" w:cs="Times New Roman"/>
          <w:b/>
          <w:bCs/>
          <w:sz w:val="28"/>
          <w:szCs w:val="28"/>
          <w:lang w:eastAsia="uk-UA"/>
        </w:rPr>
        <w:t xml:space="preserve">розташованих на території </w:t>
      </w:r>
      <w:r w:rsidR="00ED09F4">
        <w:rPr>
          <w:rFonts w:ascii="Times New Roman" w:eastAsia="Times New Roman" w:hAnsi="Times New Roman" w:cs="Times New Roman"/>
          <w:b/>
          <w:bCs/>
          <w:sz w:val="28"/>
          <w:szCs w:val="28"/>
          <w:lang w:eastAsia="uk-UA"/>
        </w:rPr>
        <w:t xml:space="preserve">населених пунктів </w:t>
      </w:r>
      <w:proofErr w:type="spellStart"/>
      <w:r w:rsidR="00ED09F4">
        <w:rPr>
          <w:rFonts w:ascii="Times New Roman" w:eastAsia="Times New Roman" w:hAnsi="Times New Roman" w:cs="Times New Roman"/>
          <w:b/>
          <w:bCs/>
          <w:sz w:val="28"/>
          <w:szCs w:val="28"/>
          <w:lang w:eastAsia="uk-UA"/>
        </w:rPr>
        <w:t>Більшівцівської</w:t>
      </w:r>
      <w:proofErr w:type="spellEnd"/>
      <w:r w:rsidR="00ED09F4">
        <w:rPr>
          <w:rFonts w:ascii="Times New Roman" w:eastAsia="Times New Roman" w:hAnsi="Times New Roman" w:cs="Times New Roman"/>
          <w:b/>
          <w:bCs/>
          <w:sz w:val="28"/>
          <w:szCs w:val="28"/>
          <w:lang w:eastAsia="uk-UA"/>
        </w:rPr>
        <w:t xml:space="preserve"> селищної територіальної громади</w:t>
      </w:r>
    </w:p>
    <w:p w:rsidR="00ED09F4" w:rsidRDefault="00ED09F4" w:rsidP="00ED09F4">
      <w:pPr>
        <w:shd w:val="clear" w:color="auto" w:fill="FFFFFF"/>
        <w:spacing w:after="0" w:line="240" w:lineRule="auto"/>
        <w:jc w:val="center"/>
        <w:rPr>
          <w:rFonts w:ascii="Times New Roman" w:eastAsia="Times New Roman" w:hAnsi="Times New Roman" w:cs="Times New Roman"/>
          <w:sz w:val="28"/>
          <w:szCs w:val="28"/>
          <w:lang w:eastAsia="uk-UA"/>
        </w:rPr>
      </w:pPr>
    </w:p>
    <w:p w:rsidR="00EF654A" w:rsidRPr="00084157" w:rsidRDefault="00EF654A" w:rsidP="00ED09F4">
      <w:pPr>
        <w:shd w:val="clear" w:color="auto" w:fill="FFFFFF"/>
        <w:spacing w:after="0" w:line="240" w:lineRule="auto"/>
        <w:jc w:val="center"/>
        <w:rPr>
          <w:rFonts w:ascii="Times New Roman" w:eastAsia="Times New Roman" w:hAnsi="Times New Roman" w:cs="Times New Roman"/>
          <w:sz w:val="28"/>
          <w:szCs w:val="28"/>
          <w:lang w:eastAsia="uk-UA"/>
        </w:rPr>
      </w:pPr>
    </w:p>
    <w:p w:rsidR="00ED09F4" w:rsidRPr="00084157" w:rsidRDefault="00ED09F4" w:rsidP="00EF654A">
      <w:pPr>
        <w:numPr>
          <w:ilvl w:val="0"/>
          <w:numId w:val="1"/>
        </w:numPr>
        <w:shd w:val="clear" w:color="auto" w:fill="FFFFFF"/>
        <w:tabs>
          <w:tab w:val="left" w:pos="993"/>
        </w:tabs>
        <w:spacing w:after="0" w:line="240" w:lineRule="auto"/>
        <w:ind w:left="525" w:firstLine="4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Бойчук Марія Григорівна</w:t>
      </w:r>
      <w:r w:rsidRPr="00084157">
        <w:rPr>
          <w:rFonts w:ascii="Times New Roman" w:eastAsia="Times New Roman" w:hAnsi="Times New Roman" w:cs="Times New Roman"/>
          <w:sz w:val="28"/>
          <w:szCs w:val="28"/>
          <w:lang w:eastAsia="uk-UA"/>
        </w:rPr>
        <w:t xml:space="preserve"> – заступник селищного голови, голова комісії</w:t>
      </w:r>
    </w:p>
    <w:p w:rsidR="00ED09F4" w:rsidRPr="00084157" w:rsidRDefault="00ED09F4" w:rsidP="00EF654A">
      <w:pPr>
        <w:numPr>
          <w:ilvl w:val="0"/>
          <w:numId w:val="1"/>
        </w:numPr>
        <w:shd w:val="clear" w:color="auto" w:fill="FFFFFF"/>
        <w:tabs>
          <w:tab w:val="left" w:pos="993"/>
        </w:tabs>
        <w:spacing w:after="0" w:line="240" w:lineRule="auto"/>
        <w:ind w:left="525" w:firstLine="42"/>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Бігановська</w:t>
      </w:r>
      <w:proofErr w:type="spellEnd"/>
      <w:r>
        <w:rPr>
          <w:rFonts w:ascii="Times New Roman" w:eastAsia="Times New Roman" w:hAnsi="Times New Roman" w:cs="Times New Roman"/>
          <w:sz w:val="28"/>
          <w:szCs w:val="28"/>
          <w:lang w:eastAsia="uk-UA"/>
        </w:rPr>
        <w:t xml:space="preserve"> </w:t>
      </w:r>
      <w:r w:rsidRPr="00084157">
        <w:rPr>
          <w:rFonts w:ascii="Times New Roman" w:eastAsia="Times New Roman" w:hAnsi="Times New Roman" w:cs="Times New Roman"/>
          <w:sz w:val="28"/>
          <w:szCs w:val="28"/>
          <w:lang w:eastAsia="uk-UA"/>
        </w:rPr>
        <w:t>Олександр</w:t>
      </w:r>
      <w:r>
        <w:rPr>
          <w:rFonts w:ascii="Times New Roman" w:eastAsia="Times New Roman" w:hAnsi="Times New Roman" w:cs="Times New Roman"/>
          <w:sz w:val="28"/>
          <w:szCs w:val="28"/>
          <w:lang w:eastAsia="uk-UA"/>
        </w:rPr>
        <w:t>а</w:t>
      </w:r>
      <w:r w:rsidRPr="0008415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Михайлівна</w:t>
      </w:r>
      <w:r w:rsidRPr="00084157">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головний спеціаліст відділу економіки та соціального захисту</w:t>
      </w:r>
      <w:r w:rsidRPr="00084157">
        <w:rPr>
          <w:rFonts w:ascii="Times New Roman" w:eastAsia="Times New Roman" w:hAnsi="Times New Roman" w:cs="Times New Roman"/>
          <w:sz w:val="28"/>
          <w:szCs w:val="28"/>
          <w:lang w:eastAsia="uk-UA"/>
        </w:rPr>
        <w:t>, секретар комісії.</w:t>
      </w:r>
    </w:p>
    <w:p w:rsidR="00ED09F4" w:rsidRDefault="00ED09F4" w:rsidP="00ED09F4">
      <w:pPr>
        <w:shd w:val="clear" w:color="auto" w:fill="FFFFFF"/>
        <w:spacing w:after="0" w:line="240" w:lineRule="auto"/>
        <w:jc w:val="center"/>
        <w:rPr>
          <w:rFonts w:ascii="Times New Roman" w:eastAsia="Times New Roman" w:hAnsi="Times New Roman" w:cs="Times New Roman"/>
          <w:b/>
          <w:bCs/>
          <w:sz w:val="28"/>
          <w:szCs w:val="28"/>
          <w:lang w:eastAsia="uk-UA"/>
        </w:rPr>
      </w:pPr>
    </w:p>
    <w:p w:rsidR="00ED09F4" w:rsidRDefault="00ED09F4" w:rsidP="00ED09F4">
      <w:pPr>
        <w:shd w:val="clear" w:color="auto" w:fill="FFFFFF"/>
        <w:spacing w:after="0" w:line="240" w:lineRule="auto"/>
        <w:jc w:val="center"/>
        <w:rPr>
          <w:rFonts w:ascii="Times New Roman" w:eastAsia="Times New Roman" w:hAnsi="Times New Roman" w:cs="Times New Roman"/>
          <w:b/>
          <w:bCs/>
          <w:sz w:val="28"/>
          <w:szCs w:val="28"/>
          <w:lang w:eastAsia="uk-UA"/>
        </w:rPr>
      </w:pPr>
      <w:r w:rsidRPr="00ED09F4">
        <w:rPr>
          <w:rFonts w:ascii="Times New Roman" w:eastAsia="Times New Roman" w:hAnsi="Times New Roman" w:cs="Times New Roman"/>
          <w:b/>
          <w:bCs/>
          <w:sz w:val="28"/>
          <w:szCs w:val="28"/>
          <w:lang w:eastAsia="uk-UA"/>
        </w:rPr>
        <w:t>Члени комісії:</w:t>
      </w:r>
    </w:p>
    <w:p w:rsidR="00ED09F4" w:rsidRPr="00084157" w:rsidRDefault="00ED09F4" w:rsidP="00ED09F4">
      <w:pPr>
        <w:shd w:val="clear" w:color="auto" w:fill="FFFFFF"/>
        <w:spacing w:after="0" w:line="240" w:lineRule="auto"/>
        <w:jc w:val="center"/>
        <w:rPr>
          <w:rFonts w:ascii="Times New Roman" w:eastAsia="Times New Roman" w:hAnsi="Times New Roman" w:cs="Times New Roman"/>
          <w:sz w:val="28"/>
          <w:szCs w:val="28"/>
          <w:lang w:eastAsia="uk-UA"/>
        </w:rPr>
      </w:pPr>
    </w:p>
    <w:p w:rsidR="00ED09F4" w:rsidRPr="00084157" w:rsidRDefault="00ED09F4" w:rsidP="00EF654A">
      <w:pPr>
        <w:numPr>
          <w:ilvl w:val="0"/>
          <w:numId w:val="2"/>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Сухоребська</w:t>
      </w:r>
      <w:proofErr w:type="spellEnd"/>
      <w:r>
        <w:rPr>
          <w:rFonts w:ascii="Times New Roman" w:eastAsia="Times New Roman" w:hAnsi="Times New Roman" w:cs="Times New Roman"/>
          <w:sz w:val="28"/>
          <w:szCs w:val="28"/>
          <w:lang w:eastAsia="uk-UA"/>
        </w:rPr>
        <w:t xml:space="preserve"> Марія Михайлівна</w:t>
      </w:r>
      <w:r w:rsidRPr="00084157">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 xml:space="preserve">головний </w:t>
      </w:r>
      <w:r w:rsidRPr="00084157">
        <w:rPr>
          <w:rFonts w:ascii="Times New Roman" w:eastAsia="Times New Roman" w:hAnsi="Times New Roman" w:cs="Times New Roman"/>
          <w:sz w:val="28"/>
          <w:szCs w:val="28"/>
          <w:lang w:eastAsia="uk-UA"/>
        </w:rPr>
        <w:t xml:space="preserve">спеціаліст </w:t>
      </w:r>
      <w:r>
        <w:rPr>
          <w:rFonts w:ascii="Times New Roman" w:eastAsia="Times New Roman" w:hAnsi="Times New Roman" w:cs="Times New Roman"/>
          <w:sz w:val="28"/>
          <w:szCs w:val="28"/>
          <w:lang w:eastAsia="uk-UA"/>
        </w:rPr>
        <w:t xml:space="preserve">відділу </w:t>
      </w:r>
      <w:r w:rsidRPr="00084157">
        <w:rPr>
          <w:rFonts w:ascii="Times New Roman" w:eastAsia="Times New Roman" w:hAnsi="Times New Roman" w:cs="Times New Roman"/>
          <w:sz w:val="28"/>
          <w:szCs w:val="28"/>
          <w:lang w:eastAsia="uk-UA"/>
        </w:rPr>
        <w:t>бухгалтерського обліку</w:t>
      </w:r>
    </w:p>
    <w:p w:rsidR="00ED09F4" w:rsidRPr="00084157" w:rsidRDefault="00ED09F4" w:rsidP="00EF654A">
      <w:pPr>
        <w:numPr>
          <w:ilvl w:val="0"/>
          <w:numId w:val="2"/>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Кружинська</w:t>
      </w:r>
      <w:proofErr w:type="spellEnd"/>
      <w:r>
        <w:rPr>
          <w:rFonts w:ascii="Times New Roman" w:eastAsia="Times New Roman" w:hAnsi="Times New Roman" w:cs="Times New Roman"/>
          <w:sz w:val="28"/>
          <w:szCs w:val="28"/>
          <w:lang w:eastAsia="uk-UA"/>
        </w:rPr>
        <w:t xml:space="preserve"> Ірина Василівна</w:t>
      </w:r>
      <w:r w:rsidRPr="00084157">
        <w:rPr>
          <w:rFonts w:ascii="Times New Roman" w:eastAsia="Times New Roman" w:hAnsi="Times New Roman" w:cs="Times New Roman"/>
          <w:sz w:val="28"/>
          <w:szCs w:val="28"/>
          <w:lang w:eastAsia="uk-UA"/>
        </w:rPr>
        <w:t xml:space="preserve"> – головний спеціаліст </w:t>
      </w:r>
      <w:r>
        <w:rPr>
          <w:rFonts w:ascii="Times New Roman" w:eastAsia="Times New Roman" w:hAnsi="Times New Roman" w:cs="Times New Roman"/>
          <w:sz w:val="28"/>
          <w:szCs w:val="28"/>
          <w:lang w:eastAsia="uk-UA"/>
        </w:rPr>
        <w:t xml:space="preserve">відділу </w:t>
      </w:r>
      <w:r w:rsidRPr="00084157">
        <w:rPr>
          <w:rFonts w:ascii="Times New Roman" w:eastAsia="Times New Roman" w:hAnsi="Times New Roman" w:cs="Times New Roman"/>
          <w:sz w:val="28"/>
          <w:szCs w:val="28"/>
          <w:lang w:eastAsia="uk-UA"/>
        </w:rPr>
        <w:t>земельних</w:t>
      </w:r>
      <w:r>
        <w:rPr>
          <w:rFonts w:ascii="Times New Roman" w:eastAsia="Times New Roman" w:hAnsi="Times New Roman" w:cs="Times New Roman"/>
          <w:sz w:val="28"/>
          <w:szCs w:val="28"/>
          <w:lang w:eastAsia="uk-UA"/>
        </w:rPr>
        <w:t xml:space="preserve"> ресурсів та екології</w:t>
      </w:r>
      <w:r w:rsidRPr="00084157">
        <w:rPr>
          <w:rFonts w:ascii="Times New Roman" w:eastAsia="Times New Roman" w:hAnsi="Times New Roman" w:cs="Times New Roman"/>
          <w:sz w:val="28"/>
          <w:szCs w:val="28"/>
          <w:lang w:eastAsia="uk-UA"/>
        </w:rPr>
        <w:t>;</w:t>
      </w:r>
    </w:p>
    <w:p w:rsidR="00ED09F4" w:rsidRPr="00084157" w:rsidRDefault="00ED09F4" w:rsidP="00EF654A">
      <w:pPr>
        <w:numPr>
          <w:ilvl w:val="0"/>
          <w:numId w:val="2"/>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Афтанас</w:t>
      </w:r>
      <w:proofErr w:type="spellEnd"/>
      <w:r>
        <w:rPr>
          <w:rFonts w:ascii="Times New Roman" w:eastAsia="Times New Roman" w:hAnsi="Times New Roman" w:cs="Times New Roman"/>
          <w:sz w:val="28"/>
          <w:szCs w:val="28"/>
          <w:lang w:eastAsia="uk-UA"/>
        </w:rPr>
        <w:t xml:space="preserve"> Богдан Олексійович</w:t>
      </w:r>
      <w:r w:rsidRPr="00084157">
        <w:rPr>
          <w:rFonts w:ascii="Times New Roman" w:eastAsia="Times New Roman" w:hAnsi="Times New Roman" w:cs="Times New Roman"/>
          <w:sz w:val="28"/>
          <w:szCs w:val="28"/>
          <w:lang w:eastAsia="uk-UA"/>
        </w:rPr>
        <w:t xml:space="preserve"> – директор КП «</w:t>
      </w:r>
      <w:proofErr w:type="spellStart"/>
      <w:r>
        <w:rPr>
          <w:rFonts w:ascii="Times New Roman" w:eastAsia="Times New Roman" w:hAnsi="Times New Roman" w:cs="Times New Roman"/>
          <w:sz w:val="28"/>
          <w:szCs w:val="28"/>
          <w:lang w:eastAsia="uk-UA"/>
        </w:rPr>
        <w:t>Більшівці</w:t>
      </w:r>
      <w:proofErr w:type="spellEnd"/>
      <w:r>
        <w:rPr>
          <w:rFonts w:ascii="Times New Roman" w:eastAsia="Times New Roman" w:hAnsi="Times New Roman" w:cs="Times New Roman"/>
          <w:sz w:val="28"/>
          <w:szCs w:val="28"/>
          <w:lang w:eastAsia="uk-UA"/>
        </w:rPr>
        <w:t xml:space="preserve"> ЕКО</w:t>
      </w:r>
      <w:r w:rsidRPr="0008415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ED09F4" w:rsidRPr="00084157" w:rsidRDefault="00ED09F4" w:rsidP="00EF654A">
      <w:pPr>
        <w:numPr>
          <w:ilvl w:val="0"/>
          <w:numId w:val="2"/>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Остяк Юрій Михайлович</w:t>
      </w:r>
      <w:r w:rsidRPr="00084157">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 xml:space="preserve">староста </w:t>
      </w:r>
      <w:proofErr w:type="spellStart"/>
      <w:r>
        <w:rPr>
          <w:rFonts w:ascii="Times New Roman" w:eastAsia="Times New Roman" w:hAnsi="Times New Roman" w:cs="Times New Roman"/>
          <w:sz w:val="28"/>
          <w:szCs w:val="28"/>
          <w:lang w:eastAsia="uk-UA"/>
        </w:rPr>
        <w:t>Кукільницького</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старостинського</w:t>
      </w:r>
      <w:proofErr w:type="spellEnd"/>
      <w:r>
        <w:rPr>
          <w:rFonts w:ascii="Times New Roman" w:eastAsia="Times New Roman" w:hAnsi="Times New Roman" w:cs="Times New Roman"/>
          <w:sz w:val="28"/>
          <w:szCs w:val="28"/>
          <w:lang w:eastAsia="uk-UA"/>
        </w:rPr>
        <w:t xml:space="preserve"> округу;</w:t>
      </w:r>
    </w:p>
    <w:p w:rsidR="00ED09F4" w:rsidRDefault="00ED09F4" w:rsidP="00EF654A">
      <w:pPr>
        <w:numPr>
          <w:ilvl w:val="0"/>
          <w:numId w:val="2"/>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Горбунь</w:t>
      </w:r>
      <w:proofErr w:type="spellEnd"/>
      <w:r>
        <w:rPr>
          <w:rFonts w:ascii="Times New Roman" w:eastAsia="Times New Roman" w:hAnsi="Times New Roman" w:cs="Times New Roman"/>
          <w:sz w:val="28"/>
          <w:szCs w:val="28"/>
          <w:lang w:eastAsia="uk-UA"/>
        </w:rPr>
        <w:t xml:space="preserve"> Дмитро Леонтійович</w:t>
      </w:r>
      <w:r w:rsidRPr="00084157">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 xml:space="preserve">староста </w:t>
      </w:r>
      <w:proofErr w:type="spellStart"/>
      <w:r>
        <w:rPr>
          <w:rFonts w:ascii="Times New Roman" w:eastAsia="Times New Roman" w:hAnsi="Times New Roman" w:cs="Times New Roman"/>
          <w:sz w:val="28"/>
          <w:szCs w:val="28"/>
          <w:lang w:eastAsia="uk-UA"/>
        </w:rPr>
        <w:t>Кінашівського</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старостинського</w:t>
      </w:r>
      <w:proofErr w:type="spellEnd"/>
      <w:r>
        <w:rPr>
          <w:rFonts w:ascii="Times New Roman" w:eastAsia="Times New Roman" w:hAnsi="Times New Roman" w:cs="Times New Roman"/>
          <w:sz w:val="28"/>
          <w:szCs w:val="28"/>
          <w:lang w:eastAsia="uk-UA"/>
        </w:rPr>
        <w:t xml:space="preserve"> округу;</w:t>
      </w:r>
    </w:p>
    <w:p w:rsidR="00ED09F4" w:rsidRDefault="00ED09F4" w:rsidP="00EF654A">
      <w:pPr>
        <w:numPr>
          <w:ilvl w:val="0"/>
          <w:numId w:val="2"/>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Клюба</w:t>
      </w:r>
      <w:proofErr w:type="spellEnd"/>
      <w:r>
        <w:rPr>
          <w:rFonts w:ascii="Times New Roman" w:eastAsia="Times New Roman" w:hAnsi="Times New Roman" w:cs="Times New Roman"/>
          <w:sz w:val="28"/>
          <w:szCs w:val="28"/>
          <w:lang w:eastAsia="uk-UA"/>
        </w:rPr>
        <w:t xml:space="preserve"> Микола Дмитрович</w:t>
      </w:r>
      <w:r w:rsidRPr="00084157">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 xml:space="preserve">староста </w:t>
      </w:r>
      <w:proofErr w:type="spellStart"/>
      <w:r>
        <w:rPr>
          <w:rFonts w:ascii="Times New Roman" w:eastAsia="Times New Roman" w:hAnsi="Times New Roman" w:cs="Times New Roman"/>
          <w:sz w:val="28"/>
          <w:szCs w:val="28"/>
          <w:lang w:eastAsia="uk-UA"/>
        </w:rPr>
        <w:t>Дитятинського</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старостинського</w:t>
      </w:r>
      <w:proofErr w:type="spellEnd"/>
      <w:r>
        <w:rPr>
          <w:rFonts w:ascii="Times New Roman" w:eastAsia="Times New Roman" w:hAnsi="Times New Roman" w:cs="Times New Roman"/>
          <w:sz w:val="28"/>
          <w:szCs w:val="28"/>
          <w:lang w:eastAsia="uk-UA"/>
        </w:rPr>
        <w:t xml:space="preserve"> округу;</w:t>
      </w:r>
    </w:p>
    <w:p w:rsidR="00ED09F4" w:rsidRPr="00084157" w:rsidRDefault="00ED09F4" w:rsidP="00EF654A">
      <w:pPr>
        <w:numPr>
          <w:ilvl w:val="0"/>
          <w:numId w:val="2"/>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Товста Ганна Романівна</w:t>
      </w:r>
      <w:r w:rsidRPr="00084157">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 xml:space="preserve">староста </w:t>
      </w:r>
      <w:proofErr w:type="spellStart"/>
      <w:r>
        <w:rPr>
          <w:rFonts w:ascii="Times New Roman" w:eastAsia="Times New Roman" w:hAnsi="Times New Roman" w:cs="Times New Roman"/>
          <w:sz w:val="28"/>
          <w:szCs w:val="28"/>
          <w:lang w:eastAsia="uk-UA"/>
        </w:rPr>
        <w:t>Новоскоморохівського</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старостинського</w:t>
      </w:r>
      <w:proofErr w:type="spellEnd"/>
      <w:r>
        <w:rPr>
          <w:rFonts w:ascii="Times New Roman" w:eastAsia="Times New Roman" w:hAnsi="Times New Roman" w:cs="Times New Roman"/>
          <w:sz w:val="28"/>
          <w:szCs w:val="28"/>
          <w:lang w:eastAsia="uk-UA"/>
        </w:rPr>
        <w:t xml:space="preserve"> округу.</w:t>
      </w:r>
    </w:p>
    <w:p w:rsidR="00ED09F4" w:rsidRDefault="00ED09F4" w:rsidP="00EF654A">
      <w:pPr>
        <w:shd w:val="clear" w:color="auto" w:fill="FFFFFF"/>
        <w:tabs>
          <w:tab w:val="left" w:pos="993"/>
        </w:tabs>
        <w:spacing w:after="0" w:line="240" w:lineRule="auto"/>
        <w:rPr>
          <w:rFonts w:ascii="Times New Roman" w:eastAsia="Times New Roman" w:hAnsi="Times New Roman" w:cs="Times New Roman"/>
          <w:b/>
          <w:bCs/>
          <w:sz w:val="28"/>
          <w:szCs w:val="28"/>
          <w:lang w:eastAsia="uk-UA"/>
        </w:rPr>
      </w:pPr>
    </w:p>
    <w:p w:rsidR="00ED09F4" w:rsidRDefault="00ED09F4" w:rsidP="00ED09F4">
      <w:pPr>
        <w:shd w:val="clear" w:color="auto" w:fill="FFFFFF"/>
        <w:spacing w:after="0" w:line="240" w:lineRule="auto"/>
        <w:rPr>
          <w:rFonts w:ascii="Times New Roman" w:eastAsia="Times New Roman" w:hAnsi="Times New Roman" w:cs="Times New Roman"/>
          <w:b/>
          <w:bCs/>
          <w:sz w:val="28"/>
          <w:szCs w:val="28"/>
          <w:lang w:eastAsia="uk-UA"/>
        </w:rPr>
      </w:pPr>
    </w:p>
    <w:p w:rsidR="00ED09F4" w:rsidRPr="0008178C" w:rsidRDefault="00ED09F4" w:rsidP="00ED09F4">
      <w:pPr>
        <w:shd w:val="clear" w:color="auto" w:fill="FFFFFF"/>
        <w:spacing w:after="0" w:line="240" w:lineRule="auto"/>
        <w:rPr>
          <w:rFonts w:ascii="Times New Roman" w:eastAsia="Times New Roman" w:hAnsi="Times New Roman" w:cs="Times New Roman"/>
          <w:b/>
          <w:sz w:val="28"/>
          <w:szCs w:val="28"/>
          <w:bdr w:val="none" w:sz="0" w:space="0" w:color="auto" w:frame="1"/>
          <w:lang w:eastAsia="uk-UA"/>
        </w:rPr>
        <w:sectPr w:rsidR="00ED09F4" w:rsidRPr="0008178C" w:rsidSect="00EF654A">
          <w:pgSz w:w="11906" w:h="16838"/>
          <w:pgMar w:top="851" w:right="851" w:bottom="851" w:left="1418" w:header="709" w:footer="709" w:gutter="0"/>
          <w:cols w:space="708"/>
          <w:docGrid w:linePitch="360"/>
        </w:sectPr>
      </w:pPr>
      <w:r w:rsidRPr="0008178C">
        <w:rPr>
          <w:rFonts w:ascii="Times New Roman" w:eastAsia="Times New Roman" w:hAnsi="Times New Roman" w:cs="Times New Roman"/>
          <w:b/>
          <w:bCs/>
          <w:sz w:val="28"/>
          <w:szCs w:val="28"/>
          <w:lang w:eastAsia="uk-UA"/>
        </w:rPr>
        <w:t xml:space="preserve">Селищний голова                                                     Василь </w:t>
      </w:r>
      <w:proofErr w:type="spellStart"/>
      <w:r w:rsidRPr="0008178C">
        <w:rPr>
          <w:rFonts w:ascii="Times New Roman" w:eastAsia="Times New Roman" w:hAnsi="Times New Roman" w:cs="Times New Roman"/>
          <w:b/>
          <w:bCs/>
          <w:sz w:val="28"/>
          <w:szCs w:val="28"/>
          <w:lang w:eastAsia="uk-UA"/>
        </w:rPr>
        <w:t>Саноцький</w:t>
      </w:r>
      <w:proofErr w:type="spellEnd"/>
    </w:p>
    <w:p w:rsidR="0037792A" w:rsidRPr="0037792A" w:rsidRDefault="0037792A" w:rsidP="00EC4D75">
      <w:pPr>
        <w:pageBreakBefore/>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uk-UA"/>
        </w:rPr>
      </w:pPr>
      <w:r w:rsidRPr="0037792A">
        <w:rPr>
          <w:rFonts w:ascii="Times New Roman" w:eastAsia="Times New Roman" w:hAnsi="Times New Roman" w:cs="Times New Roman"/>
          <w:sz w:val="28"/>
          <w:szCs w:val="28"/>
          <w:bdr w:val="none" w:sz="0" w:space="0" w:color="auto" w:frame="1"/>
          <w:lang w:eastAsia="uk-UA"/>
        </w:rPr>
        <w:lastRenderedPageBreak/>
        <w:t xml:space="preserve">Додаток </w:t>
      </w:r>
      <w:r w:rsidR="00ED09F4">
        <w:rPr>
          <w:rFonts w:ascii="Times New Roman" w:eastAsia="Times New Roman" w:hAnsi="Times New Roman" w:cs="Times New Roman"/>
          <w:sz w:val="28"/>
          <w:szCs w:val="28"/>
          <w:bdr w:val="none" w:sz="0" w:space="0" w:color="auto" w:frame="1"/>
          <w:lang w:eastAsia="uk-UA"/>
        </w:rPr>
        <w:t>3</w:t>
      </w:r>
    </w:p>
    <w:p w:rsidR="0037792A" w:rsidRPr="0037792A" w:rsidRDefault="0037792A" w:rsidP="00EC4D75">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uk-UA"/>
        </w:rPr>
      </w:pPr>
      <w:r w:rsidRPr="0037792A">
        <w:rPr>
          <w:rFonts w:ascii="Times New Roman" w:eastAsia="Times New Roman" w:hAnsi="Times New Roman" w:cs="Times New Roman"/>
          <w:sz w:val="28"/>
          <w:szCs w:val="28"/>
          <w:bdr w:val="none" w:sz="0" w:space="0" w:color="auto" w:frame="1"/>
          <w:lang w:eastAsia="uk-UA"/>
        </w:rPr>
        <w:t>до рішення виконкому</w:t>
      </w:r>
    </w:p>
    <w:p w:rsidR="0037792A" w:rsidRPr="0037792A" w:rsidRDefault="00EC4D75" w:rsidP="00EC4D75">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bdr w:val="none" w:sz="0" w:space="0" w:color="auto" w:frame="1"/>
          <w:lang w:eastAsia="uk-UA"/>
        </w:rPr>
        <w:t>Більшівцівської</w:t>
      </w:r>
      <w:proofErr w:type="spellEnd"/>
      <w:r>
        <w:rPr>
          <w:rFonts w:ascii="Times New Roman" w:eastAsia="Times New Roman" w:hAnsi="Times New Roman" w:cs="Times New Roman"/>
          <w:sz w:val="28"/>
          <w:szCs w:val="28"/>
          <w:bdr w:val="none" w:sz="0" w:space="0" w:color="auto" w:frame="1"/>
          <w:lang w:eastAsia="uk-UA"/>
        </w:rPr>
        <w:t xml:space="preserve"> селищної</w:t>
      </w:r>
      <w:r w:rsidR="0037792A" w:rsidRPr="0037792A">
        <w:rPr>
          <w:rFonts w:ascii="Times New Roman" w:eastAsia="Times New Roman" w:hAnsi="Times New Roman" w:cs="Times New Roman"/>
          <w:sz w:val="28"/>
          <w:szCs w:val="28"/>
          <w:bdr w:val="none" w:sz="0" w:space="0" w:color="auto" w:frame="1"/>
          <w:lang w:eastAsia="uk-UA"/>
        </w:rPr>
        <w:t xml:space="preserve"> ради</w:t>
      </w:r>
    </w:p>
    <w:p w:rsidR="0037792A" w:rsidRPr="0037792A" w:rsidRDefault="0055361A" w:rsidP="00EC4D75">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від 22 червня 2021 року</w:t>
      </w:r>
      <w:r w:rsidR="0037792A" w:rsidRPr="0037792A">
        <w:rPr>
          <w:rFonts w:ascii="Times New Roman" w:eastAsia="Times New Roman" w:hAnsi="Times New Roman" w:cs="Times New Roman"/>
          <w:sz w:val="28"/>
          <w:szCs w:val="28"/>
          <w:bdr w:val="none" w:sz="0" w:space="0" w:color="auto" w:frame="1"/>
          <w:lang w:eastAsia="uk-UA"/>
        </w:rPr>
        <w:t xml:space="preserve"> № ____</w:t>
      </w:r>
    </w:p>
    <w:p w:rsidR="00EF654A" w:rsidRDefault="00EF654A" w:rsidP="00EC4D75">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bdr w:val="none" w:sz="0" w:space="0" w:color="auto" w:frame="1"/>
          <w:lang w:eastAsia="uk-UA"/>
        </w:rPr>
      </w:pPr>
    </w:p>
    <w:p w:rsidR="00EF654A" w:rsidRDefault="00EC4D75" w:rsidP="00EC4D75">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bdr w:val="none" w:sz="0" w:space="0" w:color="auto" w:frame="1"/>
          <w:lang w:eastAsia="uk-UA"/>
        </w:rPr>
      </w:pPr>
      <w:r w:rsidRPr="00EC4D75">
        <w:rPr>
          <w:rFonts w:ascii="Times New Roman" w:eastAsia="Times New Roman" w:hAnsi="Times New Roman" w:cs="Times New Roman"/>
          <w:b/>
          <w:bCs/>
          <w:sz w:val="28"/>
          <w:szCs w:val="28"/>
          <w:bdr w:val="none" w:sz="0" w:space="0" w:color="auto" w:frame="1"/>
          <w:lang w:eastAsia="uk-UA"/>
        </w:rPr>
        <w:t xml:space="preserve">Перелік дитячих майданчиків </w:t>
      </w:r>
    </w:p>
    <w:p w:rsidR="0037792A" w:rsidRPr="0037792A" w:rsidRDefault="00EC4D75" w:rsidP="00EC4D75">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bdr w:val="none" w:sz="0" w:space="0" w:color="auto" w:frame="1"/>
          <w:lang w:eastAsia="uk-UA"/>
        </w:rPr>
        <w:t>на території населених пунктів</w:t>
      </w:r>
      <w:r w:rsidRPr="00EC4D75">
        <w:rPr>
          <w:rFonts w:ascii="Times New Roman" w:eastAsia="Times New Roman" w:hAnsi="Times New Roman" w:cs="Times New Roman"/>
          <w:b/>
          <w:bCs/>
          <w:sz w:val="28"/>
          <w:szCs w:val="28"/>
          <w:bdr w:val="none" w:sz="0" w:space="0" w:color="auto" w:frame="1"/>
          <w:lang w:eastAsia="uk-UA"/>
        </w:rPr>
        <w:t xml:space="preserve"> </w:t>
      </w:r>
      <w:proofErr w:type="spellStart"/>
      <w:r w:rsidRPr="00EC4D75">
        <w:rPr>
          <w:rFonts w:ascii="Times New Roman" w:eastAsia="Times New Roman" w:hAnsi="Times New Roman" w:cs="Times New Roman"/>
          <w:b/>
          <w:bCs/>
          <w:sz w:val="28"/>
          <w:szCs w:val="28"/>
          <w:bdr w:val="none" w:sz="0" w:space="0" w:color="auto" w:frame="1"/>
          <w:lang w:eastAsia="uk-UA"/>
        </w:rPr>
        <w:t>Більшівцівської</w:t>
      </w:r>
      <w:proofErr w:type="spellEnd"/>
      <w:r w:rsidRPr="00EC4D75">
        <w:rPr>
          <w:rFonts w:ascii="Times New Roman" w:eastAsia="Times New Roman" w:hAnsi="Times New Roman" w:cs="Times New Roman"/>
          <w:b/>
          <w:bCs/>
          <w:sz w:val="28"/>
          <w:szCs w:val="28"/>
          <w:bdr w:val="none" w:sz="0" w:space="0" w:color="auto" w:frame="1"/>
          <w:lang w:eastAsia="uk-UA"/>
        </w:rPr>
        <w:t xml:space="preserve"> селищної територіальної громади</w:t>
      </w:r>
      <w:r w:rsidR="0037792A" w:rsidRPr="0037792A">
        <w:rPr>
          <w:rFonts w:ascii="Times New Roman" w:eastAsia="Times New Roman" w:hAnsi="Times New Roman" w:cs="Times New Roman"/>
          <w:sz w:val="28"/>
          <w:szCs w:val="28"/>
          <w:bdr w:val="none" w:sz="0" w:space="0" w:color="auto" w:frame="1"/>
          <w:lang w:eastAsia="uk-UA"/>
        </w:rPr>
        <w:br/>
      </w:r>
    </w:p>
    <w:tbl>
      <w:tblPr>
        <w:tblW w:w="9786" w:type="dxa"/>
        <w:tblBorders>
          <w:bottom w:val="single" w:sz="6" w:space="0" w:color="333333"/>
        </w:tblBorders>
        <w:shd w:val="clear" w:color="auto" w:fill="FFFFFF"/>
        <w:tblCellMar>
          <w:left w:w="0" w:type="dxa"/>
          <w:right w:w="0" w:type="dxa"/>
        </w:tblCellMar>
        <w:tblLook w:val="04A0" w:firstRow="1" w:lastRow="0" w:firstColumn="1" w:lastColumn="0" w:noHBand="0" w:noVBand="1"/>
      </w:tblPr>
      <w:tblGrid>
        <w:gridCol w:w="714"/>
        <w:gridCol w:w="3827"/>
        <w:gridCol w:w="2977"/>
        <w:gridCol w:w="2268"/>
      </w:tblGrid>
      <w:tr w:rsidR="00EF654A" w:rsidRPr="00EC4D75" w:rsidTr="00EF654A">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37792A" w:rsidRPr="0037792A" w:rsidRDefault="00EF654A" w:rsidP="00EC4D75">
            <w:pPr>
              <w:spacing w:after="0" w:line="315" w:lineRule="atLeast"/>
              <w:jc w:val="center"/>
              <w:textAlignment w:val="baseline"/>
              <w:rPr>
                <w:rFonts w:ascii="Times New Roman" w:eastAsia="Times New Roman" w:hAnsi="Times New Roman" w:cs="Times New Roman"/>
                <w:sz w:val="28"/>
                <w:szCs w:val="28"/>
                <w:lang w:eastAsia="uk-UA"/>
              </w:rPr>
            </w:pPr>
            <w:r w:rsidRPr="0037792A">
              <w:rPr>
                <w:rFonts w:ascii="Times New Roman" w:eastAsia="Times New Roman" w:hAnsi="Times New Roman" w:cs="Times New Roman"/>
                <w:sz w:val="28"/>
                <w:szCs w:val="28"/>
                <w:bdr w:val="none" w:sz="0" w:space="0" w:color="auto" w:frame="1"/>
                <w:lang w:eastAsia="uk-UA"/>
              </w:rPr>
              <w:t>№ з/п</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37792A" w:rsidRPr="0037792A" w:rsidRDefault="00EF654A" w:rsidP="00EC4D75">
            <w:pPr>
              <w:spacing w:after="0" w:line="315" w:lineRule="atLeast"/>
              <w:jc w:val="center"/>
              <w:textAlignment w:val="baseline"/>
              <w:rPr>
                <w:rFonts w:ascii="Times New Roman" w:eastAsia="Times New Roman" w:hAnsi="Times New Roman" w:cs="Times New Roman"/>
                <w:sz w:val="28"/>
                <w:szCs w:val="28"/>
                <w:lang w:eastAsia="uk-UA"/>
              </w:rPr>
            </w:pPr>
            <w:r w:rsidRPr="0037792A">
              <w:rPr>
                <w:rFonts w:ascii="Times New Roman" w:eastAsia="Times New Roman" w:hAnsi="Times New Roman" w:cs="Times New Roman"/>
                <w:sz w:val="28"/>
                <w:szCs w:val="28"/>
                <w:bdr w:val="none" w:sz="0" w:space="0" w:color="auto" w:frame="1"/>
                <w:lang w:eastAsia="uk-UA"/>
              </w:rPr>
              <w:t>Адреса дитячого майданчика</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792A" w:rsidRPr="0037792A" w:rsidRDefault="00EF654A" w:rsidP="00EC4D75">
            <w:pPr>
              <w:spacing w:after="0" w:line="315" w:lineRule="atLeast"/>
              <w:jc w:val="center"/>
              <w:textAlignment w:val="baseline"/>
              <w:rPr>
                <w:rFonts w:ascii="Times New Roman" w:eastAsia="Times New Roman" w:hAnsi="Times New Roman" w:cs="Times New Roman"/>
                <w:sz w:val="28"/>
                <w:szCs w:val="28"/>
                <w:lang w:eastAsia="uk-UA"/>
              </w:rPr>
            </w:pPr>
            <w:proofErr w:type="spellStart"/>
            <w:r w:rsidRPr="0037792A">
              <w:rPr>
                <w:rFonts w:ascii="Times New Roman" w:eastAsia="Times New Roman" w:hAnsi="Times New Roman" w:cs="Times New Roman"/>
                <w:sz w:val="28"/>
                <w:szCs w:val="28"/>
                <w:bdr w:val="none" w:sz="0" w:space="0" w:color="auto" w:frame="1"/>
                <w:lang w:eastAsia="uk-UA"/>
              </w:rPr>
              <w:t>Балансоутримувач</w:t>
            </w:r>
            <w:proofErr w:type="spellEnd"/>
            <w:r w:rsidRPr="0037792A">
              <w:rPr>
                <w:rFonts w:ascii="Times New Roman" w:eastAsia="Times New Roman" w:hAnsi="Times New Roman" w:cs="Times New Roman"/>
                <w:sz w:val="28"/>
                <w:szCs w:val="28"/>
                <w:bdr w:val="none" w:sz="0" w:space="0" w:color="auto" w:frame="1"/>
                <w:lang w:eastAsia="uk-UA"/>
              </w:rPr>
              <w:t xml:space="preserve"> об’єкту</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7792A" w:rsidRPr="0037792A" w:rsidRDefault="00EF654A" w:rsidP="00EC4D75">
            <w:pPr>
              <w:spacing w:after="0" w:line="315" w:lineRule="atLeast"/>
              <w:jc w:val="center"/>
              <w:textAlignment w:val="baseline"/>
              <w:rPr>
                <w:rFonts w:ascii="Times New Roman" w:eastAsia="Times New Roman" w:hAnsi="Times New Roman" w:cs="Times New Roman"/>
                <w:sz w:val="28"/>
                <w:szCs w:val="28"/>
                <w:lang w:eastAsia="uk-UA"/>
              </w:rPr>
            </w:pPr>
            <w:r w:rsidRPr="0037792A">
              <w:rPr>
                <w:rFonts w:ascii="Times New Roman" w:eastAsia="Times New Roman" w:hAnsi="Times New Roman" w:cs="Times New Roman"/>
                <w:sz w:val="28"/>
                <w:szCs w:val="28"/>
                <w:bdr w:val="none" w:sz="0" w:space="0" w:color="auto" w:frame="1"/>
                <w:lang w:eastAsia="uk-UA"/>
              </w:rPr>
              <w:t>Дата прийняття на баланс</w:t>
            </w:r>
          </w:p>
        </w:tc>
      </w:tr>
      <w:tr w:rsidR="00EF654A" w:rsidRPr="00EC4D75" w:rsidTr="00EF654A">
        <w:tc>
          <w:tcPr>
            <w:tcW w:w="714" w:type="dxa"/>
            <w:tcBorders>
              <w:top w:val="single" w:sz="4" w:space="0" w:color="auto"/>
              <w:left w:val="single" w:sz="4" w:space="0" w:color="auto"/>
              <w:bottom w:val="single" w:sz="4" w:space="0" w:color="auto"/>
              <w:right w:val="single" w:sz="4" w:space="0" w:color="auto"/>
            </w:tcBorders>
            <w:shd w:val="clear" w:color="auto" w:fill="FFFFFF"/>
          </w:tcPr>
          <w:p w:rsidR="0037792A" w:rsidRPr="0037792A" w:rsidRDefault="0008178C" w:rsidP="00EC4D75">
            <w:pPr>
              <w:spacing w:after="0" w:line="315" w:lineRule="atLeast"/>
              <w:jc w:val="center"/>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37792A" w:rsidRPr="0037792A" w:rsidRDefault="0008178C" w:rsidP="0037792A">
            <w:pPr>
              <w:spacing w:after="0" w:line="315" w:lineRule="atLeast"/>
              <w:textAlignment w:val="baseline"/>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bdr w:val="none" w:sz="0" w:space="0" w:color="auto" w:frame="1"/>
                <w:lang w:eastAsia="uk-UA"/>
              </w:rPr>
              <w:t>с.Курів</w:t>
            </w:r>
            <w:proofErr w:type="spellEnd"/>
            <w:r>
              <w:rPr>
                <w:rFonts w:ascii="Times New Roman" w:eastAsia="Times New Roman" w:hAnsi="Times New Roman" w:cs="Times New Roman"/>
                <w:sz w:val="28"/>
                <w:szCs w:val="28"/>
                <w:bdr w:val="none" w:sz="0" w:space="0" w:color="auto" w:frame="1"/>
                <w:lang w:eastAsia="uk-UA"/>
              </w:rPr>
              <w:t>, вул. Шевченка</w:t>
            </w:r>
            <w:r w:rsidR="00EF654A" w:rsidRPr="0037792A">
              <w:rPr>
                <w:rFonts w:ascii="Times New Roman" w:eastAsia="Times New Roman" w:hAnsi="Times New Roman" w:cs="Times New Roman"/>
                <w:sz w:val="28"/>
                <w:szCs w:val="28"/>
                <w:bdr w:val="none" w:sz="0" w:space="0" w:color="auto" w:frame="1"/>
                <w:lang w:eastAsia="uk-UA"/>
              </w:rPr>
              <w:br/>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792A" w:rsidRPr="0037792A" w:rsidRDefault="0008178C" w:rsidP="0037792A">
            <w:pPr>
              <w:spacing w:after="0" w:line="315" w:lineRule="atLeast"/>
              <w:textAlignment w:val="baseline"/>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bdr w:val="none" w:sz="0" w:space="0" w:color="auto" w:frame="1"/>
                <w:lang w:eastAsia="uk-UA"/>
              </w:rPr>
              <w:t>Більшівцівська</w:t>
            </w:r>
            <w:proofErr w:type="spellEnd"/>
            <w:r>
              <w:rPr>
                <w:rFonts w:ascii="Times New Roman" w:eastAsia="Times New Roman" w:hAnsi="Times New Roman" w:cs="Times New Roman"/>
                <w:sz w:val="28"/>
                <w:szCs w:val="28"/>
                <w:bdr w:val="none" w:sz="0" w:space="0" w:color="auto" w:frame="1"/>
                <w:lang w:eastAsia="uk-UA"/>
              </w:rPr>
              <w:t xml:space="preserve"> селищна рада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7792A" w:rsidRPr="0037792A" w:rsidRDefault="0008178C" w:rsidP="0008178C">
            <w:pPr>
              <w:spacing w:after="0" w:line="315" w:lineRule="atLeast"/>
              <w:jc w:val="center"/>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2017 рік</w:t>
            </w:r>
            <w:r w:rsidR="00EF654A" w:rsidRPr="0037792A">
              <w:rPr>
                <w:rFonts w:ascii="Times New Roman" w:eastAsia="Times New Roman" w:hAnsi="Times New Roman" w:cs="Times New Roman"/>
                <w:sz w:val="28"/>
                <w:szCs w:val="28"/>
                <w:bdr w:val="none" w:sz="0" w:space="0" w:color="auto" w:frame="1"/>
                <w:lang w:eastAsia="uk-UA"/>
              </w:rPr>
              <w:br/>
            </w:r>
          </w:p>
        </w:tc>
      </w:tr>
      <w:tr w:rsidR="00EF654A" w:rsidRPr="00EC4D75" w:rsidTr="00EF654A">
        <w:tc>
          <w:tcPr>
            <w:tcW w:w="714" w:type="dxa"/>
            <w:tcBorders>
              <w:top w:val="single" w:sz="4" w:space="0" w:color="auto"/>
              <w:left w:val="single" w:sz="4" w:space="0" w:color="auto"/>
              <w:bottom w:val="single" w:sz="4" w:space="0" w:color="auto"/>
              <w:right w:val="single" w:sz="4" w:space="0" w:color="auto"/>
            </w:tcBorders>
            <w:shd w:val="clear" w:color="auto" w:fill="FFFFFF"/>
          </w:tcPr>
          <w:p w:rsidR="0037792A" w:rsidRPr="0037792A" w:rsidRDefault="0008178C" w:rsidP="00EC4D75">
            <w:pPr>
              <w:spacing w:after="0" w:line="315" w:lineRule="atLeast"/>
              <w:jc w:val="center"/>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37792A" w:rsidRPr="0037792A" w:rsidRDefault="0008178C" w:rsidP="0037792A">
            <w:pPr>
              <w:spacing w:after="0" w:line="315" w:lineRule="atLeast"/>
              <w:textAlignment w:val="baseline"/>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bdr w:val="none" w:sz="0" w:space="0" w:color="auto" w:frame="1"/>
                <w:lang w:eastAsia="uk-UA"/>
              </w:rPr>
              <w:t>с.Яблунів</w:t>
            </w:r>
            <w:proofErr w:type="spellEnd"/>
            <w:r>
              <w:rPr>
                <w:rFonts w:ascii="Times New Roman" w:eastAsia="Times New Roman" w:hAnsi="Times New Roman" w:cs="Times New Roman"/>
                <w:sz w:val="28"/>
                <w:szCs w:val="28"/>
                <w:bdr w:val="none" w:sz="0" w:space="0" w:color="auto" w:frame="1"/>
                <w:lang w:eastAsia="uk-UA"/>
              </w:rPr>
              <w:t xml:space="preserve">, </w:t>
            </w:r>
            <w:proofErr w:type="spellStart"/>
            <w:r>
              <w:rPr>
                <w:rFonts w:ascii="Times New Roman" w:eastAsia="Times New Roman" w:hAnsi="Times New Roman" w:cs="Times New Roman"/>
                <w:sz w:val="28"/>
                <w:szCs w:val="28"/>
                <w:bdr w:val="none" w:sz="0" w:space="0" w:color="auto" w:frame="1"/>
                <w:lang w:eastAsia="uk-UA"/>
              </w:rPr>
              <w:t>вул.В.Стефаника</w:t>
            </w:r>
            <w:proofErr w:type="spellEnd"/>
            <w:r w:rsidR="00EF654A" w:rsidRPr="0037792A">
              <w:rPr>
                <w:rFonts w:ascii="Times New Roman" w:eastAsia="Times New Roman" w:hAnsi="Times New Roman" w:cs="Times New Roman"/>
                <w:sz w:val="28"/>
                <w:szCs w:val="28"/>
                <w:bdr w:val="none" w:sz="0" w:space="0" w:color="auto" w:frame="1"/>
                <w:lang w:eastAsia="uk-UA"/>
              </w:rPr>
              <w:br/>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792A" w:rsidRPr="0037792A" w:rsidRDefault="0008178C" w:rsidP="0037792A">
            <w:pPr>
              <w:spacing w:after="0" w:line="315" w:lineRule="atLeast"/>
              <w:textAlignment w:val="baseline"/>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bdr w:val="none" w:sz="0" w:space="0" w:color="auto" w:frame="1"/>
                <w:lang w:eastAsia="uk-UA"/>
              </w:rPr>
              <w:t>Більшівцівська</w:t>
            </w:r>
            <w:proofErr w:type="spellEnd"/>
            <w:r>
              <w:rPr>
                <w:rFonts w:ascii="Times New Roman" w:eastAsia="Times New Roman" w:hAnsi="Times New Roman" w:cs="Times New Roman"/>
                <w:sz w:val="28"/>
                <w:szCs w:val="28"/>
                <w:bdr w:val="none" w:sz="0" w:space="0" w:color="auto" w:frame="1"/>
                <w:lang w:eastAsia="uk-UA"/>
              </w:rPr>
              <w:t xml:space="preserve"> селищна рада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7792A" w:rsidRPr="0037792A" w:rsidRDefault="0008178C" w:rsidP="0008178C">
            <w:pPr>
              <w:spacing w:after="0" w:line="315" w:lineRule="atLeast"/>
              <w:jc w:val="center"/>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2019 рік</w:t>
            </w:r>
            <w:r w:rsidR="00EF654A" w:rsidRPr="0037792A">
              <w:rPr>
                <w:rFonts w:ascii="Times New Roman" w:eastAsia="Times New Roman" w:hAnsi="Times New Roman" w:cs="Times New Roman"/>
                <w:sz w:val="28"/>
                <w:szCs w:val="28"/>
                <w:bdr w:val="none" w:sz="0" w:space="0" w:color="auto" w:frame="1"/>
                <w:lang w:eastAsia="uk-UA"/>
              </w:rPr>
              <w:br/>
            </w:r>
          </w:p>
        </w:tc>
      </w:tr>
      <w:tr w:rsidR="00EF654A" w:rsidRPr="00EC4D75" w:rsidTr="00EF654A">
        <w:tc>
          <w:tcPr>
            <w:tcW w:w="714" w:type="dxa"/>
            <w:tcBorders>
              <w:top w:val="single" w:sz="4" w:space="0" w:color="auto"/>
              <w:left w:val="single" w:sz="4" w:space="0" w:color="auto"/>
              <w:bottom w:val="single" w:sz="4" w:space="0" w:color="auto"/>
              <w:right w:val="single" w:sz="4" w:space="0" w:color="auto"/>
            </w:tcBorders>
            <w:shd w:val="clear" w:color="auto" w:fill="FFFFFF"/>
          </w:tcPr>
          <w:p w:rsidR="0037792A" w:rsidRPr="0037792A" w:rsidRDefault="0008178C" w:rsidP="00EC4D75">
            <w:pPr>
              <w:spacing w:after="0" w:line="315" w:lineRule="atLeast"/>
              <w:jc w:val="center"/>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37792A" w:rsidRPr="0037792A" w:rsidRDefault="0008178C" w:rsidP="0037792A">
            <w:pPr>
              <w:spacing w:after="0" w:line="315" w:lineRule="atLeast"/>
              <w:textAlignment w:val="baseline"/>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bdr w:val="none" w:sz="0" w:space="0" w:color="auto" w:frame="1"/>
                <w:lang w:eastAsia="uk-UA"/>
              </w:rPr>
              <w:t>с.Яблунів</w:t>
            </w:r>
            <w:proofErr w:type="spellEnd"/>
            <w:r>
              <w:rPr>
                <w:rFonts w:ascii="Times New Roman" w:eastAsia="Times New Roman" w:hAnsi="Times New Roman" w:cs="Times New Roman"/>
                <w:sz w:val="28"/>
                <w:szCs w:val="28"/>
                <w:bdr w:val="none" w:sz="0" w:space="0" w:color="auto" w:frame="1"/>
                <w:lang w:eastAsia="uk-UA"/>
              </w:rPr>
              <w:t xml:space="preserve">, </w:t>
            </w:r>
            <w:proofErr w:type="spellStart"/>
            <w:r>
              <w:rPr>
                <w:rFonts w:ascii="Times New Roman" w:eastAsia="Times New Roman" w:hAnsi="Times New Roman" w:cs="Times New Roman"/>
                <w:sz w:val="28"/>
                <w:szCs w:val="28"/>
                <w:bdr w:val="none" w:sz="0" w:space="0" w:color="auto" w:frame="1"/>
                <w:lang w:eastAsia="uk-UA"/>
              </w:rPr>
              <w:t>вул.В.Стефаника</w:t>
            </w:r>
            <w:proofErr w:type="spellEnd"/>
            <w:r w:rsidR="00EF654A" w:rsidRPr="0037792A">
              <w:rPr>
                <w:rFonts w:ascii="Times New Roman" w:eastAsia="Times New Roman" w:hAnsi="Times New Roman" w:cs="Times New Roman"/>
                <w:sz w:val="28"/>
                <w:szCs w:val="28"/>
                <w:bdr w:val="none" w:sz="0" w:space="0" w:color="auto" w:frame="1"/>
                <w:lang w:eastAsia="uk-UA"/>
              </w:rPr>
              <w:br/>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792A" w:rsidRPr="0037792A" w:rsidRDefault="0008178C" w:rsidP="0037792A">
            <w:pPr>
              <w:spacing w:after="0" w:line="315" w:lineRule="atLeast"/>
              <w:textAlignment w:val="baseline"/>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bdr w:val="none" w:sz="0" w:space="0" w:color="auto" w:frame="1"/>
                <w:lang w:eastAsia="uk-UA"/>
              </w:rPr>
              <w:t>Більшівцівська</w:t>
            </w:r>
            <w:proofErr w:type="spellEnd"/>
            <w:r>
              <w:rPr>
                <w:rFonts w:ascii="Times New Roman" w:eastAsia="Times New Roman" w:hAnsi="Times New Roman" w:cs="Times New Roman"/>
                <w:sz w:val="28"/>
                <w:szCs w:val="28"/>
                <w:bdr w:val="none" w:sz="0" w:space="0" w:color="auto" w:frame="1"/>
                <w:lang w:eastAsia="uk-UA"/>
              </w:rPr>
              <w:t xml:space="preserve"> селищна рада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7792A" w:rsidRPr="0037792A" w:rsidRDefault="0008178C" w:rsidP="0008178C">
            <w:pPr>
              <w:spacing w:after="0" w:line="315" w:lineRule="atLeast"/>
              <w:jc w:val="center"/>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2019 рік</w:t>
            </w:r>
          </w:p>
        </w:tc>
      </w:tr>
      <w:tr w:rsidR="00EF654A" w:rsidRPr="00EC4D75" w:rsidTr="00EF654A">
        <w:tc>
          <w:tcPr>
            <w:tcW w:w="714" w:type="dxa"/>
            <w:tcBorders>
              <w:top w:val="single" w:sz="4" w:space="0" w:color="auto"/>
              <w:left w:val="single" w:sz="4" w:space="0" w:color="auto"/>
              <w:bottom w:val="single" w:sz="4" w:space="0" w:color="auto"/>
              <w:right w:val="single" w:sz="4" w:space="0" w:color="auto"/>
            </w:tcBorders>
            <w:shd w:val="clear" w:color="auto" w:fill="FFFFFF"/>
          </w:tcPr>
          <w:p w:rsidR="0037792A" w:rsidRPr="0037792A" w:rsidRDefault="0008178C" w:rsidP="00EC4D75">
            <w:pPr>
              <w:spacing w:after="0" w:line="315" w:lineRule="atLeast"/>
              <w:jc w:val="center"/>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37792A" w:rsidRPr="0037792A" w:rsidRDefault="0008178C" w:rsidP="0037792A">
            <w:pPr>
              <w:spacing w:after="0" w:line="315" w:lineRule="atLeast"/>
              <w:textAlignment w:val="baseline"/>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bdr w:val="none" w:sz="0" w:space="0" w:color="auto" w:frame="1"/>
                <w:lang w:eastAsia="uk-UA"/>
              </w:rPr>
              <w:t>с.Загір’я</w:t>
            </w:r>
            <w:proofErr w:type="spellEnd"/>
            <w:r>
              <w:rPr>
                <w:rFonts w:ascii="Times New Roman" w:eastAsia="Times New Roman" w:hAnsi="Times New Roman" w:cs="Times New Roman"/>
                <w:sz w:val="28"/>
                <w:szCs w:val="28"/>
                <w:bdr w:val="none" w:sz="0" w:space="0" w:color="auto" w:frame="1"/>
                <w:lang w:eastAsia="uk-UA"/>
              </w:rPr>
              <w:t xml:space="preserve"> </w:t>
            </w:r>
            <w:proofErr w:type="spellStart"/>
            <w:r>
              <w:rPr>
                <w:rFonts w:ascii="Times New Roman" w:eastAsia="Times New Roman" w:hAnsi="Times New Roman" w:cs="Times New Roman"/>
                <w:sz w:val="28"/>
                <w:szCs w:val="28"/>
                <w:bdr w:val="none" w:sz="0" w:space="0" w:color="auto" w:frame="1"/>
                <w:lang w:eastAsia="uk-UA"/>
              </w:rPr>
              <w:t>Кукільницьке</w:t>
            </w:r>
            <w:proofErr w:type="spellEnd"/>
            <w:r>
              <w:rPr>
                <w:rFonts w:ascii="Times New Roman" w:eastAsia="Times New Roman" w:hAnsi="Times New Roman" w:cs="Times New Roman"/>
                <w:sz w:val="28"/>
                <w:szCs w:val="28"/>
                <w:bdr w:val="none" w:sz="0" w:space="0" w:color="auto" w:frame="1"/>
                <w:lang w:eastAsia="uk-UA"/>
              </w:rPr>
              <w:t xml:space="preserve">, </w:t>
            </w:r>
            <w:proofErr w:type="spellStart"/>
            <w:r>
              <w:rPr>
                <w:rFonts w:ascii="Times New Roman" w:eastAsia="Times New Roman" w:hAnsi="Times New Roman" w:cs="Times New Roman"/>
                <w:sz w:val="28"/>
                <w:szCs w:val="28"/>
                <w:bdr w:val="none" w:sz="0" w:space="0" w:color="auto" w:frame="1"/>
                <w:lang w:eastAsia="uk-UA"/>
              </w:rPr>
              <w:t>вул.Шевченка</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792A" w:rsidRPr="0037792A" w:rsidRDefault="0008178C" w:rsidP="0037792A">
            <w:pPr>
              <w:spacing w:after="0" w:line="315" w:lineRule="atLeast"/>
              <w:textAlignment w:val="baseline"/>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bdr w:val="none" w:sz="0" w:space="0" w:color="auto" w:frame="1"/>
                <w:lang w:eastAsia="uk-UA"/>
              </w:rPr>
              <w:t>Більшівцівська</w:t>
            </w:r>
            <w:proofErr w:type="spellEnd"/>
            <w:r>
              <w:rPr>
                <w:rFonts w:ascii="Times New Roman" w:eastAsia="Times New Roman" w:hAnsi="Times New Roman" w:cs="Times New Roman"/>
                <w:sz w:val="28"/>
                <w:szCs w:val="28"/>
                <w:bdr w:val="none" w:sz="0" w:space="0" w:color="auto" w:frame="1"/>
                <w:lang w:eastAsia="uk-UA"/>
              </w:rPr>
              <w:t xml:space="preserve"> селищна рада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7792A" w:rsidRPr="0037792A" w:rsidRDefault="0008178C" w:rsidP="0008178C">
            <w:pPr>
              <w:spacing w:after="0" w:line="315" w:lineRule="atLeast"/>
              <w:jc w:val="center"/>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2019 рік</w:t>
            </w:r>
          </w:p>
        </w:tc>
      </w:tr>
      <w:tr w:rsidR="00EF654A" w:rsidRPr="00EC4D75" w:rsidTr="00EF654A">
        <w:tc>
          <w:tcPr>
            <w:tcW w:w="714" w:type="dxa"/>
            <w:tcBorders>
              <w:top w:val="single" w:sz="4" w:space="0" w:color="auto"/>
              <w:left w:val="single" w:sz="4" w:space="0" w:color="auto"/>
              <w:bottom w:val="single" w:sz="4" w:space="0" w:color="auto"/>
              <w:right w:val="single" w:sz="4" w:space="0" w:color="auto"/>
            </w:tcBorders>
            <w:shd w:val="clear" w:color="auto" w:fill="FFFFFF"/>
          </w:tcPr>
          <w:p w:rsidR="0037792A" w:rsidRPr="0037792A" w:rsidRDefault="0008178C" w:rsidP="00EC4D75">
            <w:pPr>
              <w:spacing w:after="0" w:line="315" w:lineRule="atLeast"/>
              <w:jc w:val="center"/>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37792A" w:rsidRPr="0037792A" w:rsidRDefault="0008178C" w:rsidP="0037792A">
            <w:pPr>
              <w:spacing w:after="0" w:line="315" w:lineRule="atLeast"/>
              <w:textAlignment w:val="baseline"/>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с.Поділля</w:t>
            </w:r>
            <w:proofErr w:type="spellEnd"/>
            <w:r>
              <w:rPr>
                <w:rFonts w:ascii="Times New Roman" w:eastAsia="Times New Roman" w:hAnsi="Times New Roman" w:cs="Times New Roman"/>
                <w:sz w:val="28"/>
                <w:szCs w:val="28"/>
                <w:lang w:eastAsia="uk-UA"/>
              </w:rPr>
              <w:t>, вул. Лесі Українки</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792A" w:rsidRPr="0037792A" w:rsidRDefault="0008178C" w:rsidP="0037792A">
            <w:pPr>
              <w:spacing w:after="0" w:line="315" w:lineRule="atLeast"/>
              <w:textAlignment w:val="baseline"/>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bdr w:val="none" w:sz="0" w:space="0" w:color="auto" w:frame="1"/>
                <w:lang w:eastAsia="uk-UA"/>
              </w:rPr>
              <w:t>Більшівцівська</w:t>
            </w:r>
            <w:proofErr w:type="spellEnd"/>
            <w:r>
              <w:rPr>
                <w:rFonts w:ascii="Times New Roman" w:eastAsia="Times New Roman" w:hAnsi="Times New Roman" w:cs="Times New Roman"/>
                <w:sz w:val="28"/>
                <w:szCs w:val="28"/>
                <w:bdr w:val="none" w:sz="0" w:space="0" w:color="auto" w:frame="1"/>
                <w:lang w:eastAsia="uk-UA"/>
              </w:rPr>
              <w:t xml:space="preserve"> селищна рада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7792A" w:rsidRPr="0037792A" w:rsidRDefault="0008178C" w:rsidP="0008178C">
            <w:pPr>
              <w:spacing w:after="0" w:line="315" w:lineRule="atLeast"/>
              <w:jc w:val="center"/>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2019 рік</w:t>
            </w:r>
            <w:r w:rsidR="00EF654A" w:rsidRPr="0037792A">
              <w:rPr>
                <w:rFonts w:ascii="Times New Roman" w:eastAsia="Times New Roman" w:hAnsi="Times New Roman" w:cs="Times New Roman"/>
                <w:sz w:val="28"/>
                <w:szCs w:val="28"/>
                <w:bdr w:val="none" w:sz="0" w:space="0" w:color="auto" w:frame="1"/>
                <w:lang w:eastAsia="uk-UA"/>
              </w:rPr>
              <w:br/>
            </w:r>
          </w:p>
        </w:tc>
      </w:tr>
      <w:tr w:rsidR="0008178C" w:rsidRPr="00EC4D75" w:rsidTr="00EF654A">
        <w:tc>
          <w:tcPr>
            <w:tcW w:w="714" w:type="dxa"/>
            <w:tcBorders>
              <w:top w:val="single" w:sz="4" w:space="0" w:color="auto"/>
              <w:left w:val="single" w:sz="4" w:space="0" w:color="auto"/>
              <w:bottom w:val="single" w:sz="4" w:space="0" w:color="auto"/>
              <w:right w:val="single" w:sz="4" w:space="0" w:color="auto"/>
            </w:tcBorders>
            <w:shd w:val="clear" w:color="auto" w:fill="FFFFFF"/>
          </w:tcPr>
          <w:p w:rsidR="0008178C" w:rsidRPr="0037792A" w:rsidRDefault="0008178C" w:rsidP="00EC4D75">
            <w:pPr>
              <w:spacing w:after="0" w:line="315" w:lineRule="atLeast"/>
              <w:jc w:val="center"/>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08178C" w:rsidRPr="0037792A" w:rsidRDefault="0008178C" w:rsidP="0037792A">
            <w:pPr>
              <w:spacing w:after="0" w:line="315" w:lineRule="atLeast"/>
              <w:textAlignment w:val="baseline"/>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bdr w:val="none" w:sz="0" w:space="0" w:color="auto" w:frame="1"/>
                <w:lang w:eastAsia="uk-UA"/>
              </w:rPr>
              <w:t>смт.Більшівці</w:t>
            </w:r>
            <w:proofErr w:type="spellEnd"/>
            <w:r>
              <w:rPr>
                <w:rFonts w:ascii="Times New Roman" w:eastAsia="Times New Roman" w:hAnsi="Times New Roman" w:cs="Times New Roman"/>
                <w:sz w:val="28"/>
                <w:szCs w:val="28"/>
                <w:bdr w:val="none" w:sz="0" w:space="0" w:color="auto" w:frame="1"/>
                <w:lang w:eastAsia="uk-UA"/>
              </w:rPr>
              <w:t xml:space="preserve">, </w:t>
            </w:r>
            <w:proofErr w:type="spellStart"/>
            <w:r>
              <w:rPr>
                <w:rFonts w:ascii="Times New Roman" w:eastAsia="Times New Roman" w:hAnsi="Times New Roman" w:cs="Times New Roman"/>
                <w:sz w:val="28"/>
                <w:szCs w:val="28"/>
                <w:bdr w:val="none" w:sz="0" w:space="0" w:color="auto" w:frame="1"/>
                <w:lang w:eastAsia="uk-UA"/>
              </w:rPr>
              <w:t>вул.Церковна</w:t>
            </w:r>
            <w:proofErr w:type="spellEnd"/>
            <w:r>
              <w:rPr>
                <w:rFonts w:ascii="Times New Roman" w:eastAsia="Times New Roman" w:hAnsi="Times New Roman" w:cs="Times New Roman"/>
                <w:sz w:val="28"/>
                <w:szCs w:val="28"/>
                <w:bdr w:val="none" w:sz="0" w:space="0" w:color="auto" w:frame="1"/>
                <w:lang w:eastAsia="uk-UA"/>
              </w:rPr>
              <w:t xml:space="preserve"> ДНЗ «</w:t>
            </w:r>
            <w:proofErr w:type="spellStart"/>
            <w:r>
              <w:rPr>
                <w:rFonts w:ascii="Times New Roman" w:eastAsia="Times New Roman" w:hAnsi="Times New Roman" w:cs="Times New Roman"/>
                <w:sz w:val="28"/>
                <w:szCs w:val="28"/>
                <w:bdr w:val="none" w:sz="0" w:space="0" w:color="auto" w:frame="1"/>
                <w:lang w:eastAsia="uk-UA"/>
              </w:rPr>
              <w:t>Вербиченка</w:t>
            </w:r>
            <w:proofErr w:type="spellEnd"/>
            <w:r>
              <w:rPr>
                <w:rFonts w:ascii="Times New Roman" w:eastAsia="Times New Roman" w:hAnsi="Times New Roman" w:cs="Times New Roman"/>
                <w:sz w:val="28"/>
                <w:szCs w:val="28"/>
                <w:bdr w:val="none" w:sz="0" w:space="0" w:color="auto" w:frame="1"/>
                <w:lang w:eastAsia="uk-UA"/>
              </w:rPr>
              <w:t>»</w:t>
            </w:r>
            <w:r w:rsidRPr="0037792A">
              <w:rPr>
                <w:rFonts w:ascii="Times New Roman" w:eastAsia="Times New Roman" w:hAnsi="Times New Roman" w:cs="Times New Roman"/>
                <w:sz w:val="28"/>
                <w:szCs w:val="28"/>
                <w:bdr w:val="none" w:sz="0" w:space="0" w:color="auto" w:frame="1"/>
                <w:lang w:eastAsia="uk-UA"/>
              </w:rPr>
              <w:br/>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08178C" w:rsidRPr="0037792A" w:rsidRDefault="0008178C" w:rsidP="003D3EE7">
            <w:pPr>
              <w:spacing w:after="0" w:line="315" w:lineRule="atLeast"/>
              <w:textAlignment w:val="baseline"/>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bdr w:val="none" w:sz="0" w:space="0" w:color="auto" w:frame="1"/>
                <w:lang w:eastAsia="uk-UA"/>
              </w:rPr>
              <w:t>Більшівцівська</w:t>
            </w:r>
            <w:proofErr w:type="spellEnd"/>
            <w:r>
              <w:rPr>
                <w:rFonts w:ascii="Times New Roman" w:eastAsia="Times New Roman" w:hAnsi="Times New Roman" w:cs="Times New Roman"/>
                <w:sz w:val="28"/>
                <w:szCs w:val="28"/>
                <w:bdr w:val="none" w:sz="0" w:space="0" w:color="auto" w:frame="1"/>
                <w:lang w:eastAsia="uk-UA"/>
              </w:rPr>
              <w:t xml:space="preserve"> селищна рада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08178C" w:rsidRPr="0037792A" w:rsidRDefault="0008178C" w:rsidP="0008178C">
            <w:pPr>
              <w:spacing w:after="0" w:line="315" w:lineRule="atLeast"/>
              <w:jc w:val="center"/>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2020 рік</w:t>
            </w:r>
            <w:r w:rsidRPr="0037792A">
              <w:rPr>
                <w:rFonts w:ascii="Times New Roman" w:eastAsia="Times New Roman" w:hAnsi="Times New Roman" w:cs="Times New Roman"/>
                <w:sz w:val="28"/>
                <w:szCs w:val="28"/>
                <w:bdr w:val="none" w:sz="0" w:space="0" w:color="auto" w:frame="1"/>
                <w:lang w:eastAsia="uk-UA"/>
              </w:rPr>
              <w:br/>
            </w:r>
          </w:p>
        </w:tc>
      </w:tr>
    </w:tbl>
    <w:p w:rsidR="0037792A" w:rsidRDefault="0037792A" w:rsidP="0037792A">
      <w:pPr>
        <w:shd w:val="clear" w:color="auto" w:fill="FFFFFF"/>
        <w:spacing w:after="0" w:line="315" w:lineRule="atLeast"/>
        <w:textAlignment w:val="baseline"/>
        <w:rPr>
          <w:rFonts w:ascii="Times New Roman" w:eastAsia="Times New Roman" w:hAnsi="Times New Roman" w:cs="Times New Roman"/>
          <w:sz w:val="28"/>
          <w:szCs w:val="28"/>
          <w:lang w:eastAsia="uk-UA"/>
        </w:rPr>
      </w:pPr>
      <w:r w:rsidRPr="0037792A">
        <w:rPr>
          <w:rFonts w:ascii="Times New Roman" w:eastAsia="Times New Roman" w:hAnsi="Times New Roman" w:cs="Times New Roman"/>
          <w:sz w:val="28"/>
          <w:szCs w:val="28"/>
          <w:bdr w:val="none" w:sz="0" w:space="0" w:color="auto" w:frame="1"/>
          <w:lang w:eastAsia="uk-UA"/>
        </w:rPr>
        <w:br/>
      </w:r>
    </w:p>
    <w:p w:rsidR="0008178C" w:rsidRPr="0037792A" w:rsidRDefault="0008178C" w:rsidP="0037792A">
      <w:pPr>
        <w:shd w:val="clear" w:color="auto" w:fill="FFFFFF"/>
        <w:spacing w:after="0" w:line="315" w:lineRule="atLeast"/>
        <w:textAlignment w:val="baseline"/>
        <w:rPr>
          <w:rFonts w:ascii="Times New Roman" w:eastAsia="Times New Roman" w:hAnsi="Times New Roman" w:cs="Times New Roman"/>
          <w:sz w:val="28"/>
          <w:szCs w:val="28"/>
          <w:lang w:eastAsia="uk-UA"/>
        </w:rPr>
      </w:pPr>
    </w:p>
    <w:p w:rsidR="0037792A" w:rsidRPr="0037792A" w:rsidRDefault="00EF654A" w:rsidP="0037792A">
      <w:pPr>
        <w:shd w:val="clear" w:color="auto" w:fill="FFFFFF"/>
        <w:spacing w:after="0" w:line="210" w:lineRule="atLeast"/>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Головний бухгалтер</w:t>
      </w:r>
      <w:r>
        <w:rPr>
          <w:rFonts w:ascii="Times New Roman" w:eastAsia="Times New Roman" w:hAnsi="Times New Roman" w:cs="Times New Roman"/>
          <w:sz w:val="28"/>
          <w:szCs w:val="28"/>
          <w:bdr w:val="none" w:sz="0" w:space="0" w:color="auto" w:frame="1"/>
          <w:lang w:eastAsia="uk-UA"/>
        </w:rPr>
        <w:tab/>
      </w:r>
      <w:r>
        <w:rPr>
          <w:rFonts w:ascii="Times New Roman" w:eastAsia="Times New Roman" w:hAnsi="Times New Roman" w:cs="Times New Roman"/>
          <w:sz w:val="28"/>
          <w:szCs w:val="28"/>
          <w:bdr w:val="none" w:sz="0" w:space="0" w:color="auto" w:frame="1"/>
          <w:lang w:eastAsia="uk-UA"/>
        </w:rPr>
        <w:tab/>
      </w:r>
      <w:r>
        <w:rPr>
          <w:rFonts w:ascii="Times New Roman" w:eastAsia="Times New Roman" w:hAnsi="Times New Roman" w:cs="Times New Roman"/>
          <w:sz w:val="28"/>
          <w:szCs w:val="28"/>
          <w:bdr w:val="none" w:sz="0" w:space="0" w:color="auto" w:frame="1"/>
          <w:lang w:eastAsia="uk-UA"/>
        </w:rPr>
        <w:tab/>
      </w:r>
      <w:r>
        <w:rPr>
          <w:rFonts w:ascii="Times New Roman" w:eastAsia="Times New Roman" w:hAnsi="Times New Roman" w:cs="Times New Roman"/>
          <w:sz w:val="28"/>
          <w:szCs w:val="28"/>
          <w:bdr w:val="none" w:sz="0" w:space="0" w:color="auto" w:frame="1"/>
          <w:lang w:eastAsia="uk-UA"/>
        </w:rPr>
        <w:tab/>
      </w:r>
      <w:r>
        <w:rPr>
          <w:rFonts w:ascii="Times New Roman" w:eastAsia="Times New Roman" w:hAnsi="Times New Roman" w:cs="Times New Roman"/>
          <w:sz w:val="28"/>
          <w:szCs w:val="28"/>
          <w:bdr w:val="none" w:sz="0" w:space="0" w:color="auto" w:frame="1"/>
          <w:lang w:eastAsia="uk-UA"/>
        </w:rPr>
        <w:tab/>
      </w:r>
      <w:r>
        <w:rPr>
          <w:rFonts w:ascii="Times New Roman" w:eastAsia="Times New Roman" w:hAnsi="Times New Roman" w:cs="Times New Roman"/>
          <w:sz w:val="28"/>
          <w:szCs w:val="28"/>
          <w:bdr w:val="none" w:sz="0" w:space="0" w:color="auto" w:frame="1"/>
          <w:lang w:eastAsia="uk-UA"/>
        </w:rPr>
        <w:tab/>
        <w:t xml:space="preserve">Галина </w:t>
      </w:r>
      <w:proofErr w:type="spellStart"/>
      <w:r>
        <w:rPr>
          <w:rFonts w:ascii="Times New Roman" w:eastAsia="Times New Roman" w:hAnsi="Times New Roman" w:cs="Times New Roman"/>
          <w:sz w:val="28"/>
          <w:szCs w:val="28"/>
          <w:bdr w:val="none" w:sz="0" w:space="0" w:color="auto" w:frame="1"/>
          <w:lang w:eastAsia="uk-UA"/>
        </w:rPr>
        <w:t>Мегас</w:t>
      </w:r>
      <w:proofErr w:type="spellEnd"/>
    </w:p>
    <w:p w:rsidR="003C5F5F" w:rsidRDefault="0037792A" w:rsidP="0037792A">
      <w:pPr>
        <w:shd w:val="clear" w:color="auto" w:fill="FFFFFF"/>
        <w:spacing w:after="0" w:line="315" w:lineRule="atLeast"/>
        <w:textAlignment w:val="baseline"/>
        <w:rPr>
          <w:rFonts w:ascii="Times New Roman" w:eastAsia="Times New Roman" w:hAnsi="Times New Roman" w:cs="Times New Roman"/>
          <w:sz w:val="28"/>
          <w:szCs w:val="28"/>
          <w:lang w:eastAsia="uk-UA"/>
        </w:rPr>
        <w:sectPr w:rsidR="003C5F5F" w:rsidSect="00EF654A">
          <w:pgSz w:w="11906" w:h="16838"/>
          <w:pgMar w:top="851" w:right="851" w:bottom="851" w:left="1418" w:header="709" w:footer="709" w:gutter="0"/>
          <w:cols w:space="708"/>
          <w:docGrid w:linePitch="360"/>
        </w:sectPr>
      </w:pPr>
      <w:r w:rsidRPr="0037792A">
        <w:rPr>
          <w:rFonts w:ascii="Times New Roman" w:eastAsia="Times New Roman" w:hAnsi="Times New Roman" w:cs="Times New Roman"/>
          <w:sz w:val="28"/>
          <w:szCs w:val="28"/>
          <w:bdr w:val="none" w:sz="0" w:space="0" w:color="auto" w:frame="1"/>
          <w:lang w:eastAsia="uk-UA"/>
        </w:rPr>
        <w:br/>
      </w:r>
    </w:p>
    <w:p w:rsidR="0037792A" w:rsidRPr="0037792A" w:rsidRDefault="0037792A" w:rsidP="00EC4D75">
      <w:pPr>
        <w:shd w:val="clear" w:color="auto" w:fill="FFFFFF"/>
        <w:spacing w:after="0" w:line="210" w:lineRule="atLeast"/>
        <w:jc w:val="right"/>
        <w:textAlignment w:val="baseline"/>
        <w:rPr>
          <w:rFonts w:ascii="Times New Roman" w:eastAsia="Times New Roman" w:hAnsi="Times New Roman" w:cs="Times New Roman"/>
          <w:sz w:val="28"/>
          <w:szCs w:val="28"/>
          <w:lang w:eastAsia="uk-UA"/>
        </w:rPr>
      </w:pPr>
      <w:r w:rsidRPr="0037792A">
        <w:rPr>
          <w:rFonts w:ascii="Times New Roman" w:eastAsia="Times New Roman" w:hAnsi="Times New Roman" w:cs="Times New Roman"/>
          <w:sz w:val="28"/>
          <w:szCs w:val="28"/>
          <w:bdr w:val="none" w:sz="0" w:space="0" w:color="auto" w:frame="1"/>
          <w:lang w:eastAsia="uk-UA"/>
        </w:rPr>
        <w:lastRenderedPageBreak/>
        <w:t>Додаток 2</w:t>
      </w:r>
    </w:p>
    <w:p w:rsidR="0037792A" w:rsidRPr="0037792A" w:rsidRDefault="0037792A" w:rsidP="00EC4D75">
      <w:pPr>
        <w:shd w:val="clear" w:color="auto" w:fill="FFFFFF"/>
        <w:spacing w:after="0" w:line="210" w:lineRule="atLeast"/>
        <w:jc w:val="right"/>
        <w:textAlignment w:val="baseline"/>
        <w:rPr>
          <w:rFonts w:ascii="Times New Roman" w:eastAsia="Times New Roman" w:hAnsi="Times New Roman" w:cs="Times New Roman"/>
          <w:sz w:val="28"/>
          <w:szCs w:val="28"/>
          <w:lang w:eastAsia="uk-UA"/>
        </w:rPr>
      </w:pPr>
      <w:r w:rsidRPr="0037792A">
        <w:rPr>
          <w:rFonts w:ascii="Times New Roman" w:eastAsia="Times New Roman" w:hAnsi="Times New Roman" w:cs="Times New Roman"/>
          <w:sz w:val="28"/>
          <w:szCs w:val="28"/>
          <w:bdr w:val="none" w:sz="0" w:space="0" w:color="auto" w:frame="1"/>
          <w:lang w:eastAsia="uk-UA"/>
        </w:rPr>
        <w:t>до рішення виконкому</w:t>
      </w:r>
    </w:p>
    <w:p w:rsidR="0037792A" w:rsidRPr="0037792A" w:rsidRDefault="00EC4D75" w:rsidP="00EC4D75">
      <w:pPr>
        <w:shd w:val="clear" w:color="auto" w:fill="FFFFFF"/>
        <w:spacing w:after="0" w:line="210" w:lineRule="atLeast"/>
        <w:jc w:val="right"/>
        <w:textAlignment w:val="baseline"/>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bdr w:val="none" w:sz="0" w:space="0" w:color="auto" w:frame="1"/>
          <w:lang w:eastAsia="uk-UA"/>
        </w:rPr>
        <w:t>Більшівцівської</w:t>
      </w:r>
      <w:proofErr w:type="spellEnd"/>
      <w:r>
        <w:rPr>
          <w:rFonts w:ascii="Times New Roman" w:eastAsia="Times New Roman" w:hAnsi="Times New Roman" w:cs="Times New Roman"/>
          <w:sz w:val="28"/>
          <w:szCs w:val="28"/>
          <w:bdr w:val="none" w:sz="0" w:space="0" w:color="auto" w:frame="1"/>
          <w:lang w:eastAsia="uk-UA"/>
        </w:rPr>
        <w:t xml:space="preserve"> селищн</w:t>
      </w:r>
      <w:r w:rsidR="0037792A" w:rsidRPr="0037792A">
        <w:rPr>
          <w:rFonts w:ascii="Times New Roman" w:eastAsia="Times New Roman" w:hAnsi="Times New Roman" w:cs="Times New Roman"/>
          <w:sz w:val="28"/>
          <w:szCs w:val="28"/>
          <w:bdr w:val="none" w:sz="0" w:space="0" w:color="auto" w:frame="1"/>
          <w:lang w:eastAsia="uk-UA"/>
        </w:rPr>
        <w:t>ої ради</w:t>
      </w:r>
    </w:p>
    <w:p w:rsidR="0037792A" w:rsidRPr="0037792A" w:rsidRDefault="0055361A" w:rsidP="00EC4D75">
      <w:pPr>
        <w:shd w:val="clear" w:color="auto" w:fill="FFFFFF"/>
        <w:spacing w:after="0" w:line="210" w:lineRule="atLeast"/>
        <w:jc w:val="right"/>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від 22 червня 2021 року</w:t>
      </w:r>
      <w:r w:rsidR="0037792A" w:rsidRPr="0037792A">
        <w:rPr>
          <w:rFonts w:ascii="Times New Roman" w:eastAsia="Times New Roman" w:hAnsi="Times New Roman" w:cs="Times New Roman"/>
          <w:sz w:val="28"/>
          <w:szCs w:val="28"/>
          <w:bdr w:val="none" w:sz="0" w:space="0" w:color="auto" w:frame="1"/>
          <w:lang w:eastAsia="uk-UA"/>
        </w:rPr>
        <w:t xml:space="preserve"> № ___</w:t>
      </w:r>
    </w:p>
    <w:p w:rsidR="0037792A" w:rsidRPr="0037792A" w:rsidRDefault="0037792A" w:rsidP="0037792A">
      <w:pPr>
        <w:shd w:val="clear" w:color="auto" w:fill="FFFFFF"/>
        <w:spacing w:after="0" w:line="210" w:lineRule="atLeast"/>
        <w:textAlignment w:val="baseline"/>
        <w:rPr>
          <w:rFonts w:ascii="Times New Roman" w:eastAsia="Times New Roman" w:hAnsi="Times New Roman" w:cs="Times New Roman"/>
          <w:sz w:val="28"/>
          <w:szCs w:val="28"/>
          <w:lang w:eastAsia="uk-UA"/>
        </w:rPr>
      </w:pPr>
      <w:r w:rsidRPr="0037792A">
        <w:rPr>
          <w:rFonts w:ascii="Times New Roman" w:eastAsia="Times New Roman" w:hAnsi="Times New Roman" w:cs="Times New Roman"/>
          <w:sz w:val="28"/>
          <w:szCs w:val="28"/>
          <w:bdr w:val="none" w:sz="0" w:space="0" w:color="auto" w:frame="1"/>
          <w:lang w:eastAsia="uk-UA"/>
        </w:rPr>
        <w:br/>
      </w:r>
    </w:p>
    <w:p w:rsidR="0037792A" w:rsidRPr="0037792A" w:rsidRDefault="0037792A" w:rsidP="0037792A">
      <w:pPr>
        <w:shd w:val="clear" w:color="auto" w:fill="FFFFFF"/>
        <w:spacing w:after="0" w:line="315" w:lineRule="atLeast"/>
        <w:jc w:val="center"/>
        <w:textAlignment w:val="baseline"/>
        <w:rPr>
          <w:rFonts w:ascii="Times New Roman" w:eastAsia="Times New Roman" w:hAnsi="Times New Roman" w:cs="Times New Roman"/>
          <w:sz w:val="28"/>
          <w:szCs w:val="28"/>
          <w:lang w:eastAsia="uk-UA"/>
        </w:rPr>
      </w:pPr>
      <w:r w:rsidRPr="00EC4D75">
        <w:rPr>
          <w:rFonts w:ascii="Times New Roman" w:eastAsia="Times New Roman" w:hAnsi="Times New Roman" w:cs="Times New Roman"/>
          <w:b/>
          <w:bCs/>
          <w:sz w:val="28"/>
          <w:szCs w:val="28"/>
          <w:bdr w:val="none" w:sz="0" w:space="0" w:color="auto" w:frame="1"/>
          <w:lang w:eastAsia="uk-UA"/>
        </w:rPr>
        <w:t>ПЛАН</w:t>
      </w:r>
    </w:p>
    <w:p w:rsidR="0037792A" w:rsidRDefault="00EF654A" w:rsidP="0037792A">
      <w:pPr>
        <w:shd w:val="clear" w:color="auto" w:fill="FFFFFF"/>
        <w:spacing w:after="0" w:line="210" w:lineRule="atLeast"/>
        <w:jc w:val="center"/>
        <w:textAlignment w:val="baseline"/>
        <w:rPr>
          <w:rFonts w:ascii="Times New Roman" w:eastAsia="Times New Roman" w:hAnsi="Times New Roman" w:cs="Times New Roman"/>
          <w:b/>
          <w:bCs/>
          <w:sz w:val="28"/>
          <w:szCs w:val="28"/>
          <w:bdr w:val="none" w:sz="0" w:space="0" w:color="auto" w:frame="1"/>
          <w:lang w:eastAsia="uk-UA"/>
        </w:rPr>
      </w:pPr>
      <w:r>
        <w:rPr>
          <w:rFonts w:ascii="Times New Roman" w:eastAsia="Times New Roman" w:hAnsi="Times New Roman" w:cs="Times New Roman"/>
          <w:b/>
          <w:bCs/>
          <w:sz w:val="28"/>
          <w:szCs w:val="28"/>
          <w:bdr w:val="none" w:sz="0" w:space="0" w:color="auto" w:frame="1"/>
          <w:lang w:eastAsia="uk-UA"/>
        </w:rPr>
        <w:t>п</w:t>
      </w:r>
      <w:r w:rsidR="0037792A" w:rsidRPr="00EC4D75">
        <w:rPr>
          <w:rFonts w:ascii="Times New Roman" w:eastAsia="Times New Roman" w:hAnsi="Times New Roman" w:cs="Times New Roman"/>
          <w:b/>
          <w:bCs/>
          <w:sz w:val="28"/>
          <w:szCs w:val="28"/>
          <w:bdr w:val="none" w:sz="0" w:space="0" w:color="auto" w:frame="1"/>
          <w:lang w:eastAsia="uk-UA"/>
        </w:rPr>
        <w:t>роведення</w:t>
      </w:r>
      <w:r w:rsidR="00ED09F4">
        <w:rPr>
          <w:rFonts w:ascii="Times New Roman" w:eastAsia="Times New Roman" w:hAnsi="Times New Roman" w:cs="Times New Roman"/>
          <w:b/>
          <w:bCs/>
          <w:sz w:val="28"/>
          <w:szCs w:val="28"/>
          <w:bdr w:val="none" w:sz="0" w:space="0" w:color="auto" w:frame="1"/>
          <w:lang w:eastAsia="uk-UA"/>
        </w:rPr>
        <w:t xml:space="preserve"> технічної</w:t>
      </w:r>
      <w:r w:rsidR="0037792A" w:rsidRPr="00EC4D75">
        <w:rPr>
          <w:rFonts w:ascii="Times New Roman" w:eastAsia="Times New Roman" w:hAnsi="Times New Roman" w:cs="Times New Roman"/>
          <w:b/>
          <w:bCs/>
          <w:sz w:val="28"/>
          <w:szCs w:val="28"/>
          <w:bdr w:val="none" w:sz="0" w:space="0" w:color="auto" w:frame="1"/>
          <w:lang w:eastAsia="uk-UA"/>
        </w:rPr>
        <w:t xml:space="preserve"> інвентаризації, паспортизації дитячих майданчиків </w:t>
      </w:r>
      <w:r w:rsidR="00EC4D75">
        <w:rPr>
          <w:rFonts w:ascii="Times New Roman" w:eastAsia="Times New Roman" w:hAnsi="Times New Roman" w:cs="Times New Roman"/>
          <w:b/>
          <w:bCs/>
          <w:sz w:val="28"/>
          <w:szCs w:val="28"/>
          <w:bdr w:val="none" w:sz="0" w:space="0" w:color="auto" w:frame="1"/>
          <w:lang w:eastAsia="uk-UA"/>
        </w:rPr>
        <w:t xml:space="preserve">на території населених пунктів </w:t>
      </w:r>
      <w:proofErr w:type="spellStart"/>
      <w:r w:rsidR="005555CC" w:rsidRPr="00EC4D75">
        <w:rPr>
          <w:rFonts w:ascii="Times New Roman" w:eastAsia="Times New Roman" w:hAnsi="Times New Roman" w:cs="Times New Roman"/>
          <w:b/>
          <w:bCs/>
          <w:sz w:val="28"/>
          <w:szCs w:val="28"/>
          <w:bdr w:val="none" w:sz="0" w:space="0" w:color="auto" w:frame="1"/>
          <w:lang w:eastAsia="uk-UA"/>
        </w:rPr>
        <w:t>Більшівцівської</w:t>
      </w:r>
      <w:proofErr w:type="spellEnd"/>
      <w:r w:rsidR="005555CC" w:rsidRPr="00EC4D75">
        <w:rPr>
          <w:rFonts w:ascii="Times New Roman" w:eastAsia="Times New Roman" w:hAnsi="Times New Roman" w:cs="Times New Roman"/>
          <w:b/>
          <w:bCs/>
          <w:sz w:val="28"/>
          <w:szCs w:val="28"/>
          <w:bdr w:val="none" w:sz="0" w:space="0" w:color="auto" w:frame="1"/>
          <w:lang w:eastAsia="uk-UA"/>
        </w:rPr>
        <w:t xml:space="preserve"> селищної територіальної громади</w:t>
      </w:r>
      <w:r w:rsidR="0037792A" w:rsidRPr="00EC4D75">
        <w:rPr>
          <w:rFonts w:ascii="Times New Roman" w:eastAsia="Times New Roman" w:hAnsi="Times New Roman" w:cs="Times New Roman"/>
          <w:b/>
          <w:bCs/>
          <w:sz w:val="28"/>
          <w:szCs w:val="28"/>
          <w:bdr w:val="none" w:sz="0" w:space="0" w:color="auto" w:frame="1"/>
          <w:lang w:eastAsia="uk-UA"/>
        </w:rPr>
        <w:t>, періодичність їх огляду та обстеження</w:t>
      </w:r>
    </w:p>
    <w:p w:rsidR="003C5F5F" w:rsidRPr="0037792A" w:rsidRDefault="003C5F5F" w:rsidP="0037792A">
      <w:pPr>
        <w:shd w:val="clear" w:color="auto" w:fill="FFFFFF"/>
        <w:spacing w:after="0" w:line="210" w:lineRule="atLeast"/>
        <w:jc w:val="center"/>
        <w:textAlignment w:val="baseline"/>
        <w:rPr>
          <w:rFonts w:ascii="Times New Roman" w:eastAsia="Times New Roman" w:hAnsi="Times New Roman" w:cs="Times New Roman"/>
          <w:sz w:val="28"/>
          <w:szCs w:val="28"/>
          <w:lang w:eastAsia="uk-U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2"/>
        <w:gridCol w:w="2410"/>
        <w:gridCol w:w="1768"/>
        <w:gridCol w:w="2332"/>
        <w:gridCol w:w="2988"/>
      </w:tblGrid>
      <w:tr w:rsidR="00EC4D75" w:rsidRPr="00EC4D75" w:rsidTr="003C5F5F">
        <w:tc>
          <w:tcPr>
            <w:tcW w:w="572"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w:t>
            </w:r>
          </w:p>
        </w:tc>
        <w:tc>
          <w:tcPr>
            <w:tcW w:w="2410"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Проведення робіт</w:t>
            </w:r>
          </w:p>
        </w:tc>
        <w:tc>
          <w:tcPr>
            <w:tcW w:w="1768"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Терміни виконання</w:t>
            </w:r>
          </w:p>
        </w:tc>
        <w:tc>
          <w:tcPr>
            <w:tcW w:w="2332"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Відповідальні</w:t>
            </w:r>
          </w:p>
        </w:tc>
        <w:tc>
          <w:tcPr>
            <w:tcW w:w="2988"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Оформлення</w:t>
            </w:r>
          </w:p>
        </w:tc>
      </w:tr>
      <w:tr w:rsidR="00EC4D75" w:rsidRPr="00EC4D75" w:rsidTr="003C5F5F">
        <w:tc>
          <w:tcPr>
            <w:tcW w:w="572"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1.</w:t>
            </w:r>
          </w:p>
        </w:tc>
        <w:tc>
          <w:tcPr>
            <w:tcW w:w="2410"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Планова інвентаризація</w:t>
            </w:r>
          </w:p>
        </w:tc>
        <w:tc>
          <w:tcPr>
            <w:tcW w:w="1768" w:type="dxa"/>
            <w:shd w:val="clear" w:color="auto" w:fill="FFFFFF"/>
            <w:hideMark/>
          </w:tcPr>
          <w:p w:rsidR="0037792A" w:rsidRDefault="0037792A" w:rsidP="003C5F5F">
            <w:pPr>
              <w:spacing w:after="0" w:line="315" w:lineRule="atLeast"/>
              <w:jc w:val="center"/>
              <w:textAlignment w:val="baseline"/>
              <w:rPr>
                <w:rFonts w:ascii="Times New Roman" w:eastAsia="Times New Roman" w:hAnsi="Times New Roman" w:cs="Times New Roman"/>
                <w:sz w:val="26"/>
                <w:szCs w:val="26"/>
                <w:bdr w:val="none" w:sz="0" w:space="0" w:color="auto" w:frame="1"/>
                <w:lang w:eastAsia="uk-UA"/>
              </w:rPr>
            </w:pPr>
            <w:r w:rsidRPr="0037792A">
              <w:rPr>
                <w:rFonts w:ascii="Times New Roman" w:eastAsia="Times New Roman" w:hAnsi="Times New Roman" w:cs="Times New Roman"/>
                <w:sz w:val="26"/>
                <w:szCs w:val="26"/>
                <w:bdr w:val="none" w:sz="0" w:space="0" w:color="auto" w:frame="1"/>
                <w:lang w:eastAsia="uk-UA"/>
              </w:rPr>
              <w:t xml:space="preserve">Щорічно </w:t>
            </w:r>
          </w:p>
          <w:p w:rsidR="00ED09F4" w:rsidRPr="0037792A" w:rsidRDefault="00ED09F4" w:rsidP="003C5F5F">
            <w:pPr>
              <w:spacing w:after="0" w:line="315" w:lineRule="atLeast"/>
              <w:jc w:val="center"/>
              <w:textAlignment w:val="baseline"/>
              <w:rPr>
                <w:rFonts w:ascii="Times New Roman" w:eastAsia="Times New Roman" w:hAnsi="Times New Roman" w:cs="Times New Roman"/>
                <w:sz w:val="26"/>
                <w:szCs w:val="26"/>
                <w:lang w:eastAsia="uk-UA"/>
              </w:rPr>
            </w:pPr>
          </w:p>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br/>
            </w:r>
          </w:p>
        </w:tc>
        <w:tc>
          <w:tcPr>
            <w:tcW w:w="2332" w:type="dxa"/>
            <w:shd w:val="clear" w:color="auto" w:fill="FFFFFF"/>
            <w:hideMark/>
          </w:tcPr>
          <w:p w:rsidR="0037792A" w:rsidRPr="0037792A" w:rsidRDefault="003C5F5F" w:rsidP="003C5F5F">
            <w:pPr>
              <w:spacing w:after="0" w:line="315" w:lineRule="atLeast"/>
              <w:jc w:val="center"/>
              <w:textAlignment w:val="baseline"/>
              <w:rPr>
                <w:rFonts w:ascii="Times New Roman" w:eastAsia="Times New Roman" w:hAnsi="Times New Roman" w:cs="Times New Roman"/>
                <w:sz w:val="26"/>
                <w:szCs w:val="26"/>
                <w:lang w:eastAsia="uk-UA"/>
              </w:rPr>
            </w:pPr>
            <w:proofErr w:type="spellStart"/>
            <w:r>
              <w:rPr>
                <w:rFonts w:ascii="Times New Roman" w:eastAsia="Times New Roman" w:hAnsi="Times New Roman" w:cs="Times New Roman"/>
                <w:sz w:val="26"/>
                <w:szCs w:val="26"/>
                <w:bdr w:val="none" w:sz="0" w:space="0" w:color="auto" w:frame="1"/>
                <w:lang w:eastAsia="uk-UA"/>
              </w:rPr>
              <w:t>Балансоутримувач</w:t>
            </w:r>
            <w:proofErr w:type="spellEnd"/>
          </w:p>
        </w:tc>
        <w:tc>
          <w:tcPr>
            <w:tcW w:w="2988"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Оформлення інвентаризаційного опису</w:t>
            </w:r>
          </w:p>
        </w:tc>
      </w:tr>
      <w:tr w:rsidR="00EC4D75" w:rsidRPr="00EC4D75" w:rsidTr="003C5F5F">
        <w:tc>
          <w:tcPr>
            <w:tcW w:w="572"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2</w:t>
            </w:r>
          </w:p>
        </w:tc>
        <w:tc>
          <w:tcPr>
            <w:tcW w:w="2410"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Паспортизація</w:t>
            </w:r>
          </w:p>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br/>
            </w:r>
          </w:p>
        </w:tc>
        <w:tc>
          <w:tcPr>
            <w:tcW w:w="1768"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При наявності фінансування</w:t>
            </w:r>
          </w:p>
        </w:tc>
        <w:tc>
          <w:tcPr>
            <w:tcW w:w="2332"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proofErr w:type="spellStart"/>
            <w:r w:rsidRPr="0037792A">
              <w:rPr>
                <w:rFonts w:ascii="Times New Roman" w:eastAsia="Times New Roman" w:hAnsi="Times New Roman" w:cs="Times New Roman"/>
                <w:sz w:val="26"/>
                <w:szCs w:val="26"/>
                <w:bdr w:val="none" w:sz="0" w:space="0" w:color="auto" w:frame="1"/>
                <w:lang w:eastAsia="uk-UA"/>
              </w:rPr>
              <w:t>Балансоутримувач</w:t>
            </w:r>
            <w:proofErr w:type="spellEnd"/>
          </w:p>
        </w:tc>
        <w:tc>
          <w:tcPr>
            <w:tcW w:w="2988"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Оформлення паспортів</w:t>
            </w:r>
          </w:p>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br/>
            </w:r>
          </w:p>
        </w:tc>
      </w:tr>
      <w:tr w:rsidR="00EC4D75" w:rsidRPr="00EC4D75" w:rsidTr="003C5F5F">
        <w:tc>
          <w:tcPr>
            <w:tcW w:w="572"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3</w:t>
            </w:r>
          </w:p>
        </w:tc>
        <w:tc>
          <w:tcPr>
            <w:tcW w:w="2410"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Регулярний візуальний огляд</w:t>
            </w:r>
          </w:p>
        </w:tc>
        <w:tc>
          <w:tcPr>
            <w:tcW w:w="1768"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Один раз на тиждень протягом року</w:t>
            </w:r>
          </w:p>
        </w:tc>
        <w:tc>
          <w:tcPr>
            <w:tcW w:w="2332" w:type="dxa"/>
            <w:shd w:val="clear" w:color="auto" w:fill="FFFFFF"/>
            <w:hideMark/>
          </w:tcPr>
          <w:p w:rsidR="0037792A" w:rsidRPr="0037792A" w:rsidRDefault="003C5F5F" w:rsidP="003C5F5F">
            <w:pPr>
              <w:spacing w:after="0" w:line="315" w:lineRule="atLeast"/>
              <w:jc w:val="center"/>
              <w:textAlignment w:val="baseline"/>
              <w:rPr>
                <w:rFonts w:ascii="Times New Roman" w:eastAsia="Times New Roman" w:hAnsi="Times New Roman" w:cs="Times New Roman"/>
                <w:sz w:val="26"/>
                <w:szCs w:val="26"/>
                <w:lang w:eastAsia="uk-UA"/>
              </w:rPr>
            </w:pPr>
            <w:proofErr w:type="spellStart"/>
            <w:r>
              <w:rPr>
                <w:rFonts w:ascii="Times New Roman" w:eastAsia="Times New Roman" w:hAnsi="Times New Roman" w:cs="Times New Roman"/>
                <w:sz w:val="26"/>
                <w:szCs w:val="26"/>
                <w:bdr w:val="none" w:sz="0" w:space="0" w:color="auto" w:frame="1"/>
                <w:lang w:eastAsia="uk-UA"/>
              </w:rPr>
              <w:t>Балансоутримувач</w:t>
            </w:r>
            <w:proofErr w:type="spellEnd"/>
          </w:p>
        </w:tc>
        <w:tc>
          <w:tcPr>
            <w:tcW w:w="2988"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У разі виявлення порушень, складається акт</w:t>
            </w:r>
          </w:p>
        </w:tc>
      </w:tr>
      <w:tr w:rsidR="00EC4D75" w:rsidRPr="00EC4D75" w:rsidTr="003C5F5F">
        <w:tc>
          <w:tcPr>
            <w:tcW w:w="572"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4</w:t>
            </w:r>
          </w:p>
        </w:tc>
        <w:tc>
          <w:tcPr>
            <w:tcW w:w="2410"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Функціональний огляд та обстеження</w:t>
            </w:r>
          </w:p>
        </w:tc>
        <w:tc>
          <w:tcPr>
            <w:tcW w:w="1768"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Два рази протягом року</w:t>
            </w:r>
          </w:p>
        </w:tc>
        <w:tc>
          <w:tcPr>
            <w:tcW w:w="2332"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proofErr w:type="spellStart"/>
            <w:r w:rsidRPr="0037792A">
              <w:rPr>
                <w:rFonts w:ascii="Times New Roman" w:eastAsia="Times New Roman" w:hAnsi="Times New Roman" w:cs="Times New Roman"/>
                <w:sz w:val="26"/>
                <w:szCs w:val="26"/>
                <w:bdr w:val="none" w:sz="0" w:space="0" w:color="auto" w:frame="1"/>
                <w:lang w:eastAsia="uk-UA"/>
              </w:rPr>
              <w:t>Балансоутримувач</w:t>
            </w:r>
            <w:proofErr w:type="spellEnd"/>
          </w:p>
        </w:tc>
        <w:tc>
          <w:tcPr>
            <w:tcW w:w="2988"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З записом у журнал результатів контролю за технічним станом обладнання</w:t>
            </w:r>
          </w:p>
        </w:tc>
      </w:tr>
      <w:tr w:rsidR="00EC4D75" w:rsidRPr="00EC4D75" w:rsidTr="003C5F5F">
        <w:tc>
          <w:tcPr>
            <w:tcW w:w="572"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5</w:t>
            </w:r>
          </w:p>
        </w:tc>
        <w:tc>
          <w:tcPr>
            <w:tcW w:w="2410"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Основний огляд</w:t>
            </w:r>
          </w:p>
        </w:tc>
        <w:tc>
          <w:tcPr>
            <w:tcW w:w="1768"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Один раз на рік після планової інвентаризації</w:t>
            </w:r>
          </w:p>
        </w:tc>
        <w:tc>
          <w:tcPr>
            <w:tcW w:w="2332"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proofErr w:type="spellStart"/>
            <w:r w:rsidRPr="0037792A">
              <w:rPr>
                <w:rFonts w:ascii="Times New Roman" w:eastAsia="Times New Roman" w:hAnsi="Times New Roman" w:cs="Times New Roman"/>
                <w:sz w:val="26"/>
                <w:szCs w:val="26"/>
                <w:bdr w:val="none" w:sz="0" w:space="0" w:color="auto" w:frame="1"/>
                <w:lang w:eastAsia="uk-UA"/>
              </w:rPr>
              <w:t>Балансоутримувач</w:t>
            </w:r>
            <w:proofErr w:type="spellEnd"/>
          </w:p>
        </w:tc>
        <w:tc>
          <w:tcPr>
            <w:tcW w:w="2988" w:type="dxa"/>
            <w:shd w:val="clear" w:color="auto" w:fill="FFFFFF"/>
            <w:hideMark/>
          </w:tcPr>
          <w:p w:rsidR="0037792A" w:rsidRPr="0037792A" w:rsidRDefault="0037792A" w:rsidP="003C5F5F">
            <w:pPr>
              <w:spacing w:after="0" w:line="315" w:lineRule="atLeast"/>
              <w:jc w:val="center"/>
              <w:textAlignment w:val="baseline"/>
              <w:rPr>
                <w:rFonts w:ascii="Times New Roman" w:eastAsia="Times New Roman" w:hAnsi="Times New Roman" w:cs="Times New Roman"/>
                <w:sz w:val="26"/>
                <w:szCs w:val="26"/>
                <w:lang w:eastAsia="uk-UA"/>
              </w:rPr>
            </w:pPr>
            <w:r w:rsidRPr="0037792A">
              <w:rPr>
                <w:rFonts w:ascii="Times New Roman" w:eastAsia="Times New Roman" w:hAnsi="Times New Roman" w:cs="Times New Roman"/>
                <w:sz w:val="26"/>
                <w:szCs w:val="26"/>
                <w:bdr w:val="none" w:sz="0" w:space="0" w:color="auto" w:frame="1"/>
                <w:lang w:eastAsia="uk-UA"/>
              </w:rPr>
              <w:t>З оформленням акту огляду та перевірки обладнання та з записом у журнал результатів контролю за технічним станом обладнання</w:t>
            </w:r>
          </w:p>
        </w:tc>
      </w:tr>
    </w:tbl>
    <w:p w:rsidR="00EF654A" w:rsidRDefault="00EF654A" w:rsidP="00EF654A">
      <w:pPr>
        <w:shd w:val="clear" w:color="auto" w:fill="FFFFFF"/>
        <w:spacing w:after="0" w:line="210" w:lineRule="atLeast"/>
        <w:textAlignment w:val="baseline"/>
        <w:rPr>
          <w:rFonts w:ascii="Times New Roman" w:eastAsia="Times New Roman" w:hAnsi="Times New Roman" w:cs="Times New Roman"/>
          <w:sz w:val="28"/>
          <w:szCs w:val="28"/>
          <w:bdr w:val="none" w:sz="0" w:space="0" w:color="auto" w:frame="1"/>
          <w:lang w:eastAsia="uk-UA"/>
        </w:rPr>
      </w:pPr>
    </w:p>
    <w:p w:rsidR="00EF654A" w:rsidRDefault="00EF654A" w:rsidP="00EF654A">
      <w:pPr>
        <w:shd w:val="clear" w:color="auto" w:fill="FFFFFF"/>
        <w:spacing w:after="0" w:line="210" w:lineRule="atLeast"/>
        <w:textAlignment w:val="baseline"/>
        <w:rPr>
          <w:rFonts w:ascii="Times New Roman" w:eastAsia="Times New Roman" w:hAnsi="Times New Roman" w:cs="Times New Roman"/>
          <w:sz w:val="28"/>
          <w:szCs w:val="28"/>
          <w:bdr w:val="none" w:sz="0" w:space="0" w:color="auto" w:frame="1"/>
          <w:lang w:eastAsia="uk-UA"/>
        </w:rPr>
      </w:pPr>
    </w:p>
    <w:p w:rsidR="00EF654A" w:rsidRPr="0037792A" w:rsidRDefault="00EF654A" w:rsidP="00EF654A">
      <w:pPr>
        <w:shd w:val="clear" w:color="auto" w:fill="FFFFFF"/>
        <w:spacing w:after="0" w:line="210" w:lineRule="atLeast"/>
        <w:textAlignment w:val="baseline"/>
        <w:rPr>
          <w:rFonts w:ascii="Times New Roman" w:eastAsia="Times New Roman" w:hAnsi="Times New Roman" w:cs="Times New Roman"/>
          <w:sz w:val="28"/>
          <w:szCs w:val="28"/>
          <w:lang w:eastAsia="uk-UA"/>
        </w:rPr>
      </w:pPr>
      <w:r w:rsidRPr="0037792A">
        <w:rPr>
          <w:rFonts w:ascii="Times New Roman" w:eastAsia="Times New Roman" w:hAnsi="Times New Roman" w:cs="Times New Roman"/>
          <w:sz w:val="28"/>
          <w:szCs w:val="28"/>
          <w:bdr w:val="none" w:sz="0" w:space="0" w:color="auto" w:frame="1"/>
          <w:lang w:eastAsia="uk-UA"/>
        </w:rPr>
        <w:t xml:space="preserve">Заступник </w:t>
      </w:r>
      <w:r>
        <w:rPr>
          <w:rFonts w:ascii="Times New Roman" w:eastAsia="Times New Roman" w:hAnsi="Times New Roman" w:cs="Times New Roman"/>
          <w:sz w:val="28"/>
          <w:szCs w:val="28"/>
          <w:bdr w:val="none" w:sz="0" w:space="0" w:color="auto" w:frame="1"/>
          <w:lang w:eastAsia="uk-UA"/>
        </w:rPr>
        <w:t>селищн</w:t>
      </w:r>
      <w:r w:rsidRPr="0037792A">
        <w:rPr>
          <w:rFonts w:ascii="Times New Roman" w:eastAsia="Times New Roman" w:hAnsi="Times New Roman" w:cs="Times New Roman"/>
          <w:sz w:val="28"/>
          <w:szCs w:val="28"/>
          <w:bdr w:val="none" w:sz="0" w:space="0" w:color="auto" w:frame="1"/>
          <w:lang w:eastAsia="uk-UA"/>
        </w:rPr>
        <w:t xml:space="preserve">ого голови </w:t>
      </w:r>
      <w:r>
        <w:rPr>
          <w:rFonts w:ascii="Times New Roman" w:eastAsia="Times New Roman" w:hAnsi="Times New Roman" w:cs="Times New Roman"/>
          <w:sz w:val="28"/>
          <w:szCs w:val="28"/>
          <w:bdr w:val="none" w:sz="0" w:space="0" w:color="auto" w:frame="1"/>
          <w:lang w:eastAsia="uk-UA"/>
        </w:rPr>
        <w:tab/>
      </w:r>
      <w:r>
        <w:rPr>
          <w:rFonts w:ascii="Times New Roman" w:eastAsia="Times New Roman" w:hAnsi="Times New Roman" w:cs="Times New Roman"/>
          <w:sz w:val="28"/>
          <w:szCs w:val="28"/>
          <w:bdr w:val="none" w:sz="0" w:space="0" w:color="auto" w:frame="1"/>
          <w:lang w:eastAsia="uk-UA"/>
        </w:rPr>
        <w:tab/>
      </w:r>
      <w:r>
        <w:rPr>
          <w:rFonts w:ascii="Times New Roman" w:eastAsia="Times New Roman" w:hAnsi="Times New Roman" w:cs="Times New Roman"/>
          <w:sz w:val="28"/>
          <w:szCs w:val="28"/>
          <w:bdr w:val="none" w:sz="0" w:space="0" w:color="auto" w:frame="1"/>
          <w:lang w:eastAsia="uk-UA"/>
        </w:rPr>
        <w:tab/>
      </w:r>
      <w:r>
        <w:rPr>
          <w:rFonts w:ascii="Times New Roman" w:eastAsia="Times New Roman" w:hAnsi="Times New Roman" w:cs="Times New Roman"/>
          <w:sz w:val="28"/>
          <w:szCs w:val="28"/>
          <w:bdr w:val="none" w:sz="0" w:space="0" w:color="auto" w:frame="1"/>
          <w:lang w:eastAsia="uk-UA"/>
        </w:rPr>
        <w:tab/>
      </w:r>
      <w:r>
        <w:rPr>
          <w:rFonts w:ascii="Times New Roman" w:eastAsia="Times New Roman" w:hAnsi="Times New Roman" w:cs="Times New Roman"/>
          <w:sz w:val="28"/>
          <w:szCs w:val="28"/>
          <w:bdr w:val="none" w:sz="0" w:space="0" w:color="auto" w:frame="1"/>
          <w:lang w:eastAsia="uk-UA"/>
        </w:rPr>
        <w:tab/>
        <w:t>Марія Бойчук</w:t>
      </w:r>
    </w:p>
    <w:p w:rsidR="000F68A4" w:rsidRPr="00EC4D75" w:rsidRDefault="000F68A4">
      <w:pPr>
        <w:rPr>
          <w:rFonts w:ascii="Times New Roman" w:hAnsi="Times New Roman" w:cs="Times New Roman"/>
          <w:sz w:val="28"/>
          <w:szCs w:val="28"/>
        </w:rPr>
      </w:pPr>
    </w:p>
    <w:sectPr w:rsidR="000F68A4" w:rsidRPr="00EC4D75" w:rsidSect="00EF654A">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00C"/>
    <w:multiLevelType w:val="multilevel"/>
    <w:tmpl w:val="355C6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066AE"/>
    <w:multiLevelType w:val="multilevel"/>
    <w:tmpl w:val="EABE1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2A"/>
    <w:rsid w:val="00000B78"/>
    <w:rsid w:val="0008178C"/>
    <w:rsid w:val="000F68A4"/>
    <w:rsid w:val="00177E4C"/>
    <w:rsid w:val="0037792A"/>
    <w:rsid w:val="003C5F5F"/>
    <w:rsid w:val="004C6DCF"/>
    <w:rsid w:val="0055361A"/>
    <w:rsid w:val="005555CC"/>
    <w:rsid w:val="006F7450"/>
    <w:rsid w:val="007C331E"/>
    <w:rsid w:val="00AB1B1D"/>
    <w:rsid w:val="00B332AE"/>
    <w:rsid w:val="00BB0312"/>
    <w:rsid w:val="00DA4A09"/>
    <w:rsid w:val="00EC4D75"/>
    <w:rsid w:val="00ED09F4"/>
    <w:rsid w:val="00EF65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EC4D75"/>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7792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37792A"/>
    <w:rPr>
      <w:b/>
      <w:bCs/>
    </w:rPr>
  </w:style>
  <w:style w:type="paragraph" w:styleId="a4">
    <w:name w:val="Balloon Text"/>
    <w:basedOn w:val="a"/>
    <w:link w:val="a5"/>
    <w:uiPriority w:val="99"/>
    <w:semiHidden/>
    <w:unhideWhenUsed/>
    <w:rsid w:val="005555CC"/>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555CC"/>
    <w:rPr>
      <w:rFonts w:ascii="Tahoma" w:hAnsi="Tahoma" w:cs="Tahoma"/>
      <w:sz w:val="16"/>
      <w:szCs w:val="16"/>
    </w:rPr>
  </w:style>
  <w:style w:type="character" w:customStyle="1" w:styleId="40">
    <w:name w:val="Заголовок 4 Знак"/>
    <w:basedOn w:val="a0"/>
    <w:link w:val="4"/>
    <w:rsid w:val="00EC4D75"/>
    <w:rPr>
      <w:rFonts w:ascii="Times New Roman" w:eastAsia="Times New Roman" w:hAnsi="Times New Roman"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EC4D75"/>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7792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37792A"/>
    <w:rPr>
      <w:b/>
      <w:bCs/>
    </w:rPr>
  </w:style>
  <w:style w:type="paragraph" w:styleId="a4">
    <w:name w:val="Balloon Text"/>
    <w:basedOn w:val="a"/>
    <w:link w:val="a5"/>
    <w:uiPriority w:val="99"/>
    <w:semiHidden/>
    <w:unhideWhenUsed/>
    <w:rsid w:val="005555CC"/>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555CC"/>
    <w:rPr>
      <w:rFonts w:ascii="Tahoma" w:hAnsi="Tahoma" w:cs="Tahoma"/>
      <w:sz w:val="16"/>
      <w:szCs w:val="16"/>
    </w:rPr>
  </w:style>
  <w:style w:type="character" w:customStyle="1" w:styleId="40">
    <w:name w:val="Заголовок 4 Знак"/>
    <w:basedOn w:val="a0"/>
    <w:link w:val="4"/>
    <w:rsid w:val="00EC4D75"/>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99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0F8E9-0E31-4FD5-9E43-A1667E0D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3733</Words>
  <Characters>2128</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c:creator>
  <cp:lastModifiedBy>LES</cp:lastModifiedBy>
  <cp:revision>2</cp:revision>
  <cp:lastPrinted>2021-07-15T08:11:00Z</cp:lastPrinted>
  <dcterms:created xsi:type="dcterms:W3CDTF">2021-07-15T10:51:00Z</dcterms:created>
  <dcterms:modified xsi:type="dcterms:W3CDTF">2021-07-15T10:51:00Z</dcterms:modified>
</cp:coreProperties>
</file>