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A5" w:rsidRDefault="003361A5" w:rsidP="003361A5">
      <w:pPr>
        <w:tabs>
          <w:tab w:val="left" w:pos="4111"/>
        </w:tabs>
        <w:jc w:val="center"/>
        <w:rPr>
          <w:rFonts w:ascii="Courier New" w:hAnsi="Courier New" w:cs="Courier New"/>
          <w:caps/>
          <w:lang w:val="uk-UA"/>
        </w:rPr>
      </w:pPr>
      <w:r>
        <w:rPr>
          <w:rFonts w:ascii="Courier New" w:hAnsi="Courier New" w:cs="Courier New"/>
          <w:caps/>
          <w:noProof/>
          <w:lang w:val="uk-UA" w:eastAsia="uk-UA"/>
        </w:rPr>
        <w:drawing>
          <wp:inline distT="0" distB="0" distL="0" distR="0" wp14:anchorId="66E8E9A9" wp14:editId="1058D409">
            <wp:extent cx="585918" cy="809569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" cy="82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A5" w:rsidRDefault="003361A5" w:rsidP="003361A5">
      <w:pPr>
        <w:tabs>
          <w:tab w:val="left" w:pos="4111"/>
        </w:tabs>
        <w:jc w:val="center"/>
        <w:rPr>
          <w:rFonts w:ascii="Courier New" w:hAnsi="Courier New" w:cs="Courier New"/>
          <w:caps/>
          <w:lang w:val="uk-UA"/>
        </w:rPr>
      </w:pPr>
    </w:p>
    <w:p w:rsidR="003361A5" w:rsidRPr="00C10493" w:rsidRDefault="003361A5" w:rsidP="003361A5">
      <w:pPr>
        <w:tabs>
          <w:tab w:val="left" w:pos="4111"/>
        </w:tabs>
        <w:jc w:val="center"/>
        <w:rPr>
          <w:rFonts w:ascii="Courier New" w:hAnsi="Courier New" w:cs="Courier New"/>
          <w:caps/>
          <w:lang w:val="uk-UA"/>
        </w:rPr>
      </w:pPr>
    </w:p>
    <w:p w:rsidR="003361A5" w:rsidRPr="00A2666B" w:rsidRDefault="003361A5" w:rsidP="003361A5">
      <w:pPr>
        <w:shd w:val="clear" w:color="auto" w:fill="FFFFFF"/>
        <w:jc w:val="center"/>
        <w:outlineLvl w:val="0"/>
        <w:rPr>
          <w:sz w:val="36"/>
          <w:szCs w:val="36"/>
          <w:lang w:val="uk-UA"/>
        </w:rPr>
      </w:pPr>
      <w:r w:rsidRPr="00A2666B">
        <w:rPr>
          <w:sz w:val="36"/>
          <w:szCs w:val="36"/>
          <w:lang w:val="uk-UA"/>
        </w:rPr>
        <w:t>УКРАЇНА</w:t>
      </w:r>
    </w:p>
    <w:p w:rsidR="00C80D5E" w:rsidRPr="00A2666B" w:rsidRDefault="003361A5" w:rsidP="0090273E">
      <w:pPr>
        <w:shd w:val="clear" w:color="auto" w:fill="FFFFFF"/>
        <w:spacing w:line="300" w:lineRule="auto"/>
        <w:jc w:val="center"/>
        <w:rPr>
          <w:sz w:val="28"/>
          <w:szCs w:val="28"/>
          <w:lang w:val="uk-UA"/>
        </w:rPr>
      </w:pPr>
      <w:proofErr w:type="spellStart"/>
      <w:r w:rsidRPr="00A2666B">
        <w:rPr>
          <w:b/>
          <w:sz w:val="28"/>
          <w:szCs w:val="28"/>
          <w:lang w:val="uk-UA"/>
        </w:rPr>
        <w:t>Більшівцівська</w:t>
      </w:r>
      <w:proofErr w:type="spellEnd"/>
      <w:r w:rsidRPr="00A2666B">
        <w:rPr>
          <w:b/>
          <w:sz w:val="28"/>
          <w:szCs w:val="28"/>
          <w:lang w:val="uk-UA"/>
        </w:rPr>
        <w:t xml:space="preserve"> селищна рада </w:t>
      </w:r>
    </w:p>
    <w:p w:rsidR="00C80D5E" w:rsidRPr="00A2666B" w:rsidRDefault="009F2426" w:rsidP="00C80D5E">
      <w:pPr>
        <w:shd w:val="clear" w:color="auto" w:fill="FFFFFF"/>
        <w:jc w:val="center"/>
        <w:outlineLvl w:val="0"/>
        <w:rPr>
          <w:sz w:val="28"/>
          <w:szCs w:val="28"/>
          <w:lang w:val="uk-UA"/>
        </w:rPr>
      </w:pPr>
      <w:r w:rsidRPr="00A2666B">
        <w:rPr>
          <w:sz w:val="28"/>
          <w:szCs w:val="28"/>
          <w:lang w:val="uk-UA"/>
        </w:rPr>
        <w:t xml:space="preserve"> </w:t>
      </w:r>
      <w:r w:rsidR="00C80D5E" w:rsidRPr="00A2666B">
        <w:rPr>
          <w:sz w:val="28"/>
          <w:szCs w:val="28"/>
          <w:lang w:val="uk-UA"/>
        </w:rPr>
        <w:t xml:space="preserve">РІШЕННЯ  </w:t>
      </w:r>
      <w:r w:rsidR="00541A06" w:rsidRPr="00A2666B">
        <w:rPr>
          <w:sz w:val="28"/>
          <w:szCs w:val="28"/>
          <w:lang w:val="uk-UA"/>
        </w:rPr>
        <w:t>ПРОЄКТ</w:t>
      </w:r>
    </w:p>
    <w:p w:rsidR="00C80D5E" w:rsidRPr="00A2666B" w:rsidRDefault="00C80D5E" w:rsidP="003361A5">
      <w:pPr>
        <w:shd w:val="clear" w:color="auto" w:fill="FFFFFF"/>
        <w:spacing w:line="300" w:lineRule="auto"/>
        <w:jc w:val="center"/>
        <w:rPr>
          <w:b/>
          <w:sz w:val="28"/>
          <w:szCs w:val="28"/>
          <w:lang w:val="uk-UA"/>
        </w:rPr>
      </w:pPr>
    </w:p>
    <w:p w:rsidR="003361A5" w:rsidRPr="00A2666B" w:rsidRDefault="003361A5" w:rsidP="003361A5">
      <w:pPr>
        <w:shd w:val="clear" w:color="auto" w:fill="FFFFFF"/>
        <w:spacing w:line="300" w:lineRule="auto"/>
        <w:jc w:val="center"/>
        <w:rPr>
          <w:b/>
          <w:sz w:val="28"/>
          <w:szCs w:val="28"/>
          <w:lang w:val="uk-UA"/>
        </w:rPr>
      </w:pPr>
      <w:r w:rsidRPr="00A2666B">
        <w:rPr>
          <w:b/>
          <w:sz w:val="28"/>
          <w:szCs w:val="28"/>
          <w:lang w:val="uk-UA"/>
        </w:rPr>
        <w:t xml:space="preserve"> </w:t>
      </w:r>
      <w:r w:rsidR="0022127B">
        <w:rPr>
          <w:b/>
          <w:sz w:val="28"/>
          <w:szCs w:val="28"/>
          <w:lang w:val="uk-UA"/>
        </w:rPr>
        <w:t>П‘ятої</w:t>
      </w:r>
      <w:r w:rsidR="00CB20EC" w:rsidRPr="00A2666B">
        <w:rPr>
          <w:b/>
          <w:sz w:val="28"/>
          <w:szCs w:val="28"/>
          <w:lang w:val="uk-UA"/>
        </w:rPr>
        <w:t xml:space="preserve"> </w:t>
      </w:r>
      <w:r w:rsidRPr="00A2666B">
        <w:rPr>
          <w:b/>
          <w:sz w:val="28"/>
          <w:szCs w:val="28"/>
          <w:lang w:val="uk-UA"/>
        </w:rPr>
        <w:t xml:space="preserve"> сесі</w:t>
      </w:r>
      <w:r w:rsidR="00630EAF" w:rsidRPr="00A2666B">
        <w:rPr>
          <w:b/>
          <w:sz w:val="28"/>
          <w:szCs w:val="28"/>
          <w:lang w:val="uk-UA"/>
        </w:rPr>
        <w:t>ї</w:t>
      </w:r>
      <w:r w:rsidRPr="00A2666B">
        <w:rPr>
          <w:b/>
          <w:sz w:val="28"/>
          <w:szCs w:val="28"/>
          <w:lang w:val="uk-UA"/>
        </w:rPr>
        <w:t xml:space="preserve"> </w:t>
      </w:r>
      <w:r w:rsidR="00541A06" w:rsidRPr="00A2666B">
        <w:rPr>
          <w:b/>
          <w:sz w:val="28"/>
          <w:szCs w:val="28"/>
          <w:lang w:val="uk-UA"/>
        </w:rPr>
        <w:t>восьмого</w:t>
      </w:r>
      <w:r w:rsidRPr="00A2666B">
        <w:rPr>
          <w:b/>
          <w:sz w:val="28"/>
          <w:szCs w:val="28"/>
          <w:lang w:val="uk-UA"/>
        </w:rPr>
        <w:t xml:space="preserve"> скликання</w:t>
      </w:r>
    </w:p>
    <w:p w:rsidR="00541A06" w:rsidRPr="00A2666B" w:rsidRDefault="00541A06" w:rsidP="003361A5">
      <w:pPr>
        <w:shd w:val="clear" w:color="auto" w:fill="FFFFFF"/>
        <w:spacing w:line="300" w:lineRule="auto"/>
        <w:jc w:val="center"/>
        <w:rPr>
          <w:b/>
          <w:sz w:val="28"/>
          <w:szCs w:val="28"/>
          <w:lang w:val="uk-UA"/>
        </w:rPr>
      </w:pPr>
    </w:p>
    <w:p w:rsidR="003361A5" w:rsidRPr="00A2666B" w:rsidRDefault="003361A5" w:rsidP="00C80D5E">
      <w:pPr>
        <w:shd w:val="clear" w:color="auto" w:fill="FFFFFF"/>
        <w:outlineLvl w:val="0"/>
        <w:rPr>
          <w:sz w:val="28"/>
          <w:szCs w:val="28"/>
          <w:lang w:val="uk-UA"/>
        </w:rPr>
      </w:pPr>
      <w:r w:rsidRPr="00A2666B">
        <w:rPr>
          <w:spacing w:val="-15"/>
          <w:sz w:val="28"/>
          <w:szCs w:val="28"/>
          <w:lang w:val="uk-UA"/>
        </w:rPr>
        <w:t xml:space="preserve">від   </w:t>
      </w:r>
      <w:r w:rsidR="0022127B">
        <w:rPr>
          <w:spacing w:val="-15"/>
          <w:sz w:val="28"/>
          <w:szCs w:val="28"/>
          <w:lang w:val="uk-UA"/>
        </w:rPr>
        <w:t>травня</w:t>
      </w:r>
      <w:r w:rsidR="0090273E" w:rsidRPr="00A2666B">
        <w:rPr>
          <w:spacing w:val="-15"/>
          <w:sz w:val="28"/>
          <w:szCs w:val="28"/>
          <w:lang w:val="uk-UA"/>
        </w:rPr>
        <w:t xml:space="preserve"> 2021 </w:t>
      </w:r>
      <w:r w:rsidRPr="00A2666B">
        <w:rPr>
          <w:sz w:val="28"/>
          <w:szCs w:val="28"/>
          <w:lang w:val="uk-UA"/>
        </w:rPr>
        <w:t xml:space="preserve">року                                                                        </w:t>
      </w:r>
    </w:p>
    <w:p w:rsidR="003361A5" w:rsidRPr="00A2666B" w:rsidRDefault="003361A5" w:rsidP="003361A5">
      <w:pPr>
        <w:tabs>
          <w:tab w:val="left" w:leader="underscore" w:pos="1520"/>
        </w:tabs>
        <w:spacing w:before="57"/>
        <w:rPr>
          <w:sz w:val="28"/>
          <w:szCs w:val="28"/>
          <w:lang w:val="uk-UA"/>
        </w:rPr>
      </w:pPr>
      <w:proofErr w:type="spellStart"/>
      <w:r w:rsidRPr="00A2666B">
        <w:rPr>
          <w:sz w:val="28"/>
          <w:szCs w:val="28"/>
          <w:lang w:val="uk-UA"/>
        </w:rPr>
        <w:t>смт</w:t>
      </w:r>
      <w:proofErr w:type="spellEnd"/>
      <w:r w:rsidRPr="00A2666B">
        <w:rPr>
          <w:sz w:val="28"/>
          <w:szCs w:val="28"/>
          <w:lang w:val="uk-UA"/>
        </w:rPr>
        <w:t xml:space="preserve">. </w:t>
      </w:r>
      <w:proofErr w:type="spellStart"/>
      <w:r w:rsidRPr="00A2666B">
        <w:rPr>
          <w:sz w:val="28"/>
          <w:szCs w:val="28"/>
          <w:lang w:val="uk-UA"/>
        </w:rPr>
        <w:t>Більшівці</w:t>
      </w:r>
      <w:proofErr w:type="spellEnd"/>
      <w:r w:rsidRPr="00A2666B">
        <w:rPr>
          <w:sz w:val="28"/>
          <w:szCs w:val="28"/>
          <w:lang w:val="uk-UA"/>
        </w:rPr>
        <w:t xml:space="preserve">    </w:t>
      </w:r>
    </w:p>
    <w:p w:rsidR="003361A5" w:rsidRPr="00A2666B" w:rsidRDefault="003361A5" w:rsidP="003361A5">
      <w:pPr>
        <w:pStyle w:val="1"/>
        <w:ind w:right="5139"/>
        <w:jc w:val="both"/>
        <w:rPr>
          <w:b/>
          <w:sz w:val="26"/>
          <w:szCs w:val="26"/>
        </w:rPr>
      </w:pPr>
    </w:p>
    <w:p w:rsidR="003361A5" w:rsidRPr="00A2666B" w:rsidRDefault="00F33796" w:rsidP="003361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76B5" w:rsidRPr="00A2666B">
        <w:rPr>
          <w:sz w:val="28"/>
          <w:szCs w:val="28"/>
          <w:lang w:val="uk-UA"/>
        </w:rPr>
        <w:t xml:space="preserve">Про внесення змін </w:t>
      </w:r>
    </w:p>
    <w:p w:rsidR="00F33796" w:rsidRDefault="00F33796" w:rsidP="003361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279E5" w:rsidRPr="00A2666B">
        <w:rPr>
          <w:sz w:val="28"/>
          <w:szCs w:val="28"/>
          <w:lang w:val="uk-UA"/>
        </w:rPr>
        <w:t>д</w:t>
      </w:r>
      <w:r w:rsidR="000676B5" w:rsidRPr="00A2666B">
        <w:rPr>
          <w:sz w:val="28"/>
          <w:szCs w:val="28"/>
          <w:lang w:val="uk-UA"/>
        </w:rPr>
        <w:t>о бюджету</w:t>
      </w:r>
      <w:r w:rsidR="007003EC" w:rsidRPr="00A26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Більшівцівської</w:t>
      </w:r>
      <w:proofErr w:type="spellEnd"/>
    </w:p>
    <w:p w:rsidR="000676B5" w:rsidRPr="00A2666B" w:rsidRDefault="0022127B" w:rsidP="00F337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територіальної громади </w:t>
      </w:r>
      <w:r w:rsidR="00541A06" w:rsidRPr="00A2666B">
        <w:rPr>
          <w:sz w:val="28"/>
          <w:szCs w:val="28"/>
          <w:lang w:val="uk-UA"/>
        </w:rPr>
        <w:t>на 2021р</w:t>
      </w:r>
    </w:p>
    <w:p w:rsidR="003361A5" w:rsidRPr="00A2666B" w:rsidRDefault="003361A5" w:rsidP="003361A5">
      <w:pPr>
        <w:ind w:firstLine="709"/>
        <w:jc w:val="both"/>
        <w:rPr>
          <w:sz w:val="28"/>
          <w:szCs w:val="28"/>
          <w:lang w:val="uk-UA"/>
        </w:rPr>
      </w:pPr>
    </w:p>
    <w:p w:rsidR="00DF0B06" w:rsidRPr="00A2666B" w:rsidRDefault="003361A5" w:rsidP="002159DC">
      <w:pPr>
        <w:ind w:firstLine="709"/>
        <w:jc w:val="center"/>
        <w:rPr>
          <w:sz w:val="28"/>
          <w:szCs w:val="28"/>
          <w:lang w:val="uk-UA"/>
        </w:rPr>
      </w:pPr>
      <w:r w:rsidRPr="00A2666B">
        <w:rPr>
          <w:sz w:val="28"/>
          <w:szCs w:val="28"/>
          <w:lang w:val="uk-UA"/>
        </w:rPr>
        <w:t xml:space="preserve">Керуючись статтями 14, </w:t>
      </w:r>
      <w:r w:rsidR="00A916A4">
        <w:rPr>
          <w:sz w:val="28"/>
          <w:szCs w:val="28"/>
          <w:lang w:val="uk-UA"/>
        </w:rPr>
        <w:t>69/1,</w:t>
      </w:r>
      <w:r w:rsidR="00816C76">
        <w:rPr>
          <w:sz w:val="28"/>
          <w:szCs w:val="28"/>
          <w:lang w:val="uk-UA"/>
        </w:rPr>
        <w:t xml:space="preserve"> </w:t>
      </w:r>
      <w:r w:rsidR="0006564D" w:rsidRPr="00A2666B">
        <w:rPr>
          <w:sz w:val="28"/>
          <w:szCs w:val="28"/>
          <w:lang w:val="uk-UA"/>
        </w:rPr>
        <w:t>89,</w:t>
      </w:r>
      <w:r w:rsidR="00AD7B18" w:rsidRPr="00A2666B">
        <w:rPr>
          <w:sz w:val="28"/>
          <w:szCs w:val="28"/>
          <w:lang w:val="uk-UA"/>
        </w:rPr>
        <w:t xml:space="preserve"> </w:t>
      </w:r>
      <w:r w:rsidRPr="00A2666B">
        <w:rPr>
          <w:sz w:val="28"/>
          <w:szCs w:val="28"/>
          <w:lang w:val="uk-UA"/>
        </w:rPr>
        <w:t xml:space="preserve"> Бюджетного кодексу України, статтею 26 Закону України "Про місцеве самоврядування в Україні",  </w:t>
      </w:r>
      <w:r w:rsidR="00183B3D" w:rsidRPr="00A2666B">
        <w:rPr>
          <w:sz w:val="28"/>
          <w:szCs w:val="28"/>
          <w:lang w:val="uk-UA"/>
        </w:rPr>
        <w:t xml:space="preserve">другою сесією восьмого скликання </w:t>
      </w:r>
      <w:r w:rsidRPr="00A2666B">
        <w:rPr>
          <w:sz w:val="28"/>
          <w:szCs w:val="28"/>
          <w:lang w:val="uk-UA"/>
        </w:rPr>
        <w:t xml:space="preserve"> селищної ради ТГ від </w:t>
      </w:r>
      <w:r w:rsidR="00183B3D" w:rsidRPr="00A2666B">
        <w:rPr>
          <w:sz w:val="28"/>
          <w:szCs w:val="28"/>
          <w:lang w:val="uk-UA"/>
        </w:rPr>
        <w:t>23.12.2020</w:t>
      </w:r>
      <w:r w:rsidRPr="00A2666B">
        <w:rPr>
          <w:sz w:val="28"/>
          <w:szCs w:val="28"/>
          <w:lang w:val="uk-UA"/>
        </w:rPr>
        <w:t xml:space="preserve"> "Про</w:t>
      </w:r>
      <w:r w:rsidR="006561FA">
        <w:rPr>
          <w:sz w:val="28"/>
          <w:szCs w:val="28"/>
          <w:lang w:val="uk-UA"/>
        </w:rPr>
        <w:t xml:space="preserve"> </w:t>
      </w:r>
      <w:proofErr w:type="spellStart"/>
      <w:r w:rsidR="006561FA">
        <w:rPr>
          <w:sz w:val="28"/>
          <w:szCs w:val="28"/>
          <w:lang w:val="uk-UA"/>
        </w:rPr>
        <w:t>Більшівцівський</w:t>
      </w:r>
      <w:proofErr w:type="spellEnd"/>
      <w:r w:rsidR="006561FA">
        <w:rPr>
          <w:sz w:val="28"/>
          <w:szCs w:val="28"/>
          <w:lang w:val="uk-UA"/>
        </w:rPr>
        <w:t xml:space="preserve"> </w:t>
      </w:r>
      <w:r w:rsidRPr="00A2666B">
        <w:rPr>
          <w:sz w:val="28"/>
          <w:szCs w:val="28"/>
          <w:lang w:val="uk-UA"/>
        </w:rPr>
        <w:t xml:space="preserve"> селищний бюджет </w:t>
      </w:r>
      <w:r w:rsidR="00183B3D" w:rsidRPr="00A2666B">
        <w:rPr>
          <w:sz w:val="28"/>
          <w:szCs w:val="28"/>
          <w:lang w:val="uk-UA"/>
        </w:rPr>
        <w:t xml:space="preserve">територіальної громади </w:t>
      </w:r>
      <w:r w:rsidRPr="00A2666B">
        <w:rPr>
          <w:sz w:val="28"/>
          <w:szCs w:val="28"/>
          <w:lang w:val="uk-UA"/>
        </w:rPr>
        <w:t>на 20</w:t>
      </w:r>
      <w:r w:rsidR="000676B5" w:rsidRPr="00A2666B">
        <w:rPr>
          <w:sz w:val="28"/>
          <w:szCs w:val="28"/>
          <w:lang w:val="uk-UA"/>
        </w:rPr>
        <w:t>2</w:t>
      </w:r>
      <w:r w:rsidR="00183B3D" w:rsidRPr="00A2666B">
        <w:rPr>
          <w:sz w:val="28"/>
          <w:szCs w:val="28"/>
          <w:lang w:val="uk-UA"/>
        </w:rPr>
        <w:t>1</w:t>
      </w:r>
      <w:r w:rsidRPr="00A2666B">
        <w:rPr>
          <w:sz w:val="28"/>
          <w:szCs w:val="28"/>
          <w:lang w:val="uk-UA"/>
        </w:rPr>
        <w:t xml:space="preserve"> рік"</w:t>
      </w:r>
      <w:r w:rsidR="0006564D" w:rsidRPr="00A2666B">
        <w:rPr>
          <w:sz w:val="28"/>
          <w:szCs w:val="28"/>
          <w:lang w:val="uk-UA"/>
        </w:rPr>
        <w:t>,</w:t>
      </w:r>
      <w:r w:rsidR="002159DC" w:rsidRPr="00A2666B">
        <w:rPr>
          <w:sz w:val="28"/>
          <w:szCs w:val="28"/>
          <w:lang w:val="uk-UA"/>
        </w:rPr>
        <w:t xml:space="preserve"> </w:t>
      </w:r>
      <w:r w:rsidR="006561FA" w:rsidRPr="006561FA">
        <w:rPr>
          <w:sz w:val="28"/>
          <w:szCs w:val="28"/>
          <w:lang w:val="uk-UA"/>
        </w:rPr>
        <w:t xml:space="preserve">протоколами </w:t>
      </w:r>
      <w:r w:rsidR="00CB20EC" w:rsidRPr="00A2666B">
        <w:rPr>
          <w:sz w:val="28"/>
          <w:szCs w:val="28"/>
          <w:lang w:val="uk-UA"/>
        </w:rPr>
        <w:t>засідання постійної комісії селищної ради  ТГ</w:t>
      </w:r>
      <w:r w:rsidR="00CB20EC" w:rsidRPr="00A2666B">
        <w:rPr>
          <w:sz w:val="28"/>
          <w:szCs w:val="28"/>
        </w:rPr>
        <w:t xml:space="preserve">з </w:t>
      </w:r>
      <w:proofErr w:type="spellStart"/>
      <w:r w:rsidR="00CB20EC" w:rsidRPr="00A2666B">
        <w:rPr>
          <w:sz w:val="28"/>
          <w:szCs w:val="28"/>
        </w:rPr>
        <w:t>питань</w:t>
      </w:r>
      <w:proofErr w:type="spellEnd"/>
      <w:r w:rsidR="00CB20EC" w:rsidRPr="00A2666B">
        <w:rPr>
          <w:sz w:val="28"/>
          <w:szCs w:val="28"/>
        </w:rPr>
        <w:t xml:space="preserve"> </w:t>
      </w:r>
      <w:proofErr w:type="spellStart"/>
      <w:r w:rsidR="00CB20EC" w:rsidRPr="00A2666B">
        <w:rPr>
          <w:sz w:val="28"/>
          <w:szCs w:val="28"/>
        </w:rPr>
        <w:t>планування</w:t>
      </w:r>
      <w:proofErr w:type="spellEnd"/>
      <w:r w:rsidR="00CB20EC" w:rsidRPr="00A2666B">
        <w:rPr>
          <w:sz w:val="28"/>
          <w:szCs w:val="28"/>
        </w:rPr>
        <w:t xml:space="preserve"> </w:t>
      </w:r>
      <w:proofErr w:type="spellStart"/>
      <w:r w:rsidR="00CB20EC" w:rsidRPr="00A2666B">
        <w:rPr>
          <w:sz w:val="28"/>
          <w:szCs w:val="28"/>
        </w:rPr>
        <w:t>фінансів</w:t>
      </w:r>
      <w:proofErr w:type="spellEnd"/>
      <w:r w:rsidR="00CB20EC" w:rsidRPr="00A2666B">
        <w:rPr>
          <w:sz w:val="28"/>
          <w:szCs w:val="28"/>
        </w:rPr>
        <w:t xml:space="preserve">, бюджету та </w:t>
      </w:r>
      <w:proofErr w:type="spellStart"/>
      <w:r w:rsidR="00CB20EC" w:rsidRPr="00A2666B">
        <w:rPr>
          <w:sz w:val="28"/>
          <w:szCs w:val="28"/>
        </w:rPr>
        <w:t>соціально-економічного</w:t>
      </w:r>
      <w:proofErr w:type="spellEnd"/>
      <w:r w:rsidR="00CB20EC" w:rsidRPr="00A2666B">
        <w:rPr>
          <w:sz w:val="28"/>
          <w:szCs w:val="28"/>
        </w:rPr>
        <w:t xml:space="preserve"> </w:t>
      </w:r>
      <w:proofErr w:type="spellStart"/>
      <w:r w:rsidR="00CB20EC" w:rsidRPr="00A2666B">
        <w:rPr>
          <w:sz w:val="28"/>
          <w:szCs w:val="28"/>
        </w:rPr>
        <w:t>розвитку</w:t>
      </w:r>
      <w:proofErr w:type="spellEnd"/>
      <w:r w:rsidR="00CB20EC" w:rsidRPr="00A2666B">
        <w:rPr>
          <w:sz w:val="28"/>
          <w:szCs w:val="28"/>
          <w:lang w:val="uk-UA"/>
        </w:rPr>
        <w:t xml:space="preserve"> від </w:t>
      </w:r>
      <w:r w:rsidR="001A578D">
        <w:rPr>
          <w:sz w:val="28"/>
          <w:szCs w:val="28"/>
          <w:lang w:val="uk-UA"/>
        </w:rPr>
        <w:t>15.05</w:t>
      </w:r>
      <w:r w:rsidR="00CB20EC" w:rsidRPr="00A2666B">
        <w:rPr>
          <w:sz w:val="28"/>
          <w:szCs w:val="28"/>
          <w:lang w:val="uk-UA"/>
        </w:rPr>
        <w:t>.2021 №</w:t>
      </w:r>
      <w:r w:rsidR="0022127B">
        <w:rPr>
          <w:sz w:val="28"/>
          <w:szCs w:val="28"/>
          <w:lang w:val="uk-UA"/>
        </w:rPr>
        <w:t>4</w:t>
      </w:r>
      <w:r w:rsidR="00CB20EC" w:rsidRPr="00A2666B">
        <w:rPr>
          <w:sz w:val="28"/>
          <w:szCs w:val="28"/>
          <w:lang w:val="uk-UA"/>
        </w:rPr>
        <w:t xml:space="preserve">, від </w:t>
      </w:r>
      <w:r w:rsidR="00F33796">
        <w:rPr>
          <w:sz w:val="28"/>
          <w:szCs w:val="28"/>
          <w:lang w:val="uk-UA"/>
        </w:rPr>
        <w:t>14.05</w:t>
      </w:r>
      <w:r w:rsidR="002159DC" w:rsidRPr="00A2666B">
        <w:rPr>
          <w:sz w:val="28"/>
          <w:szCs w:val="28"/>
          <w:lang w:val="uk-UA"/>
        </w:rPr>
        <w:t>.2021 №</w:t>
      </w:r>
      <w:r w:rsidR="0022127B">
        <w:rPr>
          <w:sz w:val="28"/>
          <w:szCs w:val="28"/>
          <w:lang w:val="uk-UA"/>
        </w:rPr>
        <w:t>5</w:t>
      </w:r>
      <w:r w:rsidR="0006564D" w:rsidRPr="00A2666B">
        <w:rPr>
          <w:sz w:val="28"/>
          <w:szCs w:val="28"/>
          <w:lang w:val="uk-UA"/>
        </w:rPr>
        <w:t xml:space="preserve"> </w:t>
      </w:r>
      <w:r w:rsidR="00DF0B06" w:rsidRPr="00A2666B">
        <w:rPr>
          <w:sz w:val="28"/>
          <w:szCs w:val="28"/>
          <w:lang w:val="uk-UA"/>
        </w:rPr>
        <w:t>селищна рада територіальної громади     вирішила:</w:t>
      </w:r>
    </w:p>
    <w:p w:rsidR="00DF0B06" w:rsidRPr="00A2666B" w:rsidRDefault="00DF0B06" w:rsidP="00DF0B0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F0B06" w:rsidRPr="00A2666B" w:rsidRDefault="00DF0B06" w:rsidP="00DF0B06">
      <w:pPr>
        <w:pStyle w:val="a7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 w:rsidRPr="00A2666B">
        <w:rPr>
          <w:sz w:val="28"/>
          <w:szCs w:val="28"/>
          <w:lang w:val="uk-UA"/>
        </w:rPr>
        <w:t>Внести зміни в план асигнувань  загального</w:t>
      </w:r>
      <w:r w:rsidR="00816C76">
        <w:rPr>
          <w:sz w:val="28"/>
          <w:szCs w:val="28"/>
          <w:lang w:val="uk-UA"/>
        </w:rPr>
        <w:t xml:space="preserve"> та спеціального</w:t>
      </w:r>
      <w:r w:rsidRPr="00A2666B">
        <w:rPr>
          <w:sz w:val="28"/>
          <w:szCs w:val="28"/>
          <w:lang w:val="uk-UA"/>
        </w:rPr>
        <w:t xml:space="preserve"> фонду:</w:t>
      </w:r>
    </w:p>
    <w:p w:rsidR="0022127B" w:rsidRPr="00A2666B" w:rsidRDefault="00A7738E" w:rsidP="0022127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2666B">
        <w:rPr>
          <w:sz w:val="28"/>
          <w:szCs w:val="28"/>
          <w:lang w:val="uk-UA"/>
        </w:rPr>
        <w:t>1.1</w:t>
      </w:r>
      <w:r w:rsidR="00CF5D45" w:rsidRPr="00A2666B">
        <w:rPr>
          <w:sz w:val="28"/>
          <w:szCs w:val="28"/>
          <w:lang w:val="uk-UA"/>
        </w:rPr>
        <w:t xml:space="preserve">. </w:t>
      </w:r>
      <w:r w:rsidR="0022127B" w:rsidRPr="00A2666B">
        <w:rPr>
          <w:sz w:val="28"/>
          <w:szCs w:val="28"/>
          <w:lang w:val="uk-UA"/>
        </w:rPr>
        <w:t xml:space="preserve">Залишок  на початок року  в сумі </w:t>
      </w:r>
      <w:r w:rsidR="0022127B">
        <w:rPr>
          <w:sz w:val="28"/>
          <w:szCs w:val="28"/>
          <w:lang w:val="uk-UA"/>
        </w:rPr>
        <w:t>11200,</w:t>
      </w:r>
      <w:r w:rsidR="0022127B" w:rsidRPr="00A2666B">
        <w:rPr>
          <w:sz w:val="28"/>
          <w:szCs w:val="28"/>
          <w:lang w:val="uk-UA"/>
        </w:rPr>
        <w:t xml:space="preserve">00 </w:t>
      </w:r>
      <w:proofErr w:type="spellStart"/>
      <w:r w:rsidR="0022127B" w:rsidRPr="00A2666B">
        <w:rPr>
          <w:sz w:val="28"/>
          <w:szCs w:val="28"/>
          <w:lang w:val="uk-UA"/>
        </w:rPr>
        <w:t>грн</w:t>
      </w:r>
      <w:proofErr w:type="spellEnd"/>
      <w:r w:rsidR="0022127B" w:rsidRPr="00A2666B">
        <w:rPr>
          <w:sz w:val="28"/>
          <w:szCs w:val="28"/>
          <w:lang w:val="uk-UA"/>
        </w:rPr>
        <w:t xml:space="preserve">  загального фонду направити на фінансування:</w:t>
      </w:r>
    </w:p>
    <w:p w:rsidR="0022127B" w:rsidRPr="00A2666B" w:rsidRDefault="00BA1558" w:rsidP="0022127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A2666B">
        <w:rPr>
          <w:sz w:val="28"/>
          <w:szCs w:val="28"/>
          <w:lang w:val="uk-UA"/>
        </w:rPr>
        <w:t>-</w:t>
      </w:r>
      <w:r w:rsidR="005C41A6" w:rsidRPr="00A2666B">
        <w:rPr>
          <w:sz w:val="28"/>
          <w:szCs w:val="28"/>
          <w:lang w:val="uk-UA" w:eastAsia="en-GB"/>
        </w:rPr>
        <w:t xml:space="preserve"> К</w:t>
      </w:r>
      <w:r w:rsidR="005C41A6" w:rsidRPr="00A2666B">
        <w:rPr>
          <w:sz w:val="28"/>
          <w:szCs w:val="28"/>
          <w:lang w:val="uk-UA"/>
        </w:rPr>
        <w:t>ПКВКМБ 011</w:t>
      </w:r>
      <w:r w:rsidR="0022127B">
        <w:rPr>
          <w:sz w:val="28"/>
          <w:szCs w:val="28"/>
          <w:lang w:val="uk-UA"/>
        </w:rPr>
        <w:t>2010</w:t>
      </w:r>
      <w:r w:rsidR="005C41A6" w:rsidRPr="00A2666B">
        <w:t xml:space="preserve"> </w:t>
      </w:r>
      <w:r w:rsidR="005C41A6" w:rsidRPr="00A2666B">
        <w:rPr>
          <w:lang w:val="uk-UA"/>
        </w:rPr>
        <w:t>«</w:t>
      </w:r>
      <w:r w:rsidR="0022127B" w:rsidRPr="0022127B">
        <w:rPr>
          <w:sz w:val="28"/>
          <w:szCs w:val="28"/>
          <w:lang w:val="uk-UA"/>
        </w:rPr>
        <w:t>Багатопрофільна стаціонарна медична допомога населенню</w:t>
      </w:r>
      <w:r w:rsidR="005C41A6" w:rsidRPr="00A2666B">
        <w:rPr>
          <w:sz w:val="28"/>
          <w:szCs w:val="28"/>
          <w:lang w:val="uk-UA"/>
        </w:rPr>
        <w:t xml:space="preserve">» </w:t>
      </w:r>
      <w:r w:rsidRPr="00A2666B">
        <w:rPr>
          <w:sz w:val="28"/>
          <w:szCs w:val="28"/>
          <w:lang w:val="uk-UA"/>
        </w:rPr>
        <w:t xml:space="preserve">КЕКВ </w:t>
      </w:r>
      <w:r w:rsidR="0022127B">
        <w:rPr>
          <w:sz w:val="28"/>
          <w:szCs w:val="28"/>
          <w:lang w:val="uk-UA"/>
        </w:rPr>
        <w:t>3110 -11200,00</w:t>
      </w:r>
      <w:r w:rsidRPr="00A2666B">
        <w:rPr>
          <w:sz w:val="28"/>
          <w:szCs w:val="28"/>
          <w:lang w:val="uk-UA"/>
        </w:rPr>
        <w:t>грн</w:t>
      </w:r>
      <w:r w:rsidR="0022127B">
        <w:rPr>
          <w:sz w:val="28"/>
          <w:szCs w:val="28"/>
          <w:lang w:val="uk-UA"/>
        </w:rPr>
        <w:t xml:space="preserve">, для придбання циркуляційного насоса централізованого опалення </w:t>
      </w:r>
      <w:proofErr w:type="spellStart"/>
      <w:r w:rsidR="0022127B">
        <w:rPr>
          <w:sz w:val="28"/>
          <w:szCs w:val="28"/>
          <w:lang w:val="uk-UA"/>
        </w:rPr>
        <w:t>.При</w:t>
      </w:r>
      <w:proofErr w:type="spellEnd"/>
      <w:r w:rsidR="0022127B">
        <w:rPr>
          <w:sz w:val="28"/>
          <w:szCs w:val="28"/>
          <w:lang w:val="uk-UA"/>
        </w:rPr>
        <w:t xml:space="preserve"> цьому </w:t>
      </w:r>
      <w:r w:rsidR="0022127B" w:rsidRPr="00A2666B">
        <w:rPr>
          <w:sz w:val="28"/>
          <w:szCs w:val="28"/>
          <w:lang w:val="uk-UA"/>
        </w:rPr>
        <w:t>здійснити передачу коштів із загального фонду до спеціального фонду бюджету розвитку.</w:t>
      </w:r>
    </w:p>
    <w:p w:rsidR="005C41A6" w:rsidRPr="00A2666B" w:rsidRDefault="005C41A6" w:rsidP="005C41A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80351" w:rsidRPr="00A2666B" w:rsidRDefault="002159DC" w:rsidP="00D0291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2666B">
        <w:rPr>
          <w:sz w:val="28"/>
          <w:szCs w:val="28"/>
          <w:lang w:val="uk-UA"/>
        </w:rPr>
        <w:t>1.2.</w:t>
      </w:r>
      <w:r w:rsidR="00BA1558" w:rsidRPr="00A2666B">
        <w:rPr>
          <w:sz w:val="28"/>
          <w:szCs w:val="28"/>
          <w:lang w:val="uk-UA"/>
        </w:rPr>
        <w:t xml:space="preserve"> </w:t>
      </w:r>
      <w:r w:rsidR="00F76FEB">
        <w:rPr>
          <w:sz w:val="28"/>
          <w:szCs w:val="28"/>
          <w:lang w:val="uk-UA"/>
        </w:rPr>
        <w:t xml:space="preserve">Зменшити план асигнування загального фонду </w:t>
      </w:r>
      <w:r w:rsidR="00D02914" w:rsidRPr="00A2666B">
        <w:rPr>
          <w:sz w:val="28"/>
          <w:szCs w:val="28"/>
          <w:lang w:val="uk-UA"/>
        </w:rPr>
        <w:t xml:space="preserve"> </w:t>
      </w:r>
      <w:r w:rsidR="00B80351" w:rsidRPr="00A2666B">
        <w:rPr>
          <w:sz w:val="28"/>
          <w:szCs w:val="28"/>
          <w:lang w:val="uk-UA" w:eastAsia="en-GB"/>
        </w:rPr>
        <w:t xml:space="preserve"> К</w:t>
      </w:r>
      <w:r w:rsidR="00B80351" w:rsidRPr="00A2666B">
        <w:rPr>
          <w:sz w:val="28"/>
          <w:szCs w:val="28"/>
          <w:lang w:val="uk-UA"/>
        </w:rPr>
        <w:t xml:space="preserve">ПКВКМБ </w:t>
      </w:r>
      <w:r w:rsidR="00D02914" w:rsidRPr="00A2666B">
        <w:rPr>
          <w:sz w:val="28"/>
          <w:szCs w:val="28"/>
          <w:lang w:val="uk-UA"/>
        </w:rPr>
        <w:t>011</w:t>
      </w:r>
      <w:r w:rsidR="00F76FEB">
        <w:rPr>
          <w:sz w:val="28"/>
          <w:szCs w:val="28"/>
          <w:lang w:val="uk-UA"/>
        </w:rPr>
        <w:t>6030 «</w:t>
      </w:r>
      <w:r w:rsidR="00F76FEB" w:rsidRPr="00F76FEB">
        <w:rPr>
          <w:sz w:val="28"/>
          <w:szCs w:val="28"/>
          <w:lang w:val="uk-UA"/>
        </w:rPr>
        <w:t>Організація благоустрою населених пунктів</w:t>
      </w:r>
      <w:r w:rsidR="00F76FEB">
        <w:rPr>
          <w:sz w:val="28"/>
          <w:szCs w:val="28"/>
          <w:lang w:val="uk-UA"/>
        </w:rPr>
        <w:t xml:space="preserve">» </w:t>
      </w:r>
      <w:r w:rsidR="00D02914" w:rsidRPr="00A2666B">
        <w:rPr>
          <w:sz w:val="28"/>
          <w:szCs w:val="28"/>
          <w:lang w:val="uk-UA"/>
        </w:rPr>
        <w:t xml:space="preserve">КЕКВ </w:t>
      </w:r>
      <w:r w:rsidR="00F76FEB">
        <w:rPr>
          <w:sz w:val="28"/>
          <w:szCs w:val="28"/>
          <w:lang w:val="uk-UA"/>
        </w:rPr>
        <w:t>2240</w:t>
      </w:r>
      <w:r w:rsidR="00D02914" w:rsidRPr="00A2666B">
        <w:rPr>
          <w:sz w:val="28"/>
          <w:szCs w:val="28"/>
          <w:lang w:val="uk-UA"/>
        </w:rPr>
        <w:t xml:space="preserve">- </w:t>
      </w:r>
      <w:r w:rsidR="00F76FEB">
        <w:rPr>
          <w:sz w:val="28"/>
          <w:szCs w:val="28"/>
          <w:lang w:val="uk-UA"/>
        </w:rPr>
        <w:t xml:space="preserve">70000,00грн </w:t>
      </w:r>
    </w:p>
    <w:p w:rsidR="00F76FEB" w:rsidRPr="00A2666B" w:rsidRDefault="002159DC" w:rsidP="00F76FE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2666B">
        <w:rPr>
          <w:sz w:val="28"/>
          <w:szCs w:val="28"/>
          <w:lang w:val="uk-UA"/>
        </w:rPr>
        <w:t>1.3.</w:t>
      </w:r>
      <w:r w:rsidR="00F76FEB" w:rsidRPr="00F76FEB">
        <w:rPr>
          <w:sz w:val="28"/>
          <w:szCs w:val="28"/>
          <w:lang w:val="uk-UA"/>
        </w:rPr>
        <w:t xml:space="preserve"> </w:t>
      </w:r>
      <w:r w:rsidR="00F76FEB">
        <w:rPr>
          <w:sz w:val="28"/>
          <w:szCs w:val="28"/>
          <w:lang w:val="uk-UA"/>
        </w:rPr>
        <w:t xml:space="preserve">Збільшити  план асигнування загального фонду </w:t>
      </w:r>
      <w:r w:rsidR="00F76FEB" w:rsidRPr="00A2666B">
        <w:rPr>
          <w:sz w:val="28"/>
          <w:szCs w:val="28"/>
          <w:lang w:val="uk-UA"/>
        </w:rPr>
        <w:t xml:space="preserve"> </w:t>
      </w:r>
      <w:r w:rsidR="00F76FEB" w:rsidRPr="00A2666B">
        <w:rPr>
          <w:sz w:val="28"/>
          <w:szCs w:val="28"/>
          <w:lang w:val="uk-UA" w:eastAsia="en-GB"/>
        </w:rPr>
        <w:t xml:space="preserve"> К</w:t>
      </w:r>
      <w:r w:rsidR="00F76FEB" w:rsidRPr="00A2666B">
        <w:rPr>
          <w:sz w:val="28"/>
          <w:szCs w:val="28"/>
          <w:lang w:val="uk-UA"/>
        </w:rPr>
        <w:t>ПКВКМБ 011</w:t>
      </w:r>
      <w:r w:rsidR="00F76FEB">
        <w:rPr>
          <w:sz w:val="28"/>
          <w:szCs w:val="28"/>
          <w:lang w:val="uk-UA"/>
        </w:rPr>
        <w:t>1021«</w:t>
      </w:r>
      <w:r w:rsidR="00F76FEB" w:rsidRPr="00A2666B">
        <w:rPr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="00F76FEB">
        <w:rPr>
          <w:sz w:val="28"/>
          <w:szCs w:val="28"/>
          <w:lang w:val="uk-UA"/>
        </w:rPr>
        <w:t xml:space="preserve">» </w:t>
      </w:r>
      <w:r w:rsidR="00F76FEB" w:rsidRPr="00A2666B">
        <w:rPr>
          <w:sz w:val="28"/>
          <w:szCs w:val="28"/>
          <w:lang w:val="uk-UA"/>
        </w:rPr>
        <w:t xml:space="preserve">КЕКВ </w:t>
      </w:r>
      <w:r w:rsidR="00F76FEB">
        <w:rPr>
          <w:sz w:val="28"/>
          <w:szCs w:val="28"/>
          <w:lang w:val="uk-UA"/>
        </w:rPr>
        <w:t xml:space="preserve">2210 </w:t>
      </w:r>
      <w:r w:rsidR="00F76FEB" w:rsidRPr="00A2666B">
        <w:rPr>
          <w:sz w:val="28"/>
          <w:szCs w:val="28"/>
          <w:lang w:val="uk-UA"/>
        </w:rPr>
        <w:t xml:space="preserve">- </w:t>
      </w:r>
      <w:r w:rsidR="00F76FEB">
        <w:rPr>
          <w:sz w:val="28"/>
          <w:szCs w:val="28"/>
          <w:lang w:val="uk-UA"/>
        </w:rPr>
        <w:t xml:space="preserve">70000,00грн ( придбання матеріалів для ремонту </w:t>
      </w:r>
      <w:proofErr w:type="spellStart"/>
      <w:r w:rsidR="00F76FEB">
        <w:rPr>
          <w:sz w:val="28"/>
          <w:szCs w:val="28"/>
          <w:lang w:val="uk-UA"/>
        </w:rPr>
        <w:t>Більшівцівського</w:t>
      </w:r>
      <w:proofErr w:type="spellEnd"/>
      <w:r w:rsidR="00F76FEB">
        <w:rPr>
          <w:sz w:val="28"/>
          <w:szCs w:val="28"/>
          <w:lang w:val="uk-UA"/>
        </w:rPr>
        <w:t xml:space="preserve"> ліцею)</w:t>
      </w:r>
    </w:p>
    <w:p w:rsidR="00B80351" w:rsidRPr="00A2666B" w:rsidRDefault="00816C76" w:rsidP="00B8035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80351" w:rsidRPr="00A2666B">
        <w:rPr>
          <w:sz w:val="28"/>
          <w:szCs w:val="28"/>
          <w:lang w:val="uk-UA"/>
        </w:rPr>
        <w:t>.Начальнику фінансового відділу  (Л.</w:t>
      </w:r>
      <w:proofErr w:type="spellStart"/>
      <w:r w:rsidR="00B80351" w:rsidRPr="00A2666B">
        <w:rPr>
          <w:sz w:val="28"/>
          <w:szCs w:val="28"/>
          <w:lang w:val="uk-UA"/>
        </w:rPr>
        <w:t>Костецька</w:t>
      </w:r>
      <w:proofErr w:type="spellEnd"/>
      <w:r w:rsidR="00B80351" w:rsidRPr="00A2666B">
        <w:rPr>
          <w:sz w:val="28"/>
          <w:szCs w:val="28"/>
          <w:lang w:val="uk-UA"/>
        </w:rPr>
        <w:t>) внести відповідні зміни до  селищного бюджету на 2021 рік.</w:t>
      </w:r>
    </w:p>
    <w:p w:rsidR="00B80351" w:rsidRPr="00A2666B" w:rsidRDefault="00B80351" w:rsidP="00B80351">
      <w:pPr>
        <w:spacing w:line="276" w:lineRule="auto"/>
        <w:jc w:val="both"/>
        <w:rPr>
          <w:sz w:val="28"/>
          <w:szCs w:val="28"/>
          <w:lang w:val="uk-UA"/>
        </w:rPr>
      </w:pPr>
      <w:r w:rsidRPr="00A2666B">
        <w:rPr>
          <w:sz w:val="28"/>
          <w:szCs w:val="28"/>
          <w:lang w:val="uk-UA"/>
        </w:rPr>
        <w:t xml:space="preserve">       </w:t>
      </w:r>
      <w:r w:rsidR="00816C76">
        <w:rPr>
          <w:sz w:val="28"/>
          <w:szCs w:val="28"/>
          <w:lang w:val="uk-UA"/>
        </w:rPr>
        <w:t>3</w:t>
      </w:r>
      <w:r w:rsidRPr="00A2666B">
        <w:rPr>
          <w:sz w:val="28"/>
          <w:szCs w:val="28"/>
          <w:lang w:val="uk-UA"/>
        </w:rPr>
        <w:t>.</w:t>
      </w:r>
      <w:r w:rsidRPr="00A2666B">
        <w:rPr>
          <w:sz w:val="28"/>
          <w:szCs w:val="28"/>
          <w:shd w:val="clear" w:color="auto" w:fill="FFFFFF"/>
          <w:lang w:val="uk-UA"/>
        </w:rPr>
        <w:t xml:space="preserve"> Відділу</w:t>
      </w:r>
      <w:r w:rsidRPr="00A2666B">
        <w:rPr>
          <w:sz w:val="28"/>
          <w:szCs w:val="28"/>
          <w:lang w:val="uk-UA"/>
        </w:rPr>
        <w:t xml:space="preserve"> бухгалтерського обліку (Г.</w:t>
      </w:r>
      <w:proofErr w:type="spellStart"/>
      <w:r w:rsidRPr="00A2666B">
        <w:rPr>
          <w:sz w:val="28"/>
          <w:szCs w:val="28"/>
          <w:lang w:val="uk-UA"/>
        </w:rPr>
        <w:t>Мегас</w:t>
      </w:r>
      <w:proofErr w:type="spellEnd"/>
      <w:r w:rsidRPr="00A2666B">
        <w:rPr>
          <w:sz w:val="28"/>
          <w:szCs w:val="28"/>
          <w:lang w:val="uk-UA"/>
        </w:rPr>
        <w:t>) внести відповідні зміни до селищного бюджету та Паспортів бюджетних програм на 2021 рік.</w:t>
      </w:r>
    </w:p>
    <w:p w:rsidR="00EA7A15" w:rsidRPr="00A2666B" w:rsidRDefault="00816C76" w:rsidP="000D7FCE">
      <w:pPr>
        <w:pStyle w:val="a7"/>
        <w:tabs>
          <w:tab w:val="left" w:pos="142"/>
        </w:tabs>
        <w:spacing w:line="276" w:lineRule="auto"/>
        <w:ind w:left="106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0D7FCE" w:rsidRPr="00A2666B">
        <w:rPr>
          <w:sz w:val="28"/>
          <w:szCs w:val="28"/>
          <w:lang w:val="uk-UA"/>
        </w:rPr>
        <w:t>.</w:t>
      </w:r>
      <w:r w:rsidR="00EA7A15" w:rsidRPr="00A2666B">
        <w:rPr>
          <w:sz w:val="28"/>
          <w:szCs w:val="28"/>
          <w:lang w:val="uk-UA"/>
        </w:rPr>
        <w:t>Контроль за виконанням рішення покласти на постійну комісію селищної ради з питань планування фінансів, бюджету та соціально-економічного розвитку (</w:t>
      </w:r>
      <w:r w:rsidR="00AD7B18" w:rsidRPr="00A2666B">
        <w:rPr>
          <w:sz w:val="28"/>
          <w:szCs w:val="28"/>
          <w:lang w:val="uk-UA"/>
        </w:rPr>
        <w:t>М.Станіславський</w:t>
      </w:r>
      <w:r w:rsidR="00EA7A15" w:rsidRPr="00A2666B">
        <w:rPr>
          <w:sz w:val="28"/>
          <w:szCs w:val="28"/>
          <w:lang w:val="uk-UA"/>
        </w:rPr>
        <w:t>).</w:t>
      </w:r>
    </w:p>
    <w:p w:rsidR="00EA7A15" w:rsidRPr="00A2666B" w:rsidRDefault="00EA7A15" w:rsidP="00EA7A15">
      <w:pPr>
        <w:pStyle w:val="a7"/>
        <w:tabs>
          <w:tab w:val="left" w:pos="142"/>
        </w:tabs>
        <w:spacing w:line="276" w:lineRule="auto"/>
        <w:ind w:left="992"/>
        <w:jc w:val="both"/>
        <w:rPr>
          <w:sz w:val="28"/>
          <w:szCs w:val="28"/>
          <w:lang w:val="uk-UA"/>
        </w:rPr>
      </w:pPr>
    </w:p>
    <w:p w:rsidR="00EA7A15" w:rsidRPr="00A2666B" w:rsidRDefault="00EA7A15" w:rsidP="00EC1E3B">
      <w:pPr>
        <w:spacing w:line="276" w:lineRule="auto"/>
        <w:jc w:val="both"/>
        <w:rPr>
          <w:b/>
          <w:bCs/>
          <w:sz w:val="28"/>
          <w:szCs w:val="28"/>
          <w:lang w:val="uk-UA" w:eastAsia="en-GB"/>
        </w:rPr>
      </w:pPr>
      <w:r w:rsidRPr="00A2666B">
        <w:rPr>
          <w:b/>
          <w:bCs/>
          <w:sz w:val="28"/>
          <w:szCs w:val="28"/>
          <w:lang w:val="uk-UA"/>
        </w:rPr>
        <w:t xml:space="preserve">Селищний голова </w:t>
      </w:r>
      <w:r w:rsidRPr="00A2666B">
        <w:rPr>
          <w:b/>
          <w:bCs/>
          <w:sz w:val="28"/>
          <w:szCs w:val="28"/>
          <w:lang w:val="uk-UA"/>
        </w:rPr>
        <w:tab/>
      </w:r>
      <w:r w:rsidRPr="00A2666B">
        <w:rPr>
          <w:b/>
          <w:bCs/>
          <w:sz w:val="28"/>
          <w:szCs w:val="28"/>
          <w:lang w:val="uk-UA"/>
        </w:rPr>
        <w:tab/>
      </w:r>
      <w:r w:rsidRPr="00A2666B">
        <w:rPr>
          <w:b/>
          <w:bCs/>
          <w:sz w:val="28"/>
          <w:szCs w:val="28"/>
          <w:lang w:val="uk-UA"/>
        </w:rPr>
        <w:tab/>
      </w:r>
      <w:r w:rsidRPr="00A2666B">
        <w:rPr>
          <w:b/>
          <w:bCs/>
          <w:sz w:val="28"/>
          <w:szCs w:val="28"/>
          <w:lang w:val="uk-UA"/>
        </w:rPr>
        <w:tab/>
      </w:r>
      <w:r w:rsidRPr="00A2666B">
        <w:rPr>
          <w:b/>
          <w:bCs/>
          <w:sz w:val="28"/>
          <w:szCs w:val="28"/>
          <w:lang w:val="uk-UA"/>
        </w:rPr>
        <w:tab/>
        <w:t xml:space="preserve">Василь </w:t>
      </w:r>
      <w:bookmarkStart w:id="0" w:name="_GoBack"/>
      <w:proofErr w:type="spellStart"/>
      <w:r w:rsidRPr="00A2666B">
        <w:rPr>
          <w:b/>
          <w:bCs/>
          <w:sz w:val="28"/>
          <w:szCs w:val="28"/>
          <w:lang w:val="uk-UA"/>
        </w:rPr>
        <w:t>Саноцький</w:t>
      </w:r>
      <w:proofErr w:type="spellEnd"/>
    </w:p>
    <w:bookmarkEnd w:id="0"/>
    <w:p w:rsidR="00EA7A15" w:rsidRPr="00A2666B" w:rsidRDefault="00EA7A15" w:rsidP="002D5B46">
      <w:pPr>
        <w:spacing w:line="276" w:lineRule="auto"/>
        <w:jc w:val="both"/>
        <w:rPr>
          <w:sz w:val="28"/>
          <w:szCs w:val="28"/>
          <w:lang w:val="uk-UA"/>
        </w:rPr>
      </w:pPr>
    </w:p>
    <w:p w:rsidR="00EA7A15" w:rsidRDefault="00EA7A15" w:rsidP="00EA7A1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EA7A15" w:rsidRDefault="00EA7A15" w:rsidP="00EA7A1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954DD4" w:rsidRDefault="00954DD4" w:rsidP="00AD7B18">
      <w:pPr>
        <w:tabs>
          <w:tab w:val="left" w:pos="4111"/>
        </w:tabs>
        <w:rPr>
          <w:rFonts w:ascii="Courier New" w:hAnsi="Courier New" w:cs="Courier New"/>
          <w:caps/>
          <w:lang w:val="uk-UA"/>
        </w:rPr>
      </w:pPr>
    </w:p>
    <w:sectPr w:rsidR="00954DD4" w:rsidSect="008F3AD9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CC3"/>
    <w:multiLevelType w:val="multilevel"/>
    <w:tmpl w:val="CCBCC5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F0E3C0F"/>
    <w:multiLevelType w:val="hybridMultilevel"/>
    <w:tmpl w:val="4A4469CE"/>
    <w:lvl w:ilvl="0" w:tplc="04B26B78">
      <w:start w:val="630"/>
      <w:numFmt w:val="decimal"/>
      <w:lvlText w:val="%1"/>
      <w:lvlJc w:val="left"/>
      <w:pPr>
        <w:ind w:left="60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5" w:hanging="360"/>
      </w:pPr>
    </w:lvl>
    <w:lvl w:ilvl="2" w:tplc="0422001B" w:tentative="1">
      <w:start w:val="1"/>
      <w:numFmt w:val="lowerRoman"/>
      <w:lvlText w:val="%3."/>
      <w:lvlJc w:val="right"/>
      <w:pPr>
        <w:ind w:left="1955" w:hanging="180"/>
      </w:pPr>
    </w:lvl>
    <w:lvl w:ilvl="3" w:tplc="0422000F" w:tentative="1">
      <w:start w:val="1"/>
      <w:numFmt w:val="decimal"/>
      <w:lvlText w:val="%4."/>
      <w:lvlJc w:val="left"/>
      <w:pPr>
        <w:ind w:left="2675" w:hanging="360"/>
      </w:pPr>
    </w:lvl>
    <w:lvl w:ilvl="4" w:tplc="04220019" w:tentative="1">
      <w:start w:val="1"/>
      <w:numFmt w:val="lowerLetter"/>
      <w:lvlText w:val="%5."/>
      <w:lvlJc w:val="left"/>
      <w:pPr>
        <w:ind w:left="3395" w:hanging="360"/>
      </w:pPr>
    </w:lvl>
    <w:lvl w:ilvl="5" w:tplc="0422001B" w:tentative="1">
      <w:start w:val="1"/>
      <w:numFmt w:val="lowerRoman"/>
      <w:lvlText w:val="%6."/>
      <w:lvlJc w:val="right"/>
      <w:pPr>
        <w:ind w:left="4115" w:hanging="180"/>
      </w:pPr>
    </w:lvl>
    <w:lvl w:ilvl="6" w:tplc="0422000F" w:tentative="1">
      <w:start w:val="1"/>
      <w:numFmt w:val="decimal"/>
      <w:lvlText w:val="%7."/>
      <w:lvlJc w:val="left"/>
      <w:pPr>
        <w:ind w:left="4835" w:hanging="360"/>
      </w:pPr>
    </w:lvl>
    <w:lvl w:ilvl="7" w:tplc="04220019" w:tentative="1">
      <w:start w:val="1"/>
      <w:numFmt w:val="lowerLetter"/>
      <w:lvlText w:val="%8."/>
      <w:lvlJc w:val="left"/>
      <w:pPr>
        <w:ind w:left="5555" w:hanging="360"/>
      </w:pPr>
    </w:lvl>
    <w:lvl w:ilvl="8" w:tplc="0422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>
    <w:nsid w:val="13056CBE"/>
    <w:multiLevelType w:val="multilevel"/>
    <w:tmpl w:val="CCBCC5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61274FE"/>
    <w:multiLevelType w:val="multilevel"/>
    <w:tmpl w:val="06EE3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4">
    <w:nsid w:val="179D22DB"/>
    <w:multiLevelType w:val="hybridMultilevel"/>
    <w:tmpl w:val="D66A4EDC"/>
    <w:lvl w:ilvl="0" w:tplc="FD0AF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0F3DC7"/>
    <w:multiLevelType w:val="multilevel"/>
    <w:tmpl w:val="17F679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AB3088B"/>
    <w:multiLevelType w:val="hybridMultilevel"/>
    <w:tmpl w:val="F30E1FD0"/>
    <w:lvl w:ilvl="0" w:tplc="B5F874D6">
      <w:start w:val="1"/>
      <w:numFmt w:val="decimal"/>
      <w:lvlText w:val="%1)"/>
      <w:lvlJc w:val="left"/>
      <w:pPr>
        <w:ind w:left="928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3C3256"/>
    <w:multiLevelType w:val="hybridMultilevel"/>
    <w:tmpl w:val="F22294EC"/>
    <w:lvl w:ilvl="0" w:tplc="7482291E">
      <w:start w:val="4"/>
      <w:numFmt w:val="decimal"/>
      <w:lvlText w:val="%1."/>
      <w:lvlJc w:val="left"/>
      <w:pPr>
        <w:ind w:left="928" w:hanging="360"/>
      </w:pPr>
      <w:rPr>
        <w:rFonts w:hint="default"/>
        <w:color w:val="050505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F40860"/>
    <w:multiLevelType w:val="hybridMultilevel"/>
    <w:tmpl w:val="499A1586"/>
    <w:lvl w:ilvl="0" w:tplc="442A937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D6305"/>
    <w:multiLevelType w:val="multilevel"/>
    <w:tmpl w:val="06EE3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0">
    <w:nsid w:val="46376D30"/>
    <w:multiLevelType w:val="hybridMultilevel"/>
    <w:tmpl w:val="F6C6BDD0"/>
    <w:lvl w:ilvl="0" w:tplc="613CB37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E350D55"/>
    <w:multiLevelType w:val="multilevel"/>
    <w:tmpl w:val="56E4F1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32D329C"/>
    <w:multiLevelType w:val="hybridMultilevel"/>
    <w:tmpl w:val="70E469EA"/>
    <w:lvl w:ilvl="0" w:tplc="1144BACA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40E5684"/>
    <w:multiLevelType w:val="hybridMultilevel"/>
    <w:tmpl w:val="A330F3C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811025"/>
    <w:multiLevelType w:val="multilevel"/>
    <w:tmpl w:val="CCBCC5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620A6723"/>
    <w:multiLevelType w:val="hybridMultilevel"/>
    <w:tmpl w:val="EF1CC0DC"/>
    <w:lvl w:ilvl="0" w:tplc="C426882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6A230DB"/>
    <w:multiLevelType w:val="multilevel"/>
    <w:tmpl w:val="F80C6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7A73E9C"/>
    <w:multiLevelType w:val="hybridMultilevel"/>
    <w:tmpl w:val="47529E96"/>
    <w:lvl w:ilvl="0" w:tplc="FD0AF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E93194"/>
    <w:multiLevelType w:val="hybridMultilevel"/>
    <w:tmpl w:val="AB7C5C12"/>
    <w:lvl w:ilvl="0" w:tplc="B3626ABA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  <w:b/>
      </w:rPr>
    </w:lvl>
    <w:lvl w:ilvl="1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19">
    <w:nsid w:val="6C891573"/>
    <w:multiLevelType w:val="multilevel"/>
    <w:tmpl w:val="E7A2D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8"/>
  </w:num>
  <w:num w:numId="5">
    <w:abstractNumId w:val="6"/>
  </w:num>
  <w:num w:numId="6">
    <w:abstractNumId w:val="1"/>
  </w:num>
  <w:num w:numId="7">
    <w:abstractNumId w:val="13"/>
  </w:num>
  <w:num w:numId="8">
    <w:abstractNumId w:val="4"/>
  </w:num>
  <w:num w:numId="9">
    <w:abstractNumId w:val="17"/>
  </w:num>
  <w:num w:numId="10">
    <w:abstractNumId w:val="7"/>
  </w:num>
  <w:num w:numId="11">
    <w:abstractNumId w:val="11"/>
  </w:num>
  <w:num w:numId="12">
    <w:abstractNumId w:val="16"/>
  </w:num>
  <w:num w:numId="13">
    <w:abstractNumId w:val="10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  <w:num w:numId="18">
    <w:abstractNumId w:val="19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C7"/>
    <w:rsid w:val="0001150F"/>
    <w:rsid w:val="00015E77"/>
    <w:rsid w:val="000619F7"/>
    <w:rsid w:val="0006564D"/>
    <w:rsid w:val="000676B5"/>
    <w:rsid w:val="00086629"/>
    <w:rsid w:val="000C5619"/>
    <w:rsid w:val="000C6CF7"/>
    <w:rsid w:val="000D19C6"/>
    <w:rsid w:val="000D7FCE"/>
    <w:rsid w:val="00110718"/>
    <w:rsid w:val="00113905"/>
    <w:rsid w:val="00122CF1"/>
    <w:rsid w:val="0013122C"/>
    <w:rsid w:val="001560D4"/>
    <w:rsid w:val="00183B3D"/>
    <w:rsid w:val="0018655B"/>
    <w:rsid w:val="001A578D"/>
    <w:rsid w:val="001B1728"/>
    <w:rsid w:val="001B37DA"/>
    <w:rsid w:val="001D1086"/>
    <w:rsid w:val="001F36A0"/>
    <w:rsid w:val="00203C7D"/>
    <w:rsid w:val="002159DC"/>
    <w:rsid w:val="0022127B"/>
    <w:rsid w:val="002279E5"/>
    <w:rsid w:val="00262AEF"/>
    <w:rsid w:val="00266384"/>
    <w:rsid w:val="00266ED6"/>
    <w:rsid w:val="00267485"/>
    <w:rsid w:val="002736F5"/>
    <w:rsid w:val="0027744A"/>
    <w:rsid w:val="002B3A99"/>
    <w:rsid w:val="002C0552"/>
    <w:rsid w:val="002C33C6"/>
    <w:rsid w:val="002D5B46"/>
    <w:rsid w:val="002E4694"/>
    <w:rsid w:val="002F19C8"/>
    <w:rsid w:val="003118DA"/>
    <w:rsid w:val="00335A61"/>
    <w:rsid w:val="003361A5"/>
    <w:rsid w:val="003873F0"/>
    <w:rsid w:val="003A0948"/>
    <w:rsid w:val="003F13D0"/>
    <w:rsid w:val="003F6355"/>
    <w:rsid w:val="00407245"/>
    <w:rsid w:val="00410C70"/>
    <w:rsid w:val="00410D26"/>
    <w:rsid w:val="004308A8"/>
    <w:rsid w:val="004859E3"/>
    <w:rsid w:val="004874EC"/>
    <w:rsid w:val="00487BAD"/>
    <w:rsid w:val="00491853"/>
    <w:rsid w:val="004A1EF5"/>
    <w:rsid w:val="004A72BE"/>
    <w:rsid w:val="004C1AAF"/>
    <w:rsid w:val="005228C7"/>
    <w:rsid w:val="00541A06"/>
    <w:rsid w:val="00565F28"/>
    <w:rsid w:val="0058296D"/>
    <w:rsid w:val="005873D1"/>
    <w:rsid w:val="005957FF"/>
    <w:rsid w:val="005A58F5"/>
    <w:rsid w:val="005C41A6"/>
    <w:rsid w:val="005D7F7B"/>
    <w:rsid w:val="00616A99"/>
    <w:rsid w:val="006177B5"/>
    <w:rsid w:val="00630EAF"/>
    <w:rsid w:val="00654844"/>
    <w:rsid w:val="006561FA"/>
    <w:rsid w:val="00682D36"/>
    <w:rsid w:val="006D48E3"/>
    <w:rsid w:val="006F053B"/>
    <w:rsid w:val="007003EC"/>
    <w:rsid w:val="00700D4D"/>
    <w:rsid w:val="0072003F"/>
    <w:rsid w:val="00733CF4"/>
    <w:rsid w:val="007713DA"/>
    <w:rsid w:val="007A401C"/>
    <w:rsid w:val="007F23BA"/>
    <w:rsid w:val="00803A5A"/>
    <w:rsid w:val="00816C76"/>
    <w:rsid w:val="0087273C"/>
    <w:rsid w:val="00876541"/>
    <w:rsid w:val="00881708"/>
    <w:rsid w:val="0088216A"/>
    <w:rsid w:val="008B5DA6"/>
    <w:rsid w:val="008F3AD9"/>
    <w:rsid w:val="0090273E"/>
    <w:rsid w:val="00905A9F"/>
    <w:rsid w:val="00905D85"/>
    <w:rsid w:val="00906D13"/>
    <w:rsid w:val="009140AA"/>
    <w:rsid w:val="00954DD4"/>
    <w:rsid w:val="009608DA"/>
    <w:rsid w:val="009878E7"/>
    <w:rsid w:val="009A08F9"/>
    <w:rsid w:val="009A1DDD"/>
    <w:rsid w:val="009A35CD"/>
    <w:rsid w:val="009F2426"/>
    <w:rsid w:val="00A10ECD"/>
    <w:rsid w:val="00A14E75"/>
    <w:rsid w:val="00A2666B"/>
    <w:rsid w:val="00A333CC"/>
    <w:rsid w:val="00A35CC0"/>
    <w:rsid w:val="00A46697"/>
    <w:rsid w:val="00A7738E"/>
    <w:rsid w:val="00A85239"/>
    <w:rsid w:val="00A916A4"/>
    <w:rsid w:val="00AB291B"/>
    <w:rsid w:val="00AC1D33"/>
    <w:rsid w:val="00AD7B18"/>
    <w:rsid w:val="00B20444"/>
    <w:rsid w:val="00B30DB5"/>
    <w:rsid w:val="00B75A08"/>
    <w:rsid w:val="00B80351"/>
    <w:rsid w:val="00B924CC"/>
    <w:rsid w:val="00B96095"/>
    <w:rsid w:val="00BA1558"/>
    <w:rsid w:val="00BA60D5"/>
    <w:rsid w:val="00BB5ECD"/>
    <w:rsid w:val="00BF17B3"/>
    <w:rsid w:val="00C0379B"/>
    <w:rsid w:val="00C33EA5"/>
    <w:rsid w:val="00C37DFD"/>
    <w:rsid w:val="00C46B2C"/>
    <w:rsid w:val="00C52097"/>
    <w:rsid w:val="00C569B4"/>
    <w:rsid w:val="00C80D5E"/>
    <w:rsid w:val="00C94063"/>
    <w:rsid w:val="00CB20EC"/>
    <w:rsid w:val="00CD7E95"/>
    <w:rsid w:val="00CF5D45"/>
    <w:rsid w:val="00D02914"/>
    <w:rsid w:val="00D27C1D"/>
    <w:rsid w:val="00D3643A"/>
    <w:rsid w:val="00D573F8"/>
    <w:rsid w:val="00D73CAF"/>
    <w:rsid w:val="00D75AA1"/>
    <w:rsid w:val="00DB3FD3"/>
    <w:rsid w:val="00DF0B06"/>
    <w:rsid w:val="00E2238F"/>
    <w:rsid w:val="00E32EDE"/>
    <w:rsid w:val="00E36E35"/>
    <w:rsid w:val="00EA5875"/>
    <w:rsid w:val="00EA7A15"/>
    <w:rsid w:val="00EC1E3B"/>
    <w:rsid w:val="00EF1A5A"/>
    <w:rsid w:val="00F33796"/>
    <w:rsid w:val="00F40694"/>
    <w:rsid w:val="00F45B0E"/>
    <w:rsid w:val="00F76FEB"/>
    <w:rsid w:val="00F83C1D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228C7"/>
    <w:pPr>
      <w:keepNext/>
      <w:outlineLvl w:val="0"/>
    </w:pPr>
    <w:rPr>
      <w:kern w:val="36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8C7"/>
    <w:rPr>
      <w:rFonts w:ascii="Times New Roman" w:eastAsia="Times New Roman" w:hAnsi="Times New Roman" w:cs="Times New Roman"/>
      <w:kern w:val="36"/>
      <w:sz w:val="28"/>
      <w:szCs w:val="28"/>
      <w:lang w:eastAsia="uk-UA"/>
    </w:rPr>
  </w:style>
  <w:style w:type="paragraph" w:styleId="a3">
    <w:name w:val="Normal (Web)"/>
    <w:basedOn w:val="a"/>
    <w:uiPriority w:val="99"/>
    <w:unhideWhenUsed/>
    <w:rsid w:val="005228C7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qFormat/>
    <w:rsid w:val="005228C7"/>
    <w:rPr>
      <w:b/>
      <w:bCs/>
    </w:rPr>
  </w:style>
  <w:style w:type="character" w:customStyle="1" w:styleId="apple-converted-space">
    <w:name w:val="apple-converted-space"/>
    <w:basedOn w:val="a0"/>
    <w:rsid w:val="005228C7"/>
  </w:style>
  <w:style w:type="paragraph" w:styleId="a5">
    <w:name w:val="Balloon Text"/>
    <w:basedOn w:val="a"/>
    <w:link w:val="a6"/>
    <w:uiPriority w:val="99"/>
    <w:semiHidden/>
    <w:unhideWhenUsed/>
    <w:rsid w:val="005228C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228C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qFormat/>
    <w:rsid w:val="008B5DA6"/>
    <w:pPr>
      <w:ind w:left="720"/>
      <w:contextualSpacing/>
    </w:pPr>
  </w:style>
  <w:style w:type="paragraph" w:styleId="a8">
    <w:name w:val="No Spacing"/>
    <w:uiPriority w:val="1"/>
    <w:qFormat/>
    <w:rsid w:val="008B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laceholder Text"/>
    <w:basedOn w:val="a0"/>
    <w:uiPriority w:val="99"/>
    <w:semiHidden/>
    <w:rsid w:val="0001150F"/>
    <w:rPr>
      <w:color w:val="808080"/>
    </w:rPr>
  </w:style>
  <w:style w:type="table" w:styleId="aa">
    <w:name w:val="Table Grid"/>
    <w:basedOn w:val="a1"/>
    <w:uiPriority w:val="99"/>
    <w:rsid w:val="0001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6D48E3"/>
    <w:rPr>
      <w:i/>
      <w:iCs/>
    </w:rPr>
  </w:style>
  <w:style w:type="paragraph" w:customStyle="1" w:styleId="11">
    <w:name w:val="Знак Знак Знак1"/>
    <w:basedOn w:val="a"/>
    <w:rsid w:val="002736F5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Короткий зміст"/>
    <w:basedOn w:val="a"/>
    <w:rsid w:val="00FB7FD8"/>
    <w:rPr>
      <w:rFonts w:ascii="Arial" w:hAnsi="Arial"/>
      <w:b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228C7"/>
    <w:pPr>
      <w:keepNext/>
      <w:outlineLvl w:val="0"/>
    </w:pPr>
    <w:rPr>
      <w:kern w:val="36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8C7"/>
    <w:rPr>
      <w:rFonts w:ascii="Times New Roman" w:eastAsia="Times New Roman" w:hAnsi="Times New Roman" w:cs="Times New Roman"/>
      <w:kern w:val="36"/>
      <w:sz w:val="28"/>
      <w:szCs w:val="28"/>
      <w:lang w:eastAsia="uk-UA"/>
    </w:rPr>
  </w:style>
  <w:style w:type="paragraph" w:styleId="a3">
    <w:name w:val="Normal (Web)"/>
    <w:basedOn w:val="a"/>
    <w:uiPriority w:val="99"/>
    <w:unhideWhenUsed/>
    <w:rsid w:val="005228C7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qFormat/>
    <w:rsid w:val="005228C7"/>
    <w:rPr>
      <w:b/>
      <w:bCs/>
    </w:rPr>
  </w:style>
  <w:style w:type="character" w:customStyle="1" w:styleId="apple-converted-space">
    <w:name w:val="apple-converted-space"/>
    <w:basedOn w:val="a0"/>
    <w:rsid w:val="005228C7"/>
  </w:style>
  <w:style w:type="paragraph" w:styleId="a5">
    <w:name w:val="Balloon Text"/>
    <w:basedOn w:val="a"/>
    <w:link w:val="a6"/>
    <w:uiPriority w:val="99"/>
    <w:semiHidden/>
    <w:unhideWhenUsed/>
    <w:rsid w:val="005228C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228C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qFormat/>
    <w:rsid w:val="008B5DA6"/>
    <w:pPr>
      <w:ind w:left="720"/>
      <w:contextualSpacing/>
    </w:pPr>
  </w:style>
  <w:style w:type="paragraph" w:styleId="a8">
    <w:name w:val="No Spacing"/>
    <w:uiPriority w:val="1"/>
    <w:qFormat/>
    <w:rsid w:val="008B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laceholder Text"/>
    <w:basedOn w:val="a0"/>
    <w:uiPriority w:val="99"/>
    <w:semiHidden/>
    <w:rsid w:val="0001150F"/>
    <w:rPr>
      <w:color w:val="808080"/>
    </w:rPr>
  </w:style>
  <w:style w:type="table" w:styleId="aa">
    <w:name w:val="Table Grid"/>
    <w:basedOn w:val="a1"/>
    <w:uiPriority w:val="99"/>
    <w:rsid w:val="0001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6D48E3"/>
    <w:rPr>
      <w:i/>
      <w:iCs/>
    </w:rPr>
  </w:style>
  <w:style w:type="paragraph" w:customStyle="1" w:styleId="11">
    <w:name w:val="Знак Знак Знак1"/>
    <w:basedOn w:val="a"/>
    <w:rsid w:val="002736F5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Короткий зміст"/>
    <w:basedOn w:val="a"/>
    <w:rsid w:val="00FB7FD8"/>
    <w:rPr>
      <w:rFonts w:ascii="Arial" w:hAnsi="Arial"/>
      <w:b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F29A-CA43-441E-80E1-22A93B9E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GLAV</cp:lastModifiedBy>
  <cp:revision>8</cp:revision>
  <cp:lastPrinted>2021-04-09T11:13:00Z</cp:lastPrinted>
  <dcterms:created xsi:type="dcterms:W3CDTF">2021-04-09T08:44:00Z</dcterms:created>
  <dcterms:modified xsi:type="dcterms:W3CDTF">2021-05-24T12:25:00Z</dcterms:modified>
</cp:coreProperties>
</file>