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BD" w:rsidRDefault="002D26BD" w:rsidP="002D26BD">
      <w:pPr>
        <w:jc w:val="center"/>
        <w:outlineLvl w:val="0"/>
        <w:rPr>
          <w:rFonts w:ascii="Courier New" w:hAnsi="Courier New" w:cs="Courier New"/>
          <w:caps/>
          <w:noProof/>
          <w:lang w:eastAsia="en-US"/>
        </w:rPr>
      </w:pPr>
      <w:r>
        <w:rPr>
          <w:rFonts w:ascii="Courier New" w:hAnsi="Courier New" w:cs="Courier New"/>
          <w:caps/>
          <w:noProof/>
          <w:lang w:val="uk-UA" w:eastAsia="uk-UA"/>
        </w:rPr>
        <w:drawing>
          <wp:inline distT="0" distB="0" distL="0" distR="0" wp14:anchorId="6B6AC576" wp14:editId="7A261E2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BD" w:rsidRDefault="002D26BD" w:rsidP="002D26BD">
      <w:pPr>
        <w:jc w:val="both"/>
        <w:outlineLvl w:val="0"/>
        <w:rPr>
          <w:sz w:val="28"/>
          <w:szCs w:val="28"/>
        </w:rPr>
      </w:pPr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 w:rsidRPr="002110CF">
        <w:rPr>
          <w:rFonts w:asciiTheme="majorHAnsi" w:hAnsiTheme="majorHAnsi"/>
          <w:b/>
          <w:sz w:val="32"/>
          <w:szCs w:val="32"/>
        </w:rPr>
        <w:t>Б</w:t>
      </w:r>
      <w:proofErr w:type="gramEnd"/>
      <w:r w:rsidRPr="002110CF">
        <w:rPr>
          <w:rFonts w:asciiTheme="majorHAnsi" w:hAnsiTheme="majorHAnsi"/>
          <w:b/>
          <w:sz w:val="32"/>
          <w:szCs w:val="32"/>
        </w:rPr>
        <w:t>ільшівцівська</w:t>
      </w:r>
      <w:proofErr w:type="spellEnd"/>
      <w:r w:rsidRPr="002110CF">
        <w:rPr>
          <w:rFonts w:asciiTheme="majorHAnsi" w:hAnsiTheme="majorHAnsi"/>
          <w:b/>
          <w:sz w:val="32"/>
          <w:szCs w:val="32"/>
        </w:rPr>
        <w:t xml:space="preserve">  </w:t>
      </w:r>
      <w:proofErr w:type="spellStart"/>
      <w:r w:rsidRPr="002110CF">
        <w:rPr>
          <w:rFonts w:asciiTheme="majorHAnsi" w:hAnsiTheme="majorHAnsi"/>
          <w:b/>
          <w:sz w:val="32"/>
          <w:szCs w:val="32"/>
        </w:rPr>
        <w:t>селищна</w:t>
      </w:r>
      <w:proofErr w:type="spellEnd"/>
      <w:r w:rsidRPr="002110CF">
        <w:rPr>
          <w:rFonts w:asciiTheme="majorHAnsi" w:hAnsiTheme="majorHAnsi"/>
          <w:b/>
          <w:sz w:val="32"/>
          <w:szCs w:val="32"/>
        </w:rPr>
        <w:t xml:space="preserve">  рада </w:t>
      </w:r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proofErr w:type="spellStart"/>
      <w:r w:rsidRPr="002110CF">
        <w:rPr>
          <w:rFonts w:asciiTheme="majorHAnsi" w:hAnsiTheme="majorHAnsi"/>
          <w:b/>
          <w:sz w:val="32"/>
          <w:szCs w:val="32"/>
        </w:rPr>
        <w:t>Галицького</w:t>
      </w:r>
      <w:proofErr w:type="spellEnd"/>
      <w:r w:rsidRPr="002110CF">
        <w:rPr>
          <w:rFonts w:asciiTheme="majorHAnsi" w:hAnsiTheme="majorHAnsi"/>
          <w:b/>
          <w:sz w:val="32"/>
          <w:szCs w:val="32"/>
        </w:rPr>
        <w:t xml:space="preserve"> району </w:t>
      </w:r>
      <w:proofErr w:type="spellStart"/>
      <w:r w:rsidRPr="002110CF">
        <w:rPr>
          <w:rFonts w:asciiTheme="majorHAnsi" w:hAnsiTheme="majorHAnsi"/>
          <w:b/>
          <w:sz w:val="32"/>
          <w:szCs w:val="32"/>
        </w:rPr>
        <w:t>Івано-Франківської</w:t>
      </w:r>
      <w:proofErr w:type="spellEnd"/>
      <w:r w:rsidRPr="002110CF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110CF">
        <w:rPr>
          <w:rFonts w:asciiTheme="majorHAnsi" w:hAnsiTheme="majorHAnsi"/>
          <w:b/>
          <w:sz w:val="32"/>
          <w:szCs w:val="32"/>
        </w:rPr>
        <w:t>області</w:t>
      </w:r>
      <w:proofErr w:type="spellEnd"/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2110CF">
        <w:rPr>
          <w:rFonts w:asciiTheme="majorHAnsi" w:hAnsiTheme="majorHAnsi"/>
          <w:b/>
          <w:sz w:val="32"/>
          <w:szCs w:val="32"/>
        </w:rPr>
        <w:t>ВИКОНАВЧИЙ КОМІТЕТ</w:t>
      </w:r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 w:rsidRPr="002110CF">
        <w:rPr>
          <w:rFonts w:asciiTheme="majorHAnsi" w:hAnsiTheme="majorHAnsi"/>
          <w:b/>
          <w:sz w:val="32"/>
          <w:szCs w:val="32"/>
        </w:rPr>
        <w:t>Р</w:t>
      </w:r>
      <w:proofErr w:type="gramEnd"/>
      <w:r w:rsidRPr="002110CF">
        <w:rPr>
          <w:rFonts w:asciiTheme="majorHAnsi" w:hAnsiTheme="majorHAnsi"/>
          <w:b/>
          <w:sz w:val="32"/>
          <w:szCs w:val="32"/>
        </w:rPr>
        <w:t>ішення</w:t>
      </w:r>
      <w:proofErr w:type="spellEnd"/>
    </w:p>
    <w:p w:rsidR="002D26BD" w:rsidRPr="002110CF" w:rsidRDefault="002D26BD" w:rsidP="002D26BD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</w:p>
    <w:p w:rsidR="002D26BD" w:rsidRPr="002110CF" w:rsidRDefault="002D26BD" w:rsidP="002D26BD">
      <w:pPr>
        <w:spacing w:after="0" w:line="240" w:lineRule="auto"/>
        <w:outlineLvl w:val="0"/>
        <w:rPr>
          <w:rFonts w:asciiTheme="majorHAnsi" w:hAnsiTheme="majorHAnsi"/>
          <w:b/>
          <w:sz w:val="32"/>
          <w:szCs w:val="32"/>
        </w:rPr>
      </w:pPr>
      <w:proofErr w:type="spellStart"/>
      <w:r w:rsidRPr="002110CF">
        <w:rPr>
          <w:rFonts w:asciiTheme="majorHAnsi" w:hAnsiTheme="majorHAnsi"/>
          <w:sz w:val="28"/>
          <w:szCs w:val="28"/>
        </w:rPr>
        <w:t>від</w:t>
      </w:r>
      <w:proofErr w:type="spellEnd"/>
      <w:r w:rsidRPr="002110C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 06   квітня </w:t>
      </w:r>
      <w:r w:rsidRPr="002110CF">
        <w:rPr>
          <w:rFonts w:asciiTheme="majorHAnsi" w:hAnsiTheme="majorHAnsi"/>
          <w:sz w:val="28"/>
          <w:szCs w:val="28"/>
        </w:rPr>
        <w:t xml:space="preserve"> 202</w:t>
      </w:r>
      <w:r>
        <w:rPr>
          <w:rFonts w:asciiTheme="majorHAnsi" w:hAnsiTheme="majorHAnsi"/>
          <w:sz w:val="28"/>
          <w:szCs w:val="28"/>
          <w:lang w:val="uk-UA"/>
        </w:rPr>
        <w:t>1</w:t>
      </w:r>
      <w:r w:rsidRPr="002110CF">
        <w:rPr>
          <w:rFonts w:asciiTheme="majorHAnsi" w:hAnsiTheme="majorHAnsi"/>
          <w:sz w:val="28"/>
          <w:szCs w:val="28"/>
        </w:rPr>
        <w:t xml:space="preserve"> року   №</w:t>
      </w:r>
      <w:r w:rsidR="00710A3F">
        <w:rPr>
          <w:rFonts w:asciiTheme="majorHAnsi" w:hAnsiTheme="majorHAnsi"/>
          <w:sz w:val="28"/>
          <w:szCs w:val="28"/>
          <w:lang w:val="uk-UA"/>
        </w:rPr>
        <w:t>60</w:t>
      </w:r>
      <w:bookmarkStart w:id="0" w:name="_GoBack"/>
      <w:bookmarkEnd w:id="0"/>
      <w:r w:rsidRPr="002110CF">
        <w:rPr>
          <w:rFonts w:asciiTheme="majorHAnsi" w:hAnsiTheme="majorHAnsi"/>
          <w:sz w:val="28"/>
          <w:szCs w:val="28"/>
        </w:rPr>
        <w:t xml:space="preserve">                </w:t>
      </w:r>
    </w:p>
    <w:p w:rsidR="002D26BD" w:rsidRPr="002110CF" w:rsidRDefault="002D26BD" w:rsidP="002D26BD">
      <w:pPr>
        <w:spacing w:after="0" w:line="240" w:lineRule="auto"/>
        <w:outlineLvl w:val="0"/>
        <w:rPr>
          <w:rFonts w:asciiTheme="majorHAnsi" w:hAnsiTheme="majorHAnsi"/>
          <w:sz w:val="28"/>
          <w:szCs w:val="28"/>
        </w:rPr>
      </w:pPr>
      <w:proofErr w:type="spellStart"/>
      <w:r w:rsidRPr="002110CF">
        <w:rPr>
          <w:rFonts w:asciiTheme="majorHAnsi" w:hAnsiTheme="majorHAnsi"/>
          <w:sz w:val="28"/>
          <w:szCs w:val="28"/>
        </w:rPr>
        <w:t>смт</w:t>
      </w:r>
      <w:proofErr w:type="spellEnd"/>
      <w:r w:rsidRPr="002110C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2110CF">
        <w:rPr>
          <w:rFonts w:asciiTheme="majorHAnsi" w:hAnsiTheme="majorHAnsi"/>
          <w:sz w:val="28"/>
          <w:szCs w:val="28"/>
        </w:rPr>
        <w:t>Більшівці</w:t>
      </w:r>
      <w:proofErr w:type="spellEnd"/>
    </w:p>
    <w:p w:rsidR="002D26BD" w:rsidRDefault="002D26BD" w:rsidP="002D26BD">
      <w:pPr>
        <w:outlineLvl w:val="0"/>
        <w:rPr>
          <w:sz w:val="28"/>
          <w:szCs w:val="28"/>
        </w:rPr>
      </w:pP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внесення  змін  в склад </w:t>
      </w:r>
      <w:r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uk-UA"/>
        </w:rPr>
        <w:t>елищної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</w:t>
      </w:r>
      <w:r>
        <w:rPr>
          <w:b/>
          <w:sz w:val="28"/>
          <w:szCs w:val="28"/>
          <w:lang w:val="uk-UA"/>
        </w:rPr>
        <w:t>ії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техногенно-екологічної безпеки та надзвичайних ситуацій</w:t>
      </w:r>
    </w:p>
    <w:p w:rsidR="002D26BD" w:rsidRDefault="002D26BD" w:rsidP="002D26BD">
      <w:pPr>
        <w:pStyle w:val="20"/>
        <w:shd w:val="clear" w:color="auto" w:fill="auto"/>
        <w:spacing w:before="0"/>
        <w:ind w:right="560" w:firstLine="740"/>
        <w:rPr>
          <w:b/>
          <w:sz w:val="28"/>
          <w:szCs w:val="28"/>
        </w:rPr>
      </w:pPr>
      <w:r>
        <w:br/>
      </w:r>
      <w:r>
        <w:rPr>
          <w:sz w:val="28"/>
          <w:szCs w:val="28"/>
        </w:rPr>
        <w:t>Відповідно до частини третьої статті 36 Закону України «Про правові засади цивільного захисту», постанови Кабінету Міністрів України від 17.06.2015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з метою своєчасного проведення робіт, пов'язаних з запобіганням і реагуванням на надзвичайні ситуації техногенного та природного характеру,</w:t>
      </w:r>
      <w:r w:rsidRPr="00A5409D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на виконання пункту 3 протоколу наради у в. о. голови облдержадміністрації Андрія </w:t>
      </w:r>
      <w:proofErr w:type="spellStart"/>
      <w:r>
        <w:rPr>
          <w:color w:val="000000"/>
          <w:lang w:eastAsia="uk-UA" w:bidi="uk-UA"/>
        </w:rPr>
        <w:t>Ярмольського</w:t>
      </w:r>
      <w:proofErr w:type="spellEnd"/>
      <w:r>
        <w:rPr>
          <w:color w:val="000000"/>
          <w:lang w:eastAsia="uk-UA" w:bidi="uk-UA"/>
        </w:rPr>
        <w:t xml:space="preserve"> від 24 березня 2021 року «Про здійснення протиепідемічних заходів у період перебування області в «червоному» рівні епідемічної небезпеки поширення захворюваності на </w:t>
      </w:r>
      <w:proofErr w:type="spellStart"/>
      <w:r>
        <w:rPr>
          <w:color w:val="000000"/>
          <w:lang w:eastAsia="uk-UA" w:bidi="uk-UA"/>
        </w:rPr>
        <w:t>коронавірусну</w:t>
      </w:r>
      <w:proofErr w:type="spellEnd"/>
      <w:r>
        <w:rPr>
          <w:color w:val="000000"/>
          <w:lang w:eastAsia="uk-UA" w:bidi="uk-UA"/>
        </w:rPr>
        <w:t xml:space="preserve"> хворобу СО</w:t>
      </w:r>
      <w:r>
        <w:rPr>
          <w:color w:val="000000"/>
          <w:lang w:val="en-US" w:eastAsia="uk-UA" w:bidi="uk-UA"/>
        </w:rPr>
        <w:t>VID</w:t>
      </w:r>
      <w:r>
        <w:rPr>
          <w:color w:val="000000"/>
          <w:lang w:eastAsia="uk-UA" w:bidi="uk-UA"/>
        </w:rPr>
        <w:t>-19, протоколом від 23.02.2021 № 6 позачергового засідання регіональної комісії з питань техногенно-екологічної безпеки і надзвичайних ситуацій, яким запроваджено «червоний» рівень епідемічної небезпеки поширення СО</w:t>
      </w:r>
      <w:r>
        <w:rPr>
          <w:color w:val="000000"/>
          <w:lang w:val="en-US" w:eastAsia="uk-UA" w:bidi="uk-UA"/>
        </w:rPr>
        <w:t>VID</w:t>
      </w:r>
      <w:r>
        <w:rPr>
          <w:color w:val="000000"/>
          <w:lang w:eastAsia="uk-UA" w:bidi="uk-UA"/>
        </w:rPr>
        <w:t>-19, на території області,</w:t>
      </w:r>
      <w:r>
        <w:rPr>
          <w:sz w:val="28"/>
          <w:szCs w:val="28"/>
        </w:rPr>
        <w:t xml:space="preserve"> виконавчий комітет селищної ради вирішив: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в  склад селищної  комісії з питань техногенно-екологічної безпеки та надзвичайних ситуацій та  затвердити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в складі:</w:t>
      </w:r>
    </w:p>
    <w:p w:rsidR="002D26BD" w:rsidRDefault="002D26BD" w:rsidP="002D26BD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Саноцький</w:t>
      </w:r>
      <w:proofErr w:type="spellEnd"/>
      <w:r>
        <w:rPr>
          <w:sz w:val="28"/>
          <w:szCs w:val="28"/>
          <w:lang w:val="uk-UA"/>
        </w:rPr>
        <w:t xml:space="preserve">  Василь  </w:t>
      </w:r>
      <w:proofErr w:type="spellStart"/>
      <w:r>
        <w:rPr>
          <w:sz w:val="28"/>
          <w:szCs w:val="28"/>
          <w:lang w:val="uk-UA"/>
        </w:rPr>
        <w:t>Павлович-</w:t>
      </w:r>
      <w:proofErr w:type="spellEnd"/>
      <w:r>
        <w:rPr>
          <w:sz w:val="28"/>
          <w:szCs w:val="28"/>
          <w:lang w:val="uk-UA"/>
        </w:rPr>
        <w:t xml:space="preserve"> селищний голова , голова  комісії</w:t>
      </w:r>
    </w:p>
    <w:p w:rsidR="002D26BD" w:rsidRDefault="002D26BD" w:rsidP="002D26BD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Бойчук  Марія  </w:t>
      </w:r>
      <w:proofErr w:type="spellStart"/>
      <w:r>
        <w:rPr>
          <w:sz w:val="28"/>
          <w:szCs w:val="28"/>
          <w:lang w:val="uk-UA"/>
        </w:rPr>
        <w:t>Григорівна-</w:t>
      </w:r>
      <w:proofErr w:type="spellEnd"/>
      <w:r>
        <w:rPr>
          <w:sz w:val="28"/>
          <w:szCs w:val="28"/>
          <w:lang w:val="uk-UA"/>
        </w:rPr>
        <w:t xml:space="preserve"> заступник селищного  голови, заступник голови комісії</w:t>
      </w:r>
    </w:p>
    <w:p w:rsidR="001C554C" w:rsidRDefault="001C554C" w:rsidP="002D26BD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Бігановська</w:t>
      </w:r>
      <w:proofErr w:type="spellEnd"/>
      <w:r>
        <w:rPr>
          <w:sz w:val="28"/>
          <w:szCs w:val="28"/>
          <w:lang w:val="uk-UA"/>
        </w:rPr>
        <w:t xml:space="preserve"> Олександра Михайлівна - головний  спеціаліст відділу економіки та соціального </w:t>
      </w:r>
      <w:proofErr w:type="spellStart"/>
      <w:r>
        <w:rPr>
          <w:sz w:val="28"/>
          <w:szCs w:val="28"/>
          <w:lang w:val="uk-UA"/>
        </w:rPr>
        <w:t>захисту</w:t>
      </w:r>
      <w:r w:rsidR="00AA7C77">
        <w:rPr>
          <w:sz w:val="28"/>
          <w:szCs w:val="28"/>
          <w:lang w:val="uk-UA"/>
        </w:rPr>
        <w:t>-</w:t>
      </w:r>
      <w:proofErr w:type="spellEnd"/>
      <w:r w:rsidR="00AA7C77">
        <w:rPr>
          <w:sz w:val="28"/>
          <w:szCs w:val="28"/>
          <w:lang w:val="uk-UA"/>
        </w:rPr>
        <w:t xml:space="preserve"> секретар комісії;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комісії:</w:t>
      </w:r>
    </w:p>
    <w:p w:rsidR="001C554C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554C" w:rsidRPr="001C554C">
        <w:rPr>
          <w:sz w:val="28"/>
          <w:szCs w:val="28"/>
          <w:lang w:val="uk-UA"/>
        </w:rPr>
        <w:t>.Вітовська  Олександра  Іванівна – секретар  ради, секретар комісії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26BD">
        <w:rPr>
          <w:sz w:val="28"/>
          <w:szCs w:val="28"/>
          <w:lang w:val="uk-UA"/>
        </w:rPr>
        <w:t xml:space="preserve">.Костів Олександра Петрівна </w:t>
      </w:r>
      <w:proofErr w:type="spellStart"/>
      <w:r w:rsidR="002D26BD">
        <w:rPr>
          <w:sz w:val="28"/>
          <w:szCs w:val="28"/>
          <w:lang w:val="uk-UA"/>
        </w:rPr>
        <w:t>-керуючий</w:t>
      </w:r>
      <w:proofErr w:type="spellEnd"/>
      <w:r w:rsidR="002D26BD">
        <w:rPr>
          <w:sz w:val="28"/>
          <w:szCs w:val="28"/>
          <w:lang w:val="uk-UA"/>
        </w:rPr>
        <w:t xml:space="preserve"> справами (секретар) виконавчого комітету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26BD">
        <w:rPr>
          <w:sz w:val="28"/>
          <w:szCs w:val="28"/>
          <w:lang w:val="uk-UA"/>
        </w:rPr>
        <w:t xml:space="preserve">.Костецька Люба  </w:t>
      </w:r>
      <w:proofErr w:type="spellStart"/>
      <w:r w:rsidR="002D26BD">
        <w:rPr>
          <w:sz w:val="28"/>
          <w:szCs w:val="28"/>
          <w:lang w:val="uk-UA"/>
        </w:rPr>
        <w:t>Миколаївна-</w:t>
      </w:r>
      <w:proofErr w:type="spellEnd"/>
      <w:r w:rsidR="002D26BD">
        <w:rPr>
          <w:sz w:val="28"/>
          <w:szCs w:val="28"/>
          <w:lang w:val="uk-UA"/>
        </w:rPr>
        <w:t xml:space="preserve"> начальник  відділу  фінансів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D26BD">
        <w:rPr>
          <w:sz w:val="28"/>
          <w:szCs w:val="28"/>
          <w:lang w:val="uk-UA"/>
        </w:rPr>
        <w:t xml:space="preserve">.Іжицький  Богдан  Богданович – головний  лікар </w:t>
      </w:r>
      <w:proofErr w:type="spellStart"/>
      <w:r w:rsidR="002D26BD">
        <w:rPr>
          <w:sz w:val="28"/>
          <w:szCs w:val="28"/>
          <w:lang w:val="uk-UA"/>
        </w:rPr>
        <w:t>Більшівцівської</w:t>
      </w:r>
      <w:proofErr w:type="spellEnd"/>
      <w:r w:rsidR="002D26BD">
        <w:rPr>
          <w:sz w:val="28"/>
          <w:szCs w:val="28"/>
          <w:lang w:val="uk-UA"/>
        </w:rPr>
        <w:t xml:space="preserve">  лікарні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D26BD">
        <w:rPr>
          <w:sz w:val="28"/>
          <w:szCs w:val="28"/>
          <w:lang w:val="uk-UA"/>
        </w:rPr>
        <w:t xml:space="preserve">.Базилюк  Оксана  </w:t>
      </w:r>
      <w:proofErr w:type="spellStart"/>
      <w:r w:rsidR="002D26BD">
        <w:rPr>
          <w:sz w:val="28"/>
          <w:szCs w:val="28"/>
          <w:lang w:val="uk-UA"/>
        </w:rPr>
        <w:t>Василівна-</w:t>
      </w:r>
      <w:proofErr w:type="spellEnd"/>
      <w:r w:rsidR="002D26BD" w:rsidRPr="00D936B5">
        <w:rPr>
          <w:sz w:val="28"/>
          <w:szCs w:val="28"/>
          <w:lang w:val="uk-UA"/>
        </w:rPr>
        <w:t xml:space="preserve"> </w:t>
      </w:r>
      <w:r w:rsidR="002D26BD">
        <w:rPr>
          <w:sz w:val="28"/>
          <w:szCs w:val="28"/>
          <w:lang w:val="uk-UA"/>
        </w:rPr>
        <w:t>головний лікар КНП ЦПМСД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D26BD">
        <w:rPr>
          <w:sz w:val="28"/>
          <w:szCs w:val="28"/>
          <w:lang w:val="uk-UA"/>
        </w:rPr>
        <w:t xml:space="preserve">.Грибик  Наталія  Григорівна – директор </w:t>
      </w:r>
      <w:proofErr w:type="spellStart"/>
      <w:r w:rsidR="002D26BD">
        <w:rPr>
          <w:sz w:val="28"/>
          <w:szCs w:val="28"/>
          <w:lang w:val="uk-UA"/>
        </w:rPr>
        <w:t>Більшівцівського</w:t>
      </w:r>
      <w:proofErr w:type="spellEnd"/>
      <w:r w:rsidR="002D26BD">
        <w:rPr>
          <w:sz w:val="28"/>
          <w:szCs w:val="28"/>
          <w:lang w:val="uk-UA"/>
        </w:rPr>
        <w:t xml:space="preserve">  ліцею</w:t>
      </w:r>
    </w:p>
    <w:p w:rsidR="002D26BD" w:rsidRDefault="00AA7C77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D26BD">
        <w:rPr>
          <w:sz w:val="28"/>
          <w:szCs w:val="28"/>
          <w:lang w:val="uk-UA"/>
        </w:rPr>
        <w:t xml:space="preserve">.Афтанас  Богдан  Олексійович </w:t>
      </w:r>
      <w:proofErr w:type="spellStart"/>
      <w:r w:rsidR="002D26BD">
        <w:rPr>
          <w:sz w:val="28"/>
          <w:szCs w:val="28"/>
          <w:lang w:val="uk-UA"/>
        </w:rPr>
        <w:t>–керівник</w:t>
      </w:r>
      <w:proofErr w:type="spellEnd"/>
      <w:r w:rsidR="002D26BD">
        <w:rPr>
          <w:sz w:val="28"/>
          <w:szCs w:val="28"/>
          <w:lang w:val="uk-UA"/>
        </w:rPr>
        <w:t xml:space="preserve"> КП «</w:t>
      </w:r>
      <w:proofErr w:type="spellStart"/>
      <w:r w:rsidR="002D26BD">
        <w:rPr>
          <w:sz w:val="28"/>
          <w:szCs w:val="28"/>
          <w:lang w:val="uk-UA"/>
        </w:rPr>
        <w:t>Більшівці-</w:t>
      </w:r>
      <w:proofErr w:type="spellEnd"/>
      <w:r w:rsidR="002D26BD">
        <w:rPr>
          <w:sz w:val="28"/>
          <w:szCs w:val="28"/>
          <w:lang w:val="uk-UA"/>
        </w:rPr>
        <w:t xml:space="preserve"> ЕКО»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.Білоус Галина  </w:t>
      </w:r>
      <w:proofErr w:type="spellStart"/>
      <w:r>
        <w:rPr>
          <w:sz w:val="28"/>
          <w:szCs w:val="28"/>
          <w:lang w:val="uk-UA"/>
        </w:rPr>
        <w:t>Михайлівна-</w:t>
      </w:r>
      <w:proofErr w:type="spellEnd"/>
      <w:r w:rsidRPr="0068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завідувачка ДНЗ «Вербиченька»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.Сватик Степан  </w:t>
      </w:r>
      <w:proofErr w:type="spellStart"/>
      <w:r>
        <w:rPr>
          <w:sz w:val="28"/>
          <w:szCs w:val="28"/>
          <w:lang w:val="uk-UA"/>
        </w:rPr>
        <w:t>Орестович-</w:t>
      </w:r>
      <w:proofErr w:type="spellEnd"/>
      <w:r w:rsidRPr="0068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Більшівцівської</w:t>
      </w:r>
      <w:proofErr w:type="spellEnd"/>
      <w:r>
        <w:rPr>
          <w:sz w:val="28"/>
          <w:szCs w:val="28"/>
          <w:lang w:val="uk-UA"/>
        </w:rPr>
        <w:t xml:space="preserve"> дитячої музичної школи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.Маслій  Наталія  Михайлівна -</w:t>
      </w:r>
      <w:r w:rsidRPr="0068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Народного дому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A7C7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.Равлик  Людмила  </w:t>
      </w:r>
      <w:proofErr w:type="spellStart"/>
      <w:r>
        <w:rPr>
          <w:sz w:val="28"/>
          <w:szCs w:val="28"/>
          <w:lang w:val="uk-UA"/>
        </w:rPr>
        <w:t>Іванівна-</w:t>
      </w:r>
      <w:proofErr w:type="spellEnd"/>
      <w:r w:rsidRPr="0068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бухгалтер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</w:p>
    <w:p w:rsidR="00AA7C77" w:rsidRDefault="00AA7C77" w:rsidP="00AA7C77">
      <w:pPr>
        <w:pStyle w:val="4"/>
        <w:spacing w:before="300"/>
        <w:ind w:left="709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>15.</w:t>
      </w:r>
      <w:r w:rsidRPr="00AA7C7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 xml:space="preserve">Томашевський  Олег </w:t>
      </w:r>
      <w:proofErr w:type="spellStart"/>
      <w:r w:rsidRPr="00AA7C7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>Олександрович-</w:t>
      </w:r>
      <w:proofErr w:type="spellEnd"/>
      <w:r w:rsidRPr="00AA7C7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 xml:space="preserve"> поліцейський офіцер  громади,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AA7C7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>капітан поліції;</w:t>
      </w:r>
    </w:p>
    <w:p w:rsidR="00AA7C77" w:rsidRPr="00AA7C77" w:rsidRDefault="00AA7C77" w:rsidP="00AA7C77">
      <w:pPr>
        <w:ind w:firstLine="708"/>
        <w:rPr>
          <w:rFonts w:asciiTheme="majorHAnsi" w:hAnsiTheme="majorHAnsi"/>
          <w:sz w:val="28"/>
          <w:szCs w:val="28"/>
          <w:lang w:val="uk-UA"/>
        </w:rPr>
      </w:pPr>
      <w:r w:rsidRPr="00AA7C77">
        <w:rPr>
          <w:rFonts w:asciiTheme="majorHAnsi" w:hAnsiTheme="majorHAnsi"/>
          <w:sz w:val="28"/>
          <w:szCs w:val="28"/>
          <w:lang w:val="uk-UA"/>
        </w:rPr>
        <w:t>16.</w:t>
      </w:r>
      <w:r>
        <w:rPr>
          <w:rFonts w:asciiTheme="majorHAnsi" w:hAnsiTheme="majorHAnsi"/>
          <w:sz w:val="28"/>
          <w:szCs w:val="28"/>
          <w:lang w:val="uk-UA"/>
        </w:rPr>
        <w:t xml:space="preserve"> Микола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Тимошик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–начальник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 Галицького РВ УДСНС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Старости  сіл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</w:p>
    <w:p w:rsidR="002D26BD" w:rsidRDefault="002D26BD" w:rsidP="002D26BD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</w:t>
      </w:r>
      <w:r>
        <w:rPr>
          <w:sz w:val="28"/>
          <w:szCs w:val="28"/>
          <w:lang w:val="uk-UA"/>
        </w:rPr>
        <w:tab/>
        <w:t xml:space="preserve">  голова                                       Василь  </w:t>
      </w:r>
      <w:proofErr w:type="spellStart"/>
      <w:r>
        <w:rPr>
          <w:sz w:val="28"/>
          <w:szCs w:val="28"/>
          <w:lang w:val="uk-UA"/>
        </w:rPr>
        <w:t>Саноцький</w:t>
      </w:r>
      <w:proofErr w:type="spellEnd"/>
    </w:p>
    <w:tbl>
      <w:tblPr>
        <w:tblW w:w="89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08"/>
        <w:gridCol w:w="4515"/>
      </w:tblGrid>
      <w:tr w:rsidR="002D26BD" w:rsidTr="003B6F17">
        <w:tc>
          <w:tcPr>
            <w:tcW w:w="3261" w:type="dxa"/>
            <w:vAlign w:val="center"/>
          </w:tcPr>
          <w:p w:rsidR="002D26BD" w:rsidRPr="00C10A49" w:rsidRDefault="002D26BD" w:rsidP="003B6F17">
            <w:pPr>
              <w:pStyle w:val="a3"/>
              <w:spacing w:before="75" w:beforeAutospacing="0" w:after="75" w:afterAutospacing="0"/>
              <w:ind w:right="-5387"/>
              <w:rPr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2D26BD" w:rsidRDefault="002D26BD" w:rsidP="003B6F17">
            <w:pPr>
              <w:pStyle w:val="a3"/>
              <w:spacing w:before="75" w:beforeAutospacing="0" w:after="75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515" w:type="dxa"/>
            <w:vAlign w:val="center"/>
          </w:tcPr>
          <w:p w:rsidR="002D26BD" w:rsidRDefault="002D26BD" w:rsidP="003B6F17">
            <w:pPr>
              <w:pStyle w:val="a3"/>
              <w:spacing w:before="75" w:beforeAutospacing="0" w:after="75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B60446" w:rsidRDefault="00B60446"/>
    <w:sectPr w:rsidR="00B60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1D"/>
    <w:multiLevelType w:val="hybridMultilevel"/>
    <w:tmpl w:val="E2D6E6F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BD"/>
    <w:rsid w:val="001C554C"/>
    <w:rsid w:val="002D26BD"/>
    <w:rsid w:val="0052375D"/>
    <w:rsid w:val="00710A3F"/>
    <w:rsid w:val="00A06A26"/>
    <w:rsid w:val="00AA7C77"/>
    <w:rsid w:val="00B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D"/>
    <w:rPr>
      <w:rFonts w:ascii="Calibri" w:eastAsia="Calibri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26BD"/>
  </w:style>
  <w:style w:type="character" w:customStyle="1" w:styleId="2">
    <w:name w:val="Основний текст (2)_"/>
    <w:basedOn w:val="a0"/>
    <w:link w:val="20"/>
    <w:rsid w:val="002D2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D26BD"/>
    <w:pPr>
      <w:widowControl w:val="0"/>
      <w:shd w:val="clear" w:color="auto" w:fill="FFFFFF"/>
      <w:spacing w:before="540" w:after="0" w:line="319" w:lineRule="exact"/>
      <w:jc w:val="both"/>
    </w:pPr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26BD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C7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D"/>
    <w:rPr>
      <w:rFonts w:ascii="Calibri" w:eastAsia="Calibri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26BD"/>
  </w:style>
  <w:style w:type="character" w:customStyle="1" w:styleId="2">
    <w:name w:val="Основний текст (2)_"/>
    <w:basedOn w:val="a0"/>
    <w:link w:val="20"/>
    <w:rsid w:val="002D2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D26BD"/>
    <w:pPr>
      <w:widowControl w:val="0"/>
      <w:shd w:val="clear" w:color="auto" w:fill="FFFFFF"/>
      <w:spacing w:before="540" w:after="0" w:line="319" w:lineRule="exact"/>
      <w:jc w:val="both"/>
    </w:pPr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26BD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C7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cp:lastPrinted>2021-04-14T07:36:00Z</cp:lastPrinted>
  <dcterms:created xsi:type="dcterms:W3CDTF">2021-04-05T14:06:00Z</dcterms:created>
  <dcterms:modified xsi:type="dcterms:W3CDTF">2021-04-14T07:39:00Z</dcterms:modified>
</cp:coreProperties>
</file>