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0E" w:rsidRPr="004E490E" w:rsidRDefault="004E490E" w:rsidP="004E490E">
      <w:pPr>
        <w:jc w:val="center"/>
        <w:outlineLvl w:val="0"/>
        <w:rPr>
          <w:rFonts w:ascii="Times New Roman" w:hAnsi="Times New Roman" w:cs="Times New Roman"/>
          <w:b/>
          <w:caps/>
          <w:noProof/>
          <w:sz w:val="28"/>
          <w:szCs w:val="28"/>
        </w:rPr>
      </w:pPr>
      <w:bookmarkStart w:id="0" w:name="_GoBack"/>
      <w:bookmarkEnd w:id="0"/>
      <w:r w:rsidRPr="004E490E">
        <w:rPr>
          <w:rFonts w:ascii="Times New Roman" w:hAnsi="Times New Roman" w:cs="Times New Roman"/>
          <w:b/>
          <w:caps/>
          <w:noProof/>
          <w:sz w:val="28"/>
          <w:szCs w:val="28"/>
          <w:lang w:eastAsia="uk-UA"/>
        </w:rPr>
        <w:drawing>
          <wp:inline distT="0" distB="0" distL="0" distR="0" wp14:anchorId="4E07CCB4" wp14:editId="1C44E830">
            <wp:extent cx="440055" cy="5505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055" cy="550545"/>
                    </a:xfrm>
                    <a:prstGeom prst="rect">
                      <a:avLst/>
                    </a:prstGeom>
                    <a:noFill/>
                    <a:ln>
                      <a:noFill/>
                    </a:ln>
                  </pic:spPr>
                </pic:pic>
              </a:graphicData>
            </a:graphic>
          </wp:inline>
        </w:drawing>
      </w:r>
    </w:p>
    <w:p w:rsidR="004E490E" w:rsidRDefault="004E490E" w:rsidP="004E490E">
      <w:pPr>
        <w:spacing w:after="0" w:line="240" w:lineRule="auto"/>
        <w:jc w:val="center"/>
        <w:textAlignment w:val="baseline"/>
        <w:outlineLvl w:val="0"/>
        <w:rPr>
          <w:rFonts w:ascii="Times New Roman" w:hAnsi="Times New Roman" w:cs="Times New Roman"/>
          <w:b/>
          <w:sz w:val="28"/>
          <w:szCs w:val="28"/>
        </w:rPr>
      </w:pPr>
      <w:r w:rsidRPr="004E490E">
        <w:rPr>
          <w:rFonts w:ascii="Times New Roman" w:hAnsi="Times New Roman" w:cs="Times New Roman"/>
          <w:b/>
          <w:sz w:val="28"/>
          <w:szCs w:val="28"/>
        </w:rPr>
        <w:t>Більшівцівська  селищна  рада</w:t>
      </w:r>
    </w:p>
    <w:p w:rsidR="009F21CA" w:rsidRDefault="009F21CA" w:rsidP="009F21CA">
      <w:pPr>
        <w:spacing w:after="0" w:line="240" w:lineRule="auto"/>
        <w:textAlignment w:val="baseline"/>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4E490E" w:rsidRDefault="004E490E" w:rsidP="009F21CA">
      <w:pPr>
        <w:spacing w:after="0" w:line="240" w:lineRule="auto"/>
        <w:jc w:val="center"/>
        <w:textAlignment w:val="baseline"/>
        <w:outlineLvl w:val="0"/>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4E490E" w:rsidRDefault="004E490E" w:rsidP="004E490E">
      <w:pPr>
        <w:spacing w:after="0" w:line="240" w:lineRule="auto"/>
        <w:jc w:val="center"/>
        <w:textAlignment w:val="baseline"/>
        <w:outlineLvl w:val="0"/>
        <w:rPr>
          <w:rFonts w:ascii="Times New Roman" w:hAnsi="Times New Roman" w:cs="Times New Roman"/>
          <w:b/>
          <w:sz w:val="28"/>
          <w:szCs w:val="28"/>
        </w:rPr>
      </w:pPr>
    </w:p>
    <w:p w:rsidR="004E490E" w:rsidRDefault="004E490E" w:rsidP="004E490E">
      <w:pPr>
        <w:spacing w:after="0" w:line="240" w:lineRule="auto"/>
        <w:jc w:val="center"/>
        <w:textAlignment w:val="baseline"/>
        <w:outlineLvl w:val="0"/>
        <w:rPr>
          <w:rFonts w:ascii="Times New Roman" w:hAnsi="Times New Roman" w:cs="Times New Roman"/>
          <w:b/>
          <w:sz w:val="28"/>
          <w:szCs w:val="28"/>
        </w:rPr>
      </w:pPr>
      <w:r>
        <w:rPr>
          <w:rFonts w:ascii="Times New Roman" w:hAnsi="Times New Roman" w:cs="Times New Roman"/>
          <w:b/>
          <w:sz w:val="28"/>
          <w:szCs w:val="28"/>
        </w:rPr>
        <w:t xml:space="preserve">Рішення </w:t>
      </w:r>
    </w:p>
    <w:p w:rsidR="004E490E" w:rsidRDefault="004E490E" w:rsidP="004E490E">
      <w:pPr>
        <w:spacing w:after="0" w:line="240" w:lineRule="auto"/>
        <w:jc w:val="center"/>
        <w:textAlignment w:val="baseline"/>
        <w:outlineLvl w:val="0"/>
        <w:rPr>
          <w:rFonts w:ascii="Times New Roman" w:hAnsi="Times New Roman" w:cs="Times New Roman"/>
          <w:b/>
          <w:sz w:val="28"/>
          <w:szCs w:val="28"/>
        </w:rPr>
      </w:pPr>
    </w:p>
    <w:p w:rsidR="004E490E" w:rsidRDefault="004E490E" w:rsidP="004E490E">
      <w:pPr>
        <w:spacing w:after="0" w:line="240" w:lineRule="auto"/>
        <w:textAlignment w:val="baseline"/>
        <w:outlineLvl w:val="0"/>
        <w:rPr>
          <w:rFonts w:ascii="Times New Roman" w:hAnsi="Times New Roman" w:cs="Times New Roman"/>
          <w:sz w:val="28"/>
          <w:szCs w:val="28"/>
        </w:rPr>
      </w:pPr>
      <w:r w:rsidRPr="004E490E">
        <w:rPr>
          <w:rFonts w:ascii="Times New Roman" w:hAnsi="Times New Roman" w:cs="Times New Roman"/>
          <w:sz w:val="28"/>
          <w:szCs w:val="28"/>
        </w:rPr>
        <w:t>від 05 березня 2021 року №</w:t>
      </w:r>
      <w:r w:rsidR="0043231C">
        <w:rPr>
          <w:rFonts w:ascii="Times New Roman" w:hAnsi="Times New Roman" w:cs="Times New Roman"/>
          <w:sz w:val="28"/>
          <w:szCs w:val="28"/>
        </w:rPr>
        <w:t xml:space="preserve"> 22</w:t>
      </w:r>
    </w:p>
    <w:p w:rsidR="004E490E" w:rsidRPr="004E490E" w:rsidRDefault="004E490E" w:rsidP="004E490E">
      <w:pPr>
        <w:spacing w:after="0" w:line="240" w:lineRule="auto"/>
        <w:textAlignment w:val="baseline"/>
        <w:outlineLvl w:val="0"/>
        <w:rPr>
          <w:rFonts w:ascii="Times New Roman" w:eastAsia="Times New Roman" w:hAnsi="Times New Roman" w:cs="Times New Roman"/>
          <w:color w:val="333333"/>
          <w:kern w:val="36"/>
          <w:sz w:val="28"/>
          <w:szCs w:val="28"/>
          <w:lang w:eastAsia="uk-UA"/>
        </w:rPr>
      </w:pPr>
      <w:r>
        <w:rPr>
          <w:rFonts w:ascii="Times New Roman" w:hAnsi="Times New Roman" w:cs="Times New Roman"/>
          <w:sz w:val="28"/>
          <w:szCs w:val="28"/>
        </w:rPr>
        <w:t>смт. Більшівці</w:t>
      </w:r>
    </w:p>
    <w:p w:rsidR="004E490E" w:rsidRPr="004E490E" w:rsidRDefault="004E490E" w:rsidP="007D6AB8">
      <w:pPr>
        <w:spacing w:after="0" w:line="240" w:lineRule="auto"/>
        <w:textAlignment w:val="baseline"/>
        <w:outlineLvl w:val="0"/>
        <w:rPr>
          <w:rFonts w:ascii="Times New Roman" w:eastAsia="Times New Roman" w:hAnsi="Times New Roman" w:cs="Times New Roman"/>
          <w:color w:val="333333"/>
          <w:kern w:val="36"/>
          <w:sz w:val="28"/>
          <w:szCs w:val="28"/>
          <w:lang w:eastAsia="uk-UA"/>
        </w:rPr>
      </w:pPr>
    </w:p>
    <w:p w:rsidR="00087059" w:rsidRDefault="007D6AB8" w:rsidP="004E490E">
      <w:pPr>
        <w:spacing w:after="0" w:line="240" w:lineRule="auto"/>
        <w:textAlignment w:val="baseline"/>
        <w:outlineLvl w:val="0"/>
        <w:rPr>
          <w:rFonts w:ascii="Times New Roman" w:eastAsia="Times New Roman" w:hAnsi="Times New Roman" w:cs="Times New Roman"/>
          <w:b/>
          <w:color w:val="333333"/>
          <w:kern w:val="36"/>
          <w:sz w:val="28"/>
          <w:szCs w:val="28"/>
          <w:lang w:eastAsia="uk-UA"/>
        </w:rPr>
      </w:pPr>
      <w:r w:rsidRPr="00087059">
        <w:rPr>
          <w:rFonts w:ascii="Times New Roman" w:eastAsia="Times New Roman" w:hAnsi="Times New Roman" w:cs="Times New Roman"/>
          <w:b/>
          <w:color w:val="333333"/>
          <w:kern w:val="36"/>
          <w:sz w:val="28"/>
          <w:szCs w:val="28"/>
          <w:lang w:eastAsia="uk-UA"/>
        </w:rPr>
        <w:t xml:space="preserve">Про затвердження Порядку </w:t>
      </w:r>
    </w:p>
    <w:p w:rsidR="00087059" w:rsidRDefault="007D6AB8" w:rsidP="004E490E">
      <w:pPr>
        <w:spacing w:after="0" w:line="240" w:lineRule="auto"/>
        <w:textAlignment w:val="baseline"/>
        <w:outlineLvl w:val="0"/>
        <w:rPr>
          <w:rFonts w:ascii="Times New Roman" w:eastAsia="Times New Roman" w:hAnsi="Times New Roman" w:cs="Times New Roman"/>
          <w:b/>
          <w:color w:val="333333"/>
          <w:kern w:val="36"/>
          <w:sz w:val="28"/>
          <w:szCs w:val="28"/>
          <w:lang w:eastAsia="uk-UA"/>
        </w:rPr>
      </w:pPr>
      <w:r w:rsidRPr="00087059">
        <w:rPr>
          <w:rFonts w:ascii="Times New Roman" w:eastAsia="Times New Roman" w:hAnsi="Times New Roman" w:cs="Times New Roman"/>
          <w:b/>
          <w:color w:val="333333"/>
          <w:kern w:val="36"/>
          <w:sz w:val="28"/>
          <w:szCs w:val="28"/>
          <w:lang w:eastAsia="uk-UA"/>
        </w:rPr>
        <w:t xml:space="preserve">відшкодування фактичних витрат </w:t>
      </w:r>
    </w:p>
    <w:p w:rsidR="00087059" w:rsidRDefault="007D6AB8" w:rsidP="004E490E">
      <w:pPr>
        <w:spacing w:after="0" w:line="240" w:lineRule="auto"/>
        <w:textAlignment w:val="baseline"/>
        <w:outlineLvl w:val="0"/>
        <w:rPr>
          <w:rFonts w:ascii="Times New Roman" w:eastAsia="Times New Roman" w:hAnsi="Times New Roman" w:cs="Times New Roman"/>
          <w:b/>
          <w:color w:val="333333"/>
          <w:kern w:val="36"/>
          <w:sz w:val="28"/>
          <w:szCs w:val="28"/>
          <w:lang w:eastAsia="uk-UA"/>
        </w:rPr>
      </w:pPr>
      <w:r w:rsidRPr="00087059">
        <w:rPr>
          <w:rFonts w:ascii="Times New Roman" w:eastAsia="Times New Roman" w:hAnsi="Times New Roman" w:cs="Times New Roman"/>
          <w:b/>
          <w:color w:val="333333"/>
          <w:kern w:val="36"/>
          <w:sz w:val="28"/>
          <w:szCs w:val="28"/>
          <w:lang w:eastAsia="uk-UA"/>
        </w:rPr>
        <w:t xml:space="preserve">на копіювання або друк документів, </w:t>
      </w:r>
    </w:p>
    <w:p w:rsidR="007D6AB8" w:rsidRPr="00087059" w:rsidRDefault="007D6AB8" w:rsidP="004E490E">
      <w:pPr>
        <w:spacing w:after="0" w:line="240" w:lineRule="auto"/>
        <w:textAlignment w:val="baseline"/>
        <w:outlineLvl w:val="0"/>
        <w:rPr>
          <w:rFonts w:ascii="Times New Roman" w:eastAsia="Times New Roman" w:hAnsi="Times New Roman" w:cs="Times New Roman"/>
          <w:b/>
          <w:color w:val="333333"/>
          <w:kern w:val="36"/>
          <w:sz w:val="28"/>
          <w:szCs w:val="28"/>
          <w:lang w:eastAsia="uk-UA"/>
        </w:rPr>
      </w:pPr>
      <w:r w:rsidRPr="00087059">
        <w:rPr>
          <w:rFonts w:ascii="Times New Roman" w:eastAsia="Times New Roman" w:hAnsi="Times New Roman" w:cs="Times New Roman"/>
          <w:b/>
          <w:color w:val="333333"/>
          <w:kern w:val="36"/>
          <w:sz w:val="28"/>
          <w:szCs w:val="28"/>
          <w:lang w:eastAsia="uk-UA"/>
        </w:rPr>
        <w:t>що надаються за запитами на інформацію</w:t>
      </w:r>
      <w:r w:rsidRPr="00087059">
        <w:rPr>
          <w:rFonts w:ascii="Times New Roman" w:eastAsia="Times New Roman" w:hAnsi="Times New Roman" w:cs="Times New Roman"/>
          <w:b/>
          <w:color w:val="888888"/>
          <w:sz w:val="28"/>
          <w:szCs w:val="28"/>
          <w:u w:val="single"/>
          <w:bdr w:val="none" w:sz="0" w:space="0" w:color="auto" w:frame="1"/>
          <w:lang w:eastAsia="uk-UA"/>
        </w:rPr>
        <w:t xml:space="preserve"> </w:t>
      </w:r>
    </w:p>
    <w:p w:rsidR="004E490E" w:rsidRDefault="004E490E" w:rsidP="00074DF1">
      <w:pPr>
        <w:shd w:val="clear" w:color="auto" w:fill="FFFFFF"/>
        <w:spacing w:after="225" w:line="240" w:lineRule="auto"/>
        <w:jc w:val="both"/>
        <w:textAlignment w:val="baseline"/>
        <w:rPr>
          <w:rFonts w:ascii="Times New Roman" w:eastAsia="Times New Roman" w:hAnsi="Times New Roman" w:cs="Times New Roman"/>
          <w:color w:val="444444"/>
          <w:sz w:val="28"/>
          <w:szCs w:val="28"/>
          <w:lang w:eastAsia="uk-UA"/>
        </w:rPr>
      </w:pPr>
    </w:p>
    <w:p w:rsidR="007D6AB8" w:rsidRPr="00087059" w:rsidRDefault="007D6AB8" w:rsidP="00074DF1">
      <w:pPr>
        <w:shd w:val="clear" w:color="auto" w:fill="FFFFFF"/>
        <w:spacing w:after="225" w:line="240" w:lineRule="auto"/>
        <w:jc w:val="both"/>
        <w:textAlignment w:val="baseline"/>
        <w:rPr>
          <w:rFonts w:ascii="Times New Roman" w:eastAsia="Times New Roman" w:hAnsi="Times New Roman" w:cs="Times New Roman"/>
          <w:sz w:val="28"/>
          <w:szCs w:val="28"/>
          <w:lang w:eastAsia="uk-UA"/>
        </w:rPr>
      </w:pPr>
      <w:r w:rsidRPr="00087059">
        <w:rPr>
          <w:rFonts w:ascii="Times New Roman" w:eastAsia="Times New Roman" w:hAnsi="Times New Roman" w:cs="Times New Roman"/>
          <w:sz w:val="28"/>
          <w:szCs w:val="28"/>
          <w:lang w:eastAsia="uk-UA"/>
        </w:rPr>
        <w:t>Відповідно до статті 21 Закону України «Про доступ до публічної інформації», постанови Кабінету Міністрів України від 13.07.2011 року № 740 «Про затвердження граничних норм витрат на копіювання або друк документів, що надаються за запитом на інформацію», статтей 28, 59 Закону України «Про місцеве самоврядування в Україні» та з метою упорядкування роботи з питань забезпечення доступу до публічної інформації, виконав</w:t>
      </w:r>
      <w:r w:rsidR="00087059" w:rsidRPr="00087059">
        <w:rPr>
          <w:rFonts w:ascii="Times New Roman" w:eastAsia="Times New Roman" w:hAnsi="Times New Roman" w:cs="Times New Roman"/>
          <w:sz w:val="28"/>
          <w:szCs w:val="28"/>
          <w:lang w:eastAsia="uk-UA"/>
        </w:rPr>
        <w:t>чий комітет селищної ради вирішив:</w:t>
      </w:r>
    </w:p>
    <w:p w:rsidR="007D6AB8" w:rsidRPr="000B6B26" w:rsidRDefault="000B6B26" w:rsidP="00074DF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7D6AB8" w:rsidRPr="000B6B26">
        <w:rPr>
          <w:rFonts w:ascii="Times New Roman" w:eastAsia="Times New Roman" w:hAnsi="Times New Roman" w:cs="Times New Roman"/>
          <w:sz w:val="28"/>
          <w:szCs w:val="28"/>
          <w:lang w:eastAsia="uk-UA"/>
        </w:rPr>
        <w:t>Затвердити:</w:t>
      </w:r>
    </w:p>
    <w:p w:rsidR="007D6AB8" w:rsidRPr="00087059" w:rsidRDefault="007D6AB8" w:rsidP="00074DF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087059">
        <w:rPr>
          <w:rFonts w:ascii="Times New Roman" w:eastAsia="Times New Roman" w:hAnsi="Times New Roman" w:cs="Times New Roman"/>
          <w:sz w:val="28"/>
          <w:szCs w:val="28"/>
          <w:lang w:eastAsia="uk-UA"/>
        </w:rPr>
        <w:t>1.1. Порядок відшкодування фактичних витрат на копіювання або друк документів, що надаються за запитами на інформацію (</w:t>
      </w:r>
      <w:hyperlink r:id="rId8" w:history="1">
        <w:r w:rsidRPr="00087059">
          <w:rPr>
            <w:rFonts w:ascii="Times New Roman" w:eastAsia="Times New Roman" w:hAnsi="Times New Roman" w:cs="Times New Roman"/>
            <w:sz w:val="28"/>
            <w:szCs w:val="28"/>
            <w:u w:val="single"/>
            <w:bdr w:val="none" w:sz="0" w:space="0" w:color="auto" w:frame="1"/>
            <w:lang w:eastAsia="uk-UA"/>
          </w:rPr>
          <w:t>додаток 1</w:t>
        </w:r>
      </w:hyperlink>
      <w:r w:rsidRPr="00087059">
        <w:rPr>
          <w:rFonts w:ascii="Times New Roman" w:eastAsia="Times New Roman" w:hAnsi="Times New Roman" w:cs="Times New Roman"/>
          <w:sz w:val="28"/>
          <w:szCs w:val="28"/>
          <w:lang w:eastAsia="uk-UA"/>
        </w:rPr>
        <w:t>).</w:t>
      </w:r>
    </w:p>
    <w:p w:rsidR="007D6AB8" w:rsidRPr="00087059" w:rsidRDefault="007D6AB8" w:rsidP="00074DF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087059">
        <w:rPr>
          <w:rFonts w:ascii="Times New Roman" w:eastAsia="Times New Roman" w:hAnsi="Times New Roman" w:cs="Times New Roman"/>
          <w:sz w:val="28"/>
          <w:szCs w:val="28"/>
          <w:lang w:eastAsia="uk-UA"/>
        </w:rPr>
        <w:t>1.2. Розмір фактичних витрат на копіювання або друк документів, що надаються за запитами на інформацію (</w:t>
      </w:r>
      <w:hyperlink r:id="rId9" w:history="1">
        <w:r w:rsidRPr="00087059">
          <w:rPr>
            <w:rFonts w:ascii="Times New Roman" w:eastAsia="Times New Roman" w:hAnsi="Times New Roman" w:cs="Times New Roman"/>
            <w:sz w:val="28"/>
            <w:szCs w:val="28"/>
            <w:u w:val="single"/>
            <w:bdr w:val="none" w:sz="0" w:space="0" w:color="auto" w:frame="1"/>
            <w:lang w:eastAsia="uk-UA"/>
          </w:rPr>
          <w:t>додаток 2</w:t>
        </w:r>
      </w:hyperlink>
      <w:r w:rsidRPr="00087059">
        <w:rPr>
          <w:rFonts w:ascii="Times New Roman" w:eastAsia="Times New Roman" w:hAnsi="Times New Roman" w:cs="Times New Roman"/>
          <w:sz w:val="28"/>
          <w:szCs w:val="28"/>
          <w:lang w:eastAsia="uk-UA"/>
        </w:rPr>
        <w:t>).</w:t>
      </w:r>
    </w:p>
    <w:p w:rsidR="000B6B26" w:rsidRDefault="007D6AB8" w:rsidP="00074DF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087059">
        <w:rPr>
          <w:rFonts w:ascii="Times New Roman" w:eastAsia="Times New Roman" w:hAnsi="Times New Roman" w:cs="Times New Roman"/>
          <w:sz w:val="28"/>
          <w:szCs w:val="28"/>
          <w:lang w:eastAsia="uk-UA"/>
        </w:rPr>
        <w:t>1.3. Зразок рахунку на відшкодування фактичних витрат на копіювання або друк документів, що надаються за запитами на інформацію (</w:t>
      </w:r>
      <w:hyperlink r:id="rId10" w:history="1">
        <w:r w:rsidRPr="00087059">
          <w:rPr>
            <w:rFonts w:ascii="Times New Roman" w:eastAsia="Times New Roman" w:hAnsi="Times New Roman" w:cs="Times New Roman"/>
            <w:sz w:val="28"/>
            <w:szCs w:val="28"/>
            <w:u w:val="single"/>
            <w:bdr w:val="none" w:sz="0" w:space="0" w:color="auto" w:frame="1"/>
            <w:lang w:eastAsia="uk-UA"/>
          </w:rPr>
          <w:t>додаток 3</w:t>
        </w:r>
      </w:hyperlink>
      <w:r w:rsidRPr="00087059">
        <w:rPr>
          <w:rFonts w:ascii="Times New Roman" w:eastAsia="Times New Roman" w:hAnsi="Times New Roman" w:cs="Times New Roman"/>
          <w:sz w:val="28"/>
          <w:szCs w:val="28"/>
          <w:lang w:eastAsia="uk-UA"/>
        </w:rPr>
        <w:t>).</w:t>
      </w:r>
    </w:p>
    <w:p w:rsidR="009F21CA" w:rsidRPr="009F21CA" w:rsidRDefault="009F21CA" w:rsidP="00074DF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p>
    <w:p w:rsidR="000B6B26" w:rsidRDefault="000B6B26" w:rsidP="00074DF1">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p>
    <w:p w:rsidR="000B6B26" w:rsidRDefault="000B6B26" w:rsidP="00074DF1">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p>
    <w:p w:rsidR="000B6B26" w:rsidRDefault="000B6B26" w:rsidP="00074DF1">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p>
    <w:p w:rsidR="007D6AB8" w:rsidRPr="000B6B26" w:rsidRDefault="000B6B26" w:rsidP="00074DF1">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uk-UA"/>
        </w:rPr>
      </w:pPr>
      <w:r w:rsidRPr="000B6B26">
        <w:rPr>
          <w:rFonts w:ascii="Times New Roman" w:eastAsia="Times New Roman" w:hAnsi="Times New Roman" w:cs="Times New Roman"/>
          <w:bCs/>
          <w:sz w:val="28"/>
          <w:szCs w:val="28"/>
          <w:bdr w:val="none" w:sz="0" w:space="0" w:color="auto" w:frame="1"/>
          <w:lang w:eastAsia="uk-UA"/>
        </w:rPr>
        <w:t>Більшівцівський селищний голова                                    Василь Саноцький</w:t>
      </w:r>
      <w:r w:rsidR="007D6AB8" w:rsidRPr="000B6B26">
        <w:rPr>
          <w:rFonts w:ascii="Times New Roman" w:eastAsia="Times New Roman" w:hAnsi="Times New Roman" w:cs="Times New Roman"/>
          <w:bCs/>
          <w:sz w:val="28"/>
          <w:szCs w:val="28"/>
          <w:bdr w:val="none" w:sz="0" w:space="0" w:color="auto" w:frame="1"/>
          <w:lang w:eastAsia="uk-UA"/>
        </w:rPr>
        <w:t> </w:t>
      </w:r>
    </w:p>
    <w:p w:rsidR="000B6B26" w:rsidRDefault="000B6B26" w:rsidP="00074DF1">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p>
    <w:p w:rsidR="000B6B26" w:rsidRDefault="000B6B26" w:rsidP="00074DF1">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p>
    <w:p w:rsidR="000B6B26" w:rsidRDefault="000B6B26" w:rsidP="00074DF1">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p>
    <w:p w:rsidR="000B6B26" w:rsidRDefault="000B6B26" w:rsidP="00074DF1">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p>
    <w:p w:rsidR="000B6B26" w:rsidRDefault="000B6B26" w:rsidP="00074DF1">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p>
    <w:p w:rsidR="00074DF1" w:rsidRDefault="00074DF1" w:rsidP="00074DF1">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p>
    <w:p w:rsidR="000B6B26" w:rsidRPr="00074DF1" w:rsidRDefault="000B6B26" w:rsidP="00074DF1">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p>
    <w:p w:rsidR="007D6AB8" w:rsidRPr="00074DF1" w:rsidRDefault="007D6AB8" w:rsidP="00074DF1">
      <w:pPr>
        <w:shd w:val="clear" w:color="auto" w:fill="FFFFFF"/>
        <w:spacing w:after="0" w:line="240" w:lineRule="auto"/>
        <w:jc w:val="right"/>
        <w:textAlignment w:val="baseline"/>
        <w:rPr>
          <w:rFonts w:ascii="Times New Roman" w:eastAsia="Times New Roman" w:hAnsi="Times New Roman" w:cs="Times New Roman"/>
          <w:b/>
          <w:color w:val="444444"/>
          <w:sz w:val="24"/>
          <w:szCs w:val="24"/>
          <w:lang w:eastAsia="uk-UA"/>
        </w:rPr>
      </w:pPr>
      <w:r w:rsidRPr="00074DF1">
        <w:rPr>
          <w:rFonts w:ascii="Times New Roman" w:eastAsia="Times New Roman" w:hAnsi="Times New Roman" w:cs="Times New Roman"/>
          <w:b/>
          <w:iCs/>
          <w:color w:val="444444"/>
          <w:sz w:val="24"/>
          <w:szCs w:val="24"/>
          <w:bdr w:val="none" w:sz="0" w:space="0" w:color="auto" w:frame="1"/>
          <w:lang w:eastAsia="uk-UA"/>
        </w:rPr>
        <w:lastRenderedPageBreak/>
        <w:t>Додаток 1</w:t>
      </w:r>
      <w:r w:rsidRPr="00074DF1">
        <w:rPr>
          <w:rFonts w:ascii="Times New Roman" w:eastAsia="Times New Roman" w:hAnsi="Times New Roman" w:cs="Times New Roman"/>
          <w:b/>
          <w:iCs/>
          <w:color w:val="444444"/>
          <w:sz w:val="24"/>
          <w:szCs w:val="24"/>
          <w:bdr w:val="none" w:sz="0" w:space="0" w:color="auto" w:frame="1"/>
          <w:lang w:eastAsia="uk-UA"/>
        </w:rPr>
        <w:br/>
        <w:t>до рішення вик</w:t>
      </w:r>
      <w:r w:rsidR="00074DF1">
        <w:rPr>
          <w:rFonts w:ascii="Times New Roman" w:eastAsia="Times New Roman" w:hAnsi="Times New Roman" w:cs="Times New Roman"/>
          <w:b/>
          <w:iCs/>
          <w:color w:val="444444"/>
          <w:sz w:val="24"/>
          <w:szCs w:val="24"/>
          <w:bdr w:val="none" w:sz="0" w:space="0" w:color="auto" w:frame="1"/>
          <w:lang w:eastAsia="uk-UA"/>
        </w:rPr>
        <w:t>онавчого комітету</w:t>
      </w:r>
      <w:r w:rsidR="00074DF1">
        <w:rPr>
          <w:rFonts w:ascii="Times New Roman" w:eastAsia="Times New Roman" w:hAnsi="Times New Roman" w:cs="Times New Roman"/>
          <w:b/>
          <w:iCs/>
          <w:color w:val="444444"/>
          <w:sz w:val="24"/>
          <w:szCs w:val="24"/>
          <w:bdr w:val="none" w:sz="0" w:space="0" w:color="auto" w:frame="1"/>
          <w:lang w:eastAsia="uk-UA"/>
        </w:rPr>
        <w:br/>
        <w:t>від 05.03.2021 року № ___</w:t>
      </w:r>
    </w:p>
    <w:p w:rsidR="00074DF1" w:rsidRDefault="00074DF1" w:rsidP="00074DF1">
      <w:pPr>
        <w:shd w:val="clear" w:color="auto" w:fill="FFFFFF"/>
        <w:spacing w:after="0" w:line="240" w:lineRule="auto"/>
        <w:jc w:val="right"/>
        <w:textAlignment w:val="baseline"/>
        <w:rPr>
          <w:rFonts w:ascii="Times New Roman" w:eastAsia="Times New Roman" w:hAnsi="Times New Roman" w:cs="Times New Roman"/>
          <w:b/>
          <w:bCs/>
          <w:color w:val="444444"/>
          <w:sz w:val="28"/>
          <w:szCs w:val="28"/>
          <w:bdr w:val="none" w:sz="0" w:space="0" w:color="auto" w:frame="1"/>
          <w:lang w:eastAsia="uk-UA"/>
        </w:rPr>
      </w:pPr>
    </w:p>
    <w:p w:rsidR="00074DF1" w:rsidRDefault="00074DF1" w:rsidP="00074DF1">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uk-UA"/>
        </w:rPr>
      </w:pPr>
    </w:p>
    <w:p w:rsidR="007D6AB8" w:rsidRPr="00074DF1" w:rsidRDefault="007D6AB8" w:rsidP="00074DF1">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uk-UA"/>
        </w:rPr>
      </w:pPr>
      <w:r w:rsidRPr="00074DF1">
        <w:rPr>
          <w:rFonts w:ascii="Times New Roman" w:eastAsia="Times New Roman" w:hAnsi="Times New Roman" w:cs="Times New Roman"/>
          <w:b/>
          <w:bCs/>
          <w:sz w:val="28"/>
          <w:szCs w:val="28"/>
          <w:bdr w:val="none" w:sz="0" w:space="0" w:color="auto" w:frame="1"/>
          <w:lang w:eastAsia="uk-UA"/>
        </w:rPr>
        <w:t>ПОРЯДОК</w:t>
      </w:r>
      <w:r w:rsidRPr="00074DF1">
        <w:rPr>
          <w:rFonts w:ascii="Times New Roman" w:eastAsia="Times New Roman" w:hAnsi="Times New Roman" w:cs="Times New Roman"/>
          <w:b/>
          <w:bCs/>
          <w:sz w:val="28"/>
          <w:szCs w:val="28"/>
          <w:bdr w:val="none" w:sz="0" w:space="0" w:color="auto" w:frame="1"/>
          <w:lang w:eastAsia="uk-UA"/>
        </w:rPr>
        <w:br/>
        <w:t>відшкодування фактичних витрат на копіювання або друк документів, що надаються  за запитами на інформацію</w:t>
      </w:r>
    </w:p>
    <w:p w:rsidR="00074DF1" w:rsidRPr="00074DF1" w:rsidRDefault="00074DF1" w:rsidP="00074DF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p>
    <w:p w:rsidR="007D6AB8" w:rsidRPr="00074DF1" w:rsidRDefault="007D6AB8" w:rsidP="00074DF1">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Відповідно до ст. 21 Закону України «Про доступ до публічної інформації», постанови Кабінету Міністрів України від 13.07.2011 №740 «Про затвердження граничних норм витрат на копіювання або друк документів, що надаються за запитом на інформацію» визначається механізм відшкодування запитувачем інформації фактичних витрат на копіювання або друк документів, що надаються виконав</w:t>
      </w:r>
      <w:r w:rsidR="00074DF1">
        <w:rPr>
          <w:rFonts w:ascii="Times New Roman" w:eastAsia="Times New Roman" w:hAnsi="Times New Roman" w:cs="Times New Roman"/>
          <w:sz w:val="28"/>
          <w:szCs w:val="28"/>
          <w:lang w:eastAsia="uk-UA"/>
        </w:rPr>
        <w:t>чим апаратом Більшівцівсвької селищної</w:t>
      </w:r>
      <w:r w:rsidRPr="00074DF1">
        <w:rPr>
          <w:rFonts w:ascii="Times New Roman" w:eastAsia="Times New Roman" w:hAnsi="Times New Roman" w:cs="Times New Roman"/>
          <w:sz w:val="28"/>
          <w:szCs w:val="28"/>
          <w:lang w:eastAsia="uk-UA"/>
        </w:rPr>
        <w:t xml:space="preserve"> ради (далі – Розпорядник інформації) за запитами на інформацію.</w:t>
      </w:r>
    </w:p>
    <w:p w:rsidR="007D6AB8" w:rsidRPr="00074DF1" w:rsidRDefault="007D6AB8" w:rsidP="00074DF1">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Порядок відшкодування фактичних витрат на копіювання або друк документів, що надаються за запитами на інформацію (далі – Порядок), застосовується у випадку, коли виконавч</w:t>
      </w:r>
      <w:r w:rsidR="00074DF1">
        <w:rPr>
          <w:rFonts w:ascii="Times New Roman" w:eastAsia="Times New Roman" w:hAnsi="Times New Roman" w:cs="Times New Roman"/>
          <w:sz w:val="28"/>
          <w:szCs w:val="28"/>
          <w:lang w:eastAsia="uk-UA"/>
        </w:rPr>
        <w:t>им апаратом Біль</w:t>
      </w:r>
      <w:r w:rsidR="00BA6719">
        <w:rPr>
          <w:rFonts w:ascii="Times New Roman" w:eastAsia="Times New Roman" w:hAnsi="Times New Roman" w:cs="Times New Roman"/>
          <w:sz w:val="28"/>
          <w:szCs w:val="28"/>
          <w:lang w:eastAsia="uk-UA"/>
        </w:rPr>
        <w:t>ш</w:t>
      </w:r>
      <w:r w:rsidR="00074DF1">
        <w:rPr>
          <w:rFonts w:ascii="Times New Roman" w:eastAsia="Times New Roman" w:hAnsi="Times New Roman" w:cs="Times New Roman"/>
          <w:sz w:val="28"/>
          <w:szCs w:val="28"/>
          <w:lang w:eastAsia="uk-UA"/>
        </w:rPr>
        <w:t xml:space="preserve">івцівської селищної </w:t>
      </w:r>
      <w:r w:rsidRPr="00074DF1">
        <w:rPr>
          <w:rFonts w:ascii="Times New Roman" w:eastAsia="Times New Roman" w:hAnsi="Times New Roman" w:cs="Times New Roman"/>
          <w:sz w:val="28"/>
          <w:szCs w:val="28"/>
          <w:lang w:eastAsia="uk-UA"/>
        </w:rPr>
        <w:t>ради є належним розпорядником інформації.</w:t>
      </w:r>
    </w:p>
    <w:p w:rsidR="007D6AB8" w:rsidRPr="00074DF1" w:rsidRDefault="007D6AB8" w:rsidP="00074DF1">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Відповіді на запити на інформацію надаються безкоштовно:</w:t>
      </w:r>
    </w:p>
    <w:p w:rsidR="007D6AB8" w:rsidRPr="00074DF1" w:rsidRDefault="007D6AB8" w:rsidP="00074DF1">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запитувачу інформації, що становить суспільний інтерес;</w:t>
      </w:r>
    </w:p>
    <w:p w:rsidR="007D6AB8" w:rsidRPr="00074DF1" w:rsidRDefault="007D6AB8" w:rsidP="00074DF1">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особі у разі надання інформації про неї;</w:t>
      </w:r>
    </w:p>
    <w:p w:rsidR="007D6AB8" w:rsidRPr="00074DF1" w:rsidRDefault="007D6AB8" w:rsidP="00074DF1">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якщо задоволення запиту передбачає виготовлення копій документів обсягом, що не перевищує 10 сторінок.</w:t>
      </w:r>
    </w:p>
    <w:p w:rsidR="007D6AB8" w:rsidRPr="00074DF1" w:rsidRDefault="007D6AB8" w:rsidP="00074DF1">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Відповідь на запит на інформацію обсягом більше як 10 сторінок (починаючи з 11 сторінки) не надається у разі відмови запитувача від оплати витрат, пов’язаних із наданням такої відповіді.</w:t>
      </w:r>
    </w:p>
    <w:p w:rsidR="007D6AB8" w:rsidRPr="00074DF1" w:rsidRDefault="007D6AB8" w:rsidP="00074DF1">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Розмір відшкодування фактичних витрат на копіювання або друк запитуваних документів визначається Розпорядником інформації, з урахуванням розміру прожиткового мінімуму для працездатних осіб на дату направлення запитувачу інформації повідомлення про розмір вартості витрат.</w:t>
      </w:r>
    </w:p>
    <w:p w:rsidR="007D6AB8" w:rsidRPr="00074DF1" w:rsidRDefault="007D6AB8" w:rsidP="00074DF1">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Оплата рахунку на відшкодування фактичних витрат на копіювання або друк документів, що надаються за запитами на інформацію, здійснюються у будь-якій фінансовій установі, зручній для запитувача.</w:t>
      </w:r>
    </w:p>
    <w:p w:rsidR="007D6AB8" w:rsidRPr="00074DF1" w:rsidRDefault="007D6AB8" w:rsidP="00074DF1">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У випадках, коли запитувана інформація міститься в документах обсягом більш як 10 сторінок, відповідальна особа, не пізніше п’яти робочих днів, а у випадку продовження строку розгляду запиту, не пізніше 20 робочих днів, з дня надходження до Розпорядника інформації запиту повідомляє про це заявника із зазначенням вартості фактичних витрат, пов’язаних із копіюванням або друком документів, та реквізитів і порядку сплати цих витрат.</w:t>
      </w:r>
    </w:p>
    <w:p w:rsidR="007D6AB8" w:rsidRPr="00074DF1" w:rsidRDefault="007D6AB8" w:rsidP="00074DF1">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Надіслання копій документів за запитом здійснюється після підтвердження оплати вартості фактичних витрат, пов’язаних із копіюванням або друком документів, шляхом надіслання до відповідного Розпорядника інформації оригіналу розрахункового документа.</w:t>
      </w:r>
    </w:p>
    <w:p w:rsidR="007D6AB8" w:rsidRPr="00074DF1" w:rsidRDefault="007D6AB8" w:rsidP="00074DF1">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sidRPr="00074DF1">
        <w:rPr>
          <w:rFonts w:ascii="Times New Roman" w:eastAsia="Times New Roman" w:hAnsi="Times New Roman" w:cs="Times New Roman"/>
          <w:sz w:val="28"/>
          <w:szCs w:val="28"/>
          <w:lang w:eastAsia="uk-UA"/>
        </w:rPr>
        <w:t>У разі, якщо запитувач інформації не надав підтвердження оплати вартості фактичних витрат на копіювання або друк протягом двох тижнів з дня відправлення виконавцем повідомлення про відшкодування таких витрат, відповідно до ч. 1 ст. 22 Закону України «Про доступ до публічної інформації» виконавцем направляється відмова в задоволенні запиту.</w:t>
      </w:r>
    </w:p>
    <w:p w:rsidR="004E490E" w:rsidRDefault="004E490E" w:rsidP="00074DF1">
      <w:pPr>
        <w:shd w:val="clear" w:color="auto" w:fill="FFFFFF"/>
        <w:spacing w:after="225" w:line="240" w:lineRule="auto"/>
        <w:jc w:val="both"/>
        <w:textAlignment w:val="baseline"/>
        <w:rPr>
          <w:rFonts w:ascii="Times New Roman" w:eastAsia="Times New Roman" w:hAnsi="Times New Roman" w:cs="Times New Roman"/>
          <w:color w:val="444444"/>
          <w:sz w:val="28"/>
          <w:szCs w:val="28"/>
          <w:lang w:eastAsia="uk-UA"/>
        </w:rPr>
      </w:pPr>
    </w:p>
    <w:p w:rsidR="004E490E" w:rsidRDefault="004E490E" w:rsidP="00074DF1">
      <w:pPr>
        <w:shd w:val="clear" w:color="auto" w:fill="FFFFFF"/>
        <w:spacing w:after="225" w:line="240" w:lineRule="auto"/>
        <w:jc w:val="both"/>
        <w:textAlignment w:val="baseline"/>
        <w:rPr>
          <w:rFonts w:ascii="Times New Roman" w:eastAsia="Times New Roman" w:hAnsi="Times New Roman" w:cs="Times New Roman"/>
          <w:color w:val="444444"/>
          <w:sz w:val="28"/>
          <w:szCs w:val="28"/>
          <w:lang w:eastAsia="uk-UA"/>
        </w:rPr>
      </w:pPr>
    </w:p>
    <w:p w:rsidR="009F21CA" w:rsidRPr="0064497D" w:rsidRDefault="009F21CA" w:rsidP="009F21CA">
      <w:pPr>
        <w:pStyle w:val="a4"/>
        <w:shd w:val="clear" w:color="auto" w:fill="FFFFFF"/>
        <w:rPr>
          <w:color w:val="333333"/>
          <w:sz w:val="28"/>
          <w:szCs w:val="28"/>
        </w:rPr>
      </w:pPr>
      <w:r>
        <w:rPr>
          <w:color w:val="333333"/>
          <w:sz w:val="28"/>
          <w:szCs w:val="28"/>
        </w:rPr>
        <w:t>Керуючий справами (секретар)                                                                                                          виконавчого комітету</w:t>
      </w:r>
      <w:r w:rsidRPr="0064497D">
        <w:rPr>
          <w:color w:val="333333"/>
          <w:sz w:val="28"/>
          <w:szCs w:val="28"/>
        </w:rPr>
        <w:t> </w:t>
      </w:r>
      <w:r>
        <w:rPr>
          <w:color w:val="333333"/>
          <w:sz w:val="28"/>
          <w:szCs w:val="28"/>
        </w:rPr>
        <w:t xml:space="preserve">                                                Костів О.П.</w:t>
      </w: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Pr="009F21CA" w:rsidRDefault="009F21CA" w:rsidP="009F21CA">
      <w:pPr>
        <w:shd w:val="clear" w:color="auto" w:fill="FFFFFF"/>
        <w:spacing w:after="0" w:line="240" w:lineRule="auto"/>
        <w:textAlignment w:val="baseline"/>
        <w:rPr>
          <w:rFonts w:ascii="Times New Roman" w:eastAsia="Times New Roman" w:hAnsi="Times New Roman" w:cs="Times New Roman"/>
          <w:b/>
          <w:color w:val="444444"/>
          <w:sz w:val="24"/>
          <w:szCs w:val="24"/>
          <w:lang w:eastAsia="uk-UA"/>
        </w:rPr>
      </w:pPr>
    </w:p>
    <w:p w:rsidR="009F21CA" w:rsidRPr="009F21CA" w:rsidRDefault="009F21CA" w:rsidP="009F21CA">
      <w:pPr>
        <w:shd w:val="clear" w:color="auto" w:fill="FFFFFF"/>
        <w:spacing w:after="0" w:line="240" w:lineRule="auto"/>
        <w:jc w:val="right"/>
        <w:textAlignment w:val="baseline"/>
        <w:rPr>
          <w:rFonts w:ascii="Times New Roman" w:eastAsia="Times New Roman" w:hAnsi="Times New Roman" w:cs="Times New Roman"/>
          <w:b/>
          <w:color w:val="444444"/>
          <w:sz w:val="24"/>
          <w:szCs w:val="24"/>
          <w:lang w:eastAsia="uk-UA"/>
        </w:rPr>
      </w:pPr>
      <w:r w:rsidRPr="009F21CA">
        <w:rPr>
          <w:rFonts w:ascii="inherit" w:eastAsia="Times New Roman" w:hAnsi="inherit" w:cs="Times New Roman"/>
          <w:b/>
          <w:iCs/>
          <w:color w:val="444444"/>
          <w:sz w:val="24"/>
          <w:szCs w:val="24"/>
          <w:bdr w:val="none" w:sz="0" w:space="0" w:color="auto" w:frame="1"/>
          <w:lang w:eastAsia="uk-UA"/>
        </w:rPr>
        <w:t>Додаток 2</w:t>
      </w:r>
      <w:r w:rsidRPr="009F21CA">
        <w:rPr>
          <w:rFonts w:ascii="inherit" w:eastAsia="Times New Roman" w:hAnsi="inherit" w:cs="Times New Roman"/>
          <w:b/>
          <w:iCs/>
          <w:color w:val="444444"/>
          <w:sz w:val="24"/>
          <w:szCs w:val="24"/>
          <w:bdr w:val="none" w:sz="0" w:space="0" w:color="auto" w:frame="1"/>
          <w:lang w:eastAsia="uk-UA"/>
        </w:rPr>
        <w:br/>
        <w:t>до рішення виконавчого комітету</w:t>
      </w:r>
      <w:r w:rsidRPr="009F21CA">
        <w:rPr>
          <w:rFonts w:ascii="inherit" w:eastAsia="Times New Roman" w:hAnsi="inherit" w:cs="Times New Roman"/>
          <w:b/>
          <w:iCs/>
          <w:color w:val="444444"/>
          <w:sz w:val="24"/>
          <w:szCs w:val="24"/>
          <w:bdr w:val="none" w:sz="0" w:space="0" w:color="auto" w:frame="1"/>
          <w:lang w:eastAsia="uk-UA"/>
        </w:rPr>
        <w:br/>
        <w:t>від</w:t>
      </w:r>
      <w:r>
        <w:rPr>
          <w:rFonts w:ascii="inherit" w:eastAsia="Times New Roman" w:hAnsi="inherit" w:cs="Times New Roman"/>
          <w:b/>
          <w:iCs/>
          <w:color w:val="444444"/>
          <w:sz w:val="24"/>
          <w:szCs w:val="24"/>
          <w:bdr w:val="none" w:sz="0" w:space="0" w:color="auto" w:frame="1"/>
          <w:lang w:eastAsia="uk-UA"/>
        </w:rPr>
        <w:t xml:space="preserve"> 05.03.2021 року № ___</w:t>
      </w:r>
    </w:p>
    <w:p w:rsidR="004E490E" w:rsidRPr="009F21CA" w:rsidRDefault="004E490E" w:rsidP="007D6AB8">
      <w:pPr>
        <w:shd w:val="clear" w:color="auto" w:fill="FFFFFF"/>
        <w:spacing w:after="225" w:line="240" w:lineRule="auto"/>
        <w:textAlignment w:val="baseline"/>
        <w:rPr>
          <w:rFonts w:ascii="Times New Roman" w:eastAsia="Times New Roman" w:hAnsi="Times New Roman" w:cs="Times New Roman"/>
          <w:b/>
          <w:color w:val="444444"/>
          <w:sz w:val="24"/>
          <w:szCs w:val="24"/>
          <w:lang w:eastAsia="uk-UA"/>
        </w:rPr>
      </w:pPr>
    </w:p>
    <w:p w:rsidR="00FE1B4C" w:rsidRPr="009F5803" w:rsidRDefault="00FE1B4C" w:rsidP="00FE1B4C">
      <w:pPr>
        <w:shd w:val="clear" w:color="auto" w:fill="FFFFFF"/>
        <w:spacing w:after="150" w:line="240" w:lineRule="auto"/>
        <w:jc w:val="center"/>
        <w:textAlignment w:val="baseline"/>
        <w:rPr>
          <w:rFonts w:ascii="Times New Roman" w:eastAsia="Times New Roman" w:hAnsi="Times New Roman" w:cs="Times New Roman"/>
          <w:color w:val="444444"/>
          <w:sz w:val="28"/>
          <w:szCs w:val="28"/>
          <w:lang w:eastAsia="uk-UA"/>
        </w:rPr>
      </w:pPr>
      <w:r w:rsidRPr="009F5803">
        <w:rPr>
          <w:rFonts w:ascii="inherit" w:eastAsia="Times New Roman" w:hAnsi="inherit" w:cs="Times New Roman"/>
          <w:b/>
          <w:bCs/>
          <w:color w:val="444444"/>
          <w:sz w:val="28"/>
          <w:szCs w:val="28"/>
          <w:bdr w:val="none" w:sz="0" w:space="0" w:color="auto" w:frame="1"/>
          <w:lang w:eastAsia="uk-UA"/>
        </w:rPr>
        <w:t>Розмір фактичних витрат на копіювання або друк документів, що надаються за запитом на інформацію</w:t>
      </w:r>
    </w:p>
    <w:p w:rsidR="00074DF1" w:rsidRPr="0064497D" w:rsidRDefault="00074DF1" w:rsidP="009F5803">
      <w:pPr>
        <w:pStyle w:val="a4"/>
        <w:shd w:val="clear" w:color="auto" w:fill="FFFFFF"/>
        <w:ind w:left="4956" w:firstLine="708"/>
        <w:rPr>
          <w:color w:val="333333"/>
          <w:sz w:val="28"/>
          <w:szCs w:val="28"/>
        </w:rPr>
      </w:pPr>
    </w:p>
    <w:tbl>
      <w:tblPr>
        <w:tblW w:w="0" w:type="auto"/>
        <w:shd w:val="clear" w:color="auto" w:fill="FFFFFF"/>
        <w:tblCellMar>
          <w:left w:w="0" w:type="dxa"/>
          <w:right w:w="0" w:type="dxa"/>
        </w:tblCellMar>
        <w:tblLook w:val="0000" w:firstRow="0" w:lastRow="0" w:firstColumn="0" w:lastColumn="0" w:noHBand="0" w:noVBand="0"/>
      </w:tblPr>
      <w:tblGrid>
        <w:gridCol w:w="4787"/>
        <w:gridCol w:w="4786"/>
      </w:tblGrid>
      <w:tr w:rsidR="00074DF1" w:rsidRPr="0064497D" w:rsidTr="00F242A9">
        <w:trPr>
          <w:trHeight w:val="481"/>
        </w:trPr>
        <w:tc>
          <w:tcPr>
            <w:tcW w:w="4785" w:type="dxa"/>
            <w:tcBorders>
              <w:top w:val="single" w:sz="12" w:space="0" w:color="auto"/>
              <w:left w:val="single" w:sz="8" w:space="0" w:color="000000"/>
              <w:bottom w:val="single" w:sz="12" w:space="0" w:color="auto"/>
              <w:right w:val="single" w:sz="8" w:space="0" w:color="000000"/>
            </w:tcBorders>
            <w:shd w:val="clear" w:color="auto" w:fill="FFFFFF"/>
            <w:tcMar>
              <w:top w:w="0" w:type="dxa"/>
              <w:left w:w="108" w:type="dxa"/>
              <w:bottom w:w="0" w:type="dxa"/>
              <w:right w:w="108" w:type="dxa"/>
            </w:tcMar>
          </w:tcPr>
          <w:p w:rsidR="00074DF1" w:rsidRPr="0064497D" w:rsidRDefault="00074DF1" w:rsidP="009F5803">
            <w:pPr>
              <w:pStyle w:val="a4"/>
              <w:jc w:val="center"/>
              <w:rPr>
                <w:color w:val="333333"/>
                <w:sz w:val="28"/>
                <w:szCs w:val="28"/>
              </w:rPr>
            </w:pPr>
            <w:r w:rsidRPr="0064497D">
              <w:rPr>
                <w:color w:val="333333"/>
                <w:sz w:val="28"/>
                <w:szCs w:val="28"/>
              </w:rPr>
              <w:t>Послуга, що надається</w:t>
            </w:r>
          </w:p>
        </w:tc>
        <w:tc>
          <w:tcPr>
            <w:tcW w:w="4786" w:type="dxa"/>
            <w:tcBorders>
              <w:top w:val="single" w:sz="12" w:space="0" w:color="auto"/>
              <w:left w:val="nil"/>
              <w:bottom w:val="single" w:sz="8" w:space="0" w:color="000000"/>
              <w:right w:val="single" w:sz="12" w:space="0" w:color="auto"/>
            </w:tcBorders>
            <w:shd w:val="clear" w:color="auto" w:fill="FFFFFF"/>
            <w:tcMar>
              <w:top w:w="0" w:type="dxa"/>
              <w:left w:w="108" w:type="dxa"/>
              <w:bottom w:w="0" w:type="dxa"/>
              <w:right w:w="108" w:type="dxa"/>
            </w:tcMar>
          </w:tcPr>
          <w:p w:rsidR="00074DF1" w:rsidRPr="0064497D" w:rsidRDefault="00074DF1" w:rsidP="009F5803">
            <w:pPr>
              <w:pStyle w:val="a4"/>
              <w:jc w:val="center"/>
              <w:rPr>
                <w:color w:val="333333"/>
                <w:sz w:val="28"/>
                <w:szCs w:val="28"/>
              </w:rPr>
            </w:pPr>
            <w:r w:rsidRPr="0064497D">
              <w:rPr>
                <w:color w:val="333333"/>
                <w:sz w:val="28"/>
                <w:szCs w:val="28"/>
              </w:rPr>
              <w:t>Граничні  норми витрат</w:t>
            </w:r>
          </w:p>
        </w:tc>
      </w:tr>
      <w:tr w:rsidR="009F5803" w:rsidRPr="0064497D" w:rsidTr="00F242A9">
        <w:trPr>
          <w:trHeight w:val="1292"/>
        </w:trPr>
        <w:tc>
          <w:tcPr>
            <w:tcW w:w="4785"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tcPr>
          <w:p w:rsidR="009F5803" w:rsidRPr="0064497D" w:rsidRDefault="009F5803" w:rsidP="009F5803">
            <w:pPr>
              <w:pStyle w:val="a4"/>
              <w:jc w:val="both"/>
              <w:rPr>
                <w:color w:val="333333"/>
                <w:sz w:val="28"/>
                <w:szCs w:val="28"/>
              </w:rPr>
            </w:pPr>
            <w:r w:rsidRPr="007D6AB8">
              <w:rPr>
                <w:rFonts w:ascii="inherit" w:hAnsi="inherit"/>
              </w:rPr>
              <w:t>Копіювання або друк копій документів формату А4 та меншого розміру (в тому числі двосторонній друк)</w:t>
            </w:r>
          </w:p>
        </w:tc>
        <w:tc>
          <w:tcPr>
            <w:tcW w:w="4786" w:type="dxa"/>
            <w:tcBorders>
              <w:top w:val="nil"/>
              <w:left w:val="single" w:sz="12" w:space="0" w:color="auto"/>
              <w:bottom w:val="single" w:sz="12" w:space="0" w:color="auto"/>
              <w:right w:val="single" w:sz="12" w:space="0" w:color="auto"/>
            </w:tcBorders>
            <w:shd w:val="clear" w:color="auto" w:fill="FFFFFF"/>
            <w:tcMar>
              <w:top w:w="0" w:type="dxa"/>
              <w:left w:w="108" w:type="dxa"/>
              <w:bottom w:w="0" w:type="dxa"/>
              <w:right w:w="108" w:type="dxa"/>
            </w:tcMar>
          </w:tcPr>
          <w:p w:rsidR="009F5803" w:rsidRPr="0064497D" w:rsidRDefault="009F21CA" w:rsidP="009F21CA">
            <w:pPr>
              <w:pStyle w:val="a4"/>
              <w:ind w:left="35"/>
              <w:rPr>
                <w:color w:val="333333"/>
                <w:sz w:val="28"/>
                <w:szCs w:val="28"/>
              </w:rPr>
            </w:pPr>
            <w:r>
              <w:t>0,1</w:t>
            </w:r>
            <w:r w:rsidR="005870C3">
              <w:t xml:space="preserve"> відсотка розміру прожиткового мінімуму для працездатних осіб за виготовлення однієї сторінки</w:t>
            </w:r>
          </w:p>
        </w:tc>
      </w:tr>
      <w:tr w:rsidR="009F5803" w:rsidRPr="0064497D" w:rsidTr="00F242A9">
        <w:trPr>
          <w:trHeight w:val="1423"/>
        </w:trPr>
        <w:tc>
          <w:tcPr>
            <w:tcW w:w="4785"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bottom"/>
          </w:tcPr>
          <w:p w:rsidR="009F5803" w:rsidRPr="009F21CA" w:rsidRDefault="009F5803" w:rsidP="009F5803">
            <w:pPr>
              <w:spacing w:after="0" w:line="240" w:lineRule="auto"/>
              <w:rPr>
                <w:rFonts w:ascii="inherit" w:eastAsia="Times New Roman" w:hAnsi="inherit" w:cs="Times New Roman"/>
                <w:sz w:val="24"/>
                <w:szCs w:val="24"/>
                <w:lang w:eastAsia="uk-UA"/>
              </w:rPr>
            </w:pPr>
            <w:r w:rsidRPr="009F21CA">
              <w:rPr>
                <w:rFonts w:ascii="inherit" w:eastAsia="Times New Roman" w:hAnsi="inherit" w:cs="Times New Roman"/>
                <w:sz w:val="24"/>
                <w:szCs w:val="24"/>
                <w:lang w:eastAsia="uk-UA"/>
              </w:rPr>
              <w:t>Копіювання або друк копій документів формату A3 та більшого розміру (в тому числі двосторонній друк)</w:t>
            </w:r>
          </w:p>
        </w:tc>
        <w:tc>
          <w:tcPr>
            <w:tcW w:w="4786"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tcPr>
          <w:p w:rsidR="009F5803" w:rsidRPr="009F21CA" w:rsidRDefault="009F21CA" w:rsidP="009F21CA">
            <w:pPr>
              <w:pStyle w:val="a4"/>
              <w:ind w:left="35"/>
              <w:jc w:val="both"/>
            </w:pPr>
            <w:r>
              <w:t>0,2</w:t>
            </w:r>
            <w:r w:rsidR="00C421A0" w:rsidRPr="00322B8B">
              <w:t xml:space="preserve"> відсотка розміру прожиткового мінімуму для працездатних осіб за виготовлення однієї сторінки</w:t>
            </w:r>
          </w:p>
          <w:p w:rsidR="009F5803" w:rsidRPr="0064497D" w:rsidRDefault="009F5803" w:rsidP="009F5803">
            <w:pPr>
              <w:pStyle w:val="a4"/>
              <w:ind w:left="35"/>
              <w:rPr>
                <w:color w:val="333333"/>
                <w:sz w:val="28"/>
                <w:szCs w:val="28"/>
              </w:rPr>
            </w:pPr>
            <w:r w:rsidRPr="0064497D">
              <w:rPr>
                <w:color w:val="333333"/>
                <w:sz w:val="28"/>
                <w:szCs w:val="28"/>
              </w:rPr>
              <w:t> </w:t>
            </w:r>
          </w:p>
        </w:tc>
      </w:tr>
      <w:tr w:rsidR="009F5803" w:rsidRPr="0064497D" w:rsidTr="00F242A9">
        <w:trPr>
          <w:trHeight w:val="1720"/>
        </w:trPr>
        <w:tc>
          <w:tcPr>
            <w:tcW w:w="4785" w:type="dxa"/>
            <w:vMerge w:val="restart"/>
            <w:tcBorders>
              <w:top w:val="single" w:sz="12" w:space="0" w:color="auto"/>
              <w:left w:val="single" w:sz="12" w:space="0" w:color="000000" w:themeColor="text1"/>
              <w:right w:val="single" w:sz="12" w:space="0" w:color="000000" w:themeColor="text1"/>
            </w:tcBorders>
            <w:shd w:val="clear" w:color="auto" w:fill="FFFFFF"/>
            <w:tcMar>
              <w:top w:w="0" w:type="dxa"/>
              <w:left w:w="108" w:type="dxa"/>
              <w:bottom w:w="0" w:type="dxa"/>
              <w:right w:w="108" w:type="dxa"/>
            </w:tcMar>
          </w:tcPr>
          <w:p w:rsidR="009F5803" w:rsidRPr="0064497D" w:rsidRDefault="009F5803" w:rsidP="009F5803">
            <w:pPr>
              <w:pStyle w:val="a4"/>
              <w:jc w:val="both"/>
              <w:rPr>
                <w:color w:val="333333"/>
                <w:sz w:val="28"/>
                <w:szCs w:val="28"/>
              </w:rPr>
            </w:pPr>
            <w:r w:rsidRPr="007D6AB8">
              <w:rPr>
                <w:rFonts w:ascii="inherit" w:hAnsi="inherit"/>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786" w:type="dxa"/>
            <w:tcBorders>
              <w:top w:val="single" w:sz="12" w:space="0" w:color="auto"/>
              <w:left w:val="single" w:sz="12" w:space="0" w:color="000000" w:themeColor="text1"/>
              <w:bottom w:val="nil"/>
              <w:right w:val="single" w:sz="12" w:space="0" w:color="auto"/>
            </w:tcBorders>
            <w:shd w:val="clear" w:color="auto" w:fill="FFFFFF"/>
            <w:tcMar>
              <w:top w:w="0" w:type="dxa"/>
              <w:left w:w="108" w:type="dxa"/>
              <w:bottom w:w="0" w:type="dxa"/>
              <w:right w:w="108" w:type="dxa"/>
            </w:tcMar>
          </w:tcPr>
          <w:p w:rsidR="009F5803" w:rsidRPr="009F21CA" w:rsidRDefault="009F21CA" w:rsidP="009F5803">
            <w:pPr>
              <w:pStyle w:val="a4"/>
            </w:pPr>
            <w:r>
              <w:t>0,3</w:t>
            </w:r>
            <w:r w:rsidR="00C421A0" w:rsidRPr="00322B8B">
              <w:t xml:space="preserve"> відсотка розміру прожиткового мінімуму для працездатних осіб за виготовлення однієї сторінки</w:t>
            </w:r>
          </w:p>
          <w:p w:rsidR="009F5803" w:rsidRPr="0064497D" w:rsidRDefault="009F5803" w:rsidP="009F5803">
            <w:pPr>
              <w:pStyle w:val="a4"/>
              <w:ind w:left="57"/>
              <w:jc w:val="both"/>
              <w:rPr>
                <w:color w:val="333333"/>
                <w:sz w:val="28"/>
                <w:szCs w:val="28"/>
              </w:rPr>
            </w:pPr>
            <w:r w:rsidRPr="0064497D">
              <w:rPr>
                <w:color w:val="333333"/>
                <w:sz w:val="28"/>
                <w:szCs w:val="28"/>
              </w:rPr>
              <w:t> </w:t>
            </w:r>
          </w:p>
        </w:tc>
      </w:tr>
      <w:tr w:rsidR="009F5803" w:rsidRPr="0064497D" w:rsidTr="009F5803">
        <w:trPr>
          <w:trHeight w:val="82"/>
        </w:trPr>
        <w:tc>
          <w:tcPr>
            <w:tcW w:w="4785" w:type="dxa"/>
            <w:vMerge/>
            <w:tcBorders>
              <w:left w:val="single" w:sz="12" w:space="0" w:color="000000" w:themeColor="text1"/>
              <w:right w:val="single" w:sz="12" w:space="0" w:color="000000" w:themeColor="text1"/>
            </w:tcBorders>
            <w:shd w:val="clear" w:color="auto" w:fill="FFFFFF"/>
            <w:tcMar>
              <w:top w:w="0" w:type="dxa"/>
              <w:left w:w="108" w:type="dxa"/>
              <w:bottom w:w="0" w:type="dxa"/>
              <w:right w:w="108" w:type="dxa"/>
            </w:tcMar>
          </w:tcPr>
          <w:p w:rsidR="009F5803" w:rsidRPr="007D6AB8" w:rsidRDefault="009F5803" w:rsidP="009F5803">
            <w:pPr>
              <w:pStyle w:val="a4"/>
              <w:jc w:val="both"/>
              <w:rPr>
                <w:rFonts w:ascii="inherit" w:hAnsi="inherit"/>
              </w:rPr>
            </w:pPr>
          </w:p>
        </w:tc>
        <w:tc>
          <w:tcPr>
            <w:tcW w:w="4786" w:type="dxa"/>
            <w:tcBorders>
              <w:top w:val="nil"/>
              <w:left w:val="single" w:sz="12" w:space="0" w:color="000000" w:themeColor="text1"/>
              <w:bottom w:val="nil"/>
              <w:right w:val="single" w:sz="8" w:space="0" w:color="000000"/>
            </w:tcBorders>
            <w:shd w:val="clear" w:color="auto" w:fill="FFFFFF"/>
            <w:tcMar>
              <w:top w:w="0" w:type="dxa"/>
              <w:left w:w="108" w:type="dxa"/>
              <w:bottom w:w="0" w:type="dxa"/>
              <w:right w:w="108" w:type="dxa"/>
            </w:tcMar>
          </w:tcPr>
          <w:p w:rsidR="009F5803" w:rsidRPr="0064497D" w:rsidRDefault="009F5803" w:rsidP="009F5803">
            <w:pPr>
              <w:pStyle w:val="a4"/>
              <w:rPr>
                <w:color w:val="333333"/>
                <w:sz w:val="28"/>
                <w:szCs w:val="28"/>
              </w:rPr>
            </w:pPr>
          </w:p>
        </w:tc>
      </w:tr>
      <w:tr w:rsidR="009F5803" w:rsidRPr="0064497D" w:rsidTr="00F242A9">
        <w:trPr>
          <w:trHeight w:val="240"/>
        </w:trPr>
        <w:tc>
          <w:tcPr>
            <w:tcW w:w="4785" w:type="dxa"/>
            <w:vMerge/>
            <w:tcBorders>
              <w:left w:val="single" w:sz="12" w:space="0" w:color="000000" w:themeColor="text1"/>
              <w:bottom w:val="single" w:sz="12" w:space="0" w:color="000000" w:themeColor="text1"/>
              <w:right w:val="single" w:sz="12" w:space="0" w:color="000000" w:themeColor="text1"/>
            </w:tcBorders>
            <w:shd w:val="clear" w:color="auto" w:fill="FFFFFF"/>
            <w:tcMar>
              <w:top w:w="0" w:type="dxa"/>
              <w:left w:w="108" w:type="dxa"/>
              <w:bottom w:w="0" w:type="dxa"/>
              <w:right w:w="108" w:type="dxa"/>
            </w:tcMar>
          </w:tcPr>
          <w:p w:rsidR="009F5803" w:rsidRPr="007D6AB8" w:rsidRDefault="009F5803" w:rsidP="009F5803">
            <w:pPr>
              <w:pStyle w:val="a4"/>
              <w:jc w:val="both"/>
              <w:rPr>
                <w:rFonts w:ascii="inherit" w:hAnsi="inherit"/>
              </w:rPr>
            </w:pPr>
          </w:p>
        </w:tc>
        <w:tc>
          <w:tcPr>
            <w:tcW w:w="4786" w:type="dxa"/>
            <w:tcBorders>
              <w:top w:val="nil"/>
              <w:left w:val="single" w:sz="12" w:space="0" w:color="000000" w:themeColor="text1"/>
              <w:bottom w:val="single" w:sz="12" w:space="0" w:color="auto"/>
              <w:right w:val="single" w:sz="8" w:space="0" w:color="000000"/>
            </w:tcBorders>
            <w:shd w:val="clear" w:color="auto" w:fill="FFFFFF"/>
            <w:tcMar>
              <w:top w:w="0" w:type="dxa"/>
              <w:left w:w="108" w:type="dxa"/>
              <w:bottom w:w="0" w:type="dxa"/>
              <w:right w:w="108" w:type="dxa"/>
            </w:tcMar>
          </w:tcPr>
          <w:p w:rsidR="009F5803" w:rsidRPr="0064497D" w:rsidRDefault="009F5803" w:rsidP="009F5803">
            <w:pPr>
              <w:pStyle w:val="a4"/>
              <w:rPr>
                <w:color w:val="333333"/>
                <w:sz w:val="28"/>
                <w:szCs w:val="28"/>
              </w:rPr>
            </w:pPr>
          </w:p>
        </w:tc>
      </w:tr>
      <w:tr w:rsidR="009F5803" w:rsidTr="00F24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87"/>
        </w:trPr>
        <w:tc>
          <w:tcPr>
            <w:tcW w:w="4787" w:type="dxa"/>
            <w:tcBorders>
              <w:left w:val="single" w:sz="12" w:space="0" w:color="000000" w:themeColor="text1"/>
              <w:bottom w:val="single" w:sz="12" w:space="0" w:color="000000" w:themeColor="text1"/>
            </w:tcBorders>
          </w:tcPr>
          <w:p w:rsidR="009F5803" w:rsidRDefault="00C421A0" w:rsidP="009F5803">
            <w:pPr>
              <w:pStyle w:val="a4"/>
              <w:rPr>
                <w:color w:val="333333"/>
                <w:sz w:val="28"/>
                <w:szCs w:val="28"/>
              </w:rPr>
            </w:pPr>
            <w:r w:rsidRPr="007D6AB8">
              <w:rPr>
                <w:rFonts w:ascii="inherit" w:hAnsi="inherit"/>
              </w:rPr>
              <w:t>Виготовлення цифрових копій документів шляхом сканування</w:t>
            </w:r>
          </w:p>
        </w:tc>
        <w:tc>
          <w:tcPr>
            <w:tcW w:w="4784" w:type="dxa"/>
            <w:tcBorders>
              <w:top w:val="single" w:sz="12" w:space="0" w:color="auto"/>
              <w:left w:val="single" w:sz="12" w:space="0" w:color="000000" w:themeColor="text1"/>
              <w:bottom w:val="single" w:sz="12" w:space="0" w:color="000000" w:themeColor="text1"/>
              <w:right w:val="single" w:sz="12" w:space="0" w:color="000000" w:themeColor="text1"/>
            </w:tcBorders>
          </w:tcPr>
          <w:p w:rsidR="009F5803" w:rsidRDefault="00C421A0" w:rsidP="009F5803">
            <w:pPr>
              <w:pStyle w:val="a4"/>
              <w:rPr>
                <w:color w:val="333333"/>
                <w:sz w:val="28"/>
                <w:szCs w:val="28"/>
              </w:rPr>
            </w:pPr>
            <w:r w:rsidRPr="00322B8B">
              <w:t>0,1 відсотка розміру прожиткового мінімуму для працездатних осіб за сканування однієї сторінки</w:t>
            </w:r>
          </w:p>
        </w:tc>
      </w:tr>
    </w:tbl>
    <w:p w:rsidR="00C421A0" w:rsidRPr="007D6AB8" w:rsidRDefault="00074DF1" w:rsidP="00C421A0">
      <w:pPr>
        <w:spacing w:after="0" w:line="240" w:lineRule="auto"/>
        <w:rPr>
          <w:rFonts w:ascii="inherit" w:eastAsia="Times New Roman" w:hAnsi="inherit" w:cs="Times New Roman"/>
          <w:sz w:val="24"/>
          <w:szCs w:val="24"/>
          <w:lang w:eastAsia="uk-UA"/>
        </w:rPr>
      </w:pPr>
      <w:r w:rsidRPr="0064497D">
        <w:rPr>
          <w:color w:val="333333"/>
          <w:sz w:val="28"/>
          <w:szCs w:val="28"/>
        </w:rPr>
        <w:t> </w:t>
      </w:r>
      <w:r w:rsidR="00C421A0" w:rsidRPr="007D6AB8">
        <w:rPr>
          <w:rFonts w:ascii="inherit" w:eastAsia="Times New Roman" w:hAnsi="inherit" w:cs="Times New Roman"/>
          <w:sz w:val="24"/>
          <w:szCs w:val="24"/>
          <w:lang w:eastAsia="uk-UA"/>
        </w:rPr>
        <w:t>Примітка. Розмір прожиткового мінімуму для працездатних осіб за виготовлення однієї сторінки встановлюється на дату копіювання або друку документів.</w:t>
      </w:r>
    </w:p>
    <w:p w:rsidR="00074DF1" w:rsidRPr="0064497D" w:rsidRDefault="00074DF1" w:rsidP="00074DF1">
      <w:pPr>
        <w:pStyle w:val="a4"/>
        <w:shd w:val="clear" w:color="auto" w:fill="FFFFFF"/>
        <w:jc w:val="both"/>
        <w:rPr>
          <w:color w:val="333333"/>
          <w:sz w:val="28"/>
          <w:szCs w:val="28"/>
        </w:rPr>
      </w:pPr>
      <w:r w:rsidRPr="0064497D">
        <w:rPr>
          <w:b/>
          <w:bCs/>
          <w:color w:val="333333"/>
          <w:sz w:val="28"/>
          <w:szCs w:val="28"/>
        </w:rPr>
        <w:t> </w:t>
      </w:r>
    </w:p>
    <w:p w:rsidR="00074DF1" w:rsidRPr="0064497D" w:rsidRDefault="009F21CA" w:rsidP="009F21CA">
      <w:pPr>
        <w:pStyle w:val="a4"/>
        <w:shd w:val="clear" w:color="auto" w:fill="FFFFFF"/>
        <w:rPr>
          <w:color w:val="333333"/>
          <w:sz w:val="28"/>
          <w:szCs w:val="28"/>
        </w:rPr>
      </w:pPr>
      <w:r>
        <w:rPr>
          <w:color w:val="333333"/>
          <w:sz w:val="28"/>
          <w:szCs w:val="28"/>
        </w:rPr>
        <w:t>Керуючий справами (секретар)                                                                                                          виконавчого комітету</w:t>
      </w:r>
      <w:r w:rsidR="00074DF1" w:rsidRPr="0064497D">
        <w:rPr>
          <w:color w:val="333333"/>
          <w:sz w:val="28"/>
          <w:szCs w:val="28"/>
        </w:rPr>
        <w:t> </w:t>
      </w:r>
      <w:r>
        <w:rPr>
          <w:color w:val="333333"/>
          <w:sz w:val="28"/>
          <w:szCs w:val="28"/>
        </w:rPr>
        <w:t xml:space="preserve">                                                Костів О.П.</w:t>
      </w:r>
    </w:p>
    <w:p w:rsidR="004E490E" w:rsidRDefault="004E490E" w:rsidP="007D6AB8">
      <w:pPr>
        <w:shd w:val="clear" w:color="auto" w:fill="FFFFFF"/>
        <w:spacing w:after="225" w:line="240" w:lineRule="auto"/>
        <w:textAlignment w:val="baseline"/>
        <w:rPr>
          <w:rFonts w:ascii="Times New Roman" w:eastAsia="Times New Roman" w:hAnsi="Times New Roman" w:cs="Times New Roman"/>
          <w:color w:val="444444"/>
          <w:sz w:val="28"/>
          <w:szCs w:val="28"/>
          <w:lang w:eastAsia="uk-UA"/>
        </w:rPr>
      </w:pPr>
    </w:p>
    <w:p w:rsidR="004E490E" w:rsidRDefault="004E490E" w:rsidP="007D6AB8">
      <w:pPr>
        <w:shd w:val="clear" w:color="auto" w:fill="FFFFFF"/>
        <w:spacing w:after="225" w:line="240" w:lineRule="auto"/>
        <w:textAlignment w:val="baseline"/>
        <w:rPr>
          <w:rFonts w:ascii="Times New Roman" w:eastAsia="Times New Roman" w:hAnsi="Times New Roman" w:cs="Times New Roman"/>
          <w:color w:val="444444"/>
          <w:sz w:val="28"/>
          <w:szCs w:val="28"/>
          <w:lang w:eastAsia="uk-UA"/>
        </w:rPr>
      </w:pPr>
    </w:p>
    <w:p w:rsidR="009F21CA" w:rsidRDefault="009F21CA" w:rsidP="007D6AB8">
      <w:pPr>
        <w:shd w:val="clear" w:color="auto" w:fill="FFFFFF"/>
        <w:spacing w:after="225" w:line="240" w:lineRule="auto"/>
        <w:textAlignment w:val="baseline"/>
        <w:rPr>
          <w:rFonts w:ascii="Times New Roman" w:eastAsia="Times New Roman" w:hAnsi="Times New Roman" w:cs="Times New Roman"/>
          <w:color w:val="444444"/>
          <w:sz w:val="28"/>
          <w:szCs w:val="28"/>
          <w:lang w:eastAsia="uk-UA"/>
        </w:rPr>
      </w:pPr>
    </w:p>
    <w:p w:rsidR="004E490E" w:rsidRDefault="004E490E" w:rsidP="007D6AB8">
      <w:pPr>
        <w:shd w:val="clear" w:color="auto" w:fill="FFFFFF"/>
        <w:spacing w:after="225" w:line="240" w:lineRule="auto"/>
        <w:textAlignment w:val="baseline"/>
        <w:rPr>
          <w:rFonts w:ascii="Times New Roman" w:eastAsia="Times New Roman" w:hAnsi="Times New Roman" w:cs="Times New Roman"/>
          <w:color w:val="444444"/>
          <w:sz w:val="28"/>
          <w:szCs w:val="28"/>
          <w:lang w:eastAsia="uk-UA"/>
        </w:rPr>
      </w:pPr>
    </w:p>
    <w:p w:rsidR="004E490E" w:rsidRPr="009F21CA" w:rsidRDefault="004E490E" w:rsidP="007D6AB8">
      <w:pPr>
        <w:shd w:val="clear" w:color="auto" w:fill="FFFFFF"/>
        <w:spacing w:after="225" w:line="240" w:lineRule="auto"/>
        <w:textAlignment w:val="baseline"/>
        <w:rPr>
          <w:rFonts w:ascii="Times New Roman" w:eastAsia="Times New Roman" w:hAnsi="Times New Roman" w:cs="Times New Roman"/>
          <w:b/>
          <w:color w:val="444444"/>
          <w:sz w:val="24"/>
          <w:szCs w:val="24"/>
          <w:lang w:eastAsia="uk-UA"/>
        </w:rPr>
      </w:pPr>
    </w:p>
    <w:p w:rsidR="007D6AB8" w:rsidRPr="009F21CA" w:rsidRDefault="007D6AB8" w:rsidP="007D6AB8">
      <w:pPr>
        <w:shd w:val="clear" w:color="auto" w:fill="FFFFFF"/>
        <w:spacing w:after="0" w:line="240" w:lineRule="auto"/>
        <w:jc w:val="right"/>
        <w:textAlignment w:val="baseline"/>
        <w:rPr>
          <w:rFonts w:ascii="Times New Roman" w:eastAsia="Times New Roman" w:hAnsi="Times New Roman" w:cs="Times New Roman"/>
          <w:b/>
          <w:color w:val="444444"/>
          <w:sz w:val="24"/>
          <w:szCs w:val="24"/>
          <w:lang w:eastAsia="uk-UA"/>
        </w:rPr>
      </w:pPr>
      <w:r w:rsidRPr="009F21CA">
        <w:rPr>
          <w:rFonts w:ascii="Times New Roman" w:eastAsia="Times New Roman" w:hAnsi="Times New Roman" w:cs="Times New Roman"/>
          <w:b/>
          <w:iCs/>
          <w:color w:val="444444"/>
          <w:sz w:val="24"/>
          <w:szCs w:val="24"/>
          <w:bdr w:val="none" w:sz="0" w:space="0" w:color="auto" w:frame="1"/>
          <w:lang w:eastAsia="uk-UA"/>
        </w:rPr>
        <w:t>Додаток 3</w:t>
      </w:r>
      <w:r w:rsidRPr="009F21CA">
        <w:rPr>
          <w:rFonts w:ascii="Times New Roman" w:eastAsia="Times New Roman" w:hAnsi="Times New Roman" w:cs="Times New Roman"/>
          <w:b/>
          <w:iCs/>
          <w:color w:val="444444"/>
          <w:sz w:val="24"/>
          <w:szCs w:val="24"/>
          <w:bdr w:val="none" w:sz="0" w:space="0" w:color="auto" w:frame="1"/>
          <w:lang w:eastAsia="uk-UA"/>
        </w:rPr>
        <w:br/>
        <w:t>до рішення вик</w:t>
      </w:r>
      <w:r w:rsidR="00F242A9">
        <w:rPr>
          <w:rFonts w:ascii="Times New Roman" w:eastAsia="Times New Roman" w:hAnsi="Times New Roman" w:cs="Times New Roman"/>
          <w:b/>
          <w:iCs/>
          <w:color w:val="444444"/>
          <w:sz w:val="24"/>
          <w:szCs w:val="24"/>
          <w:bdr w:val="none" w:sz="0" w:space="0" w:color="auto" w:frame="1"/>
          <w:lang w:eastAsia="uk-UA"/>
        </w:rPr>
        <w:t>онавчого комітету</w:t>
      </w:r>
      <w:r w:rsidR="00F242A9">
        <w:rPr>
          <w:rFonts w:ascii="Times New Roman" w:eastAsia="Times New Roman" w:hAnsi="Times New Roman" w:cs="Times New Roman"/>
          <w:b/>
          <w:iCs/>
          <w:color w:val="444444"/>
          <w:sz w:val="24"/>
          <w:szCs w:val="24"/>
          <w:bdr w:val="none" w:sz="0" w:space="0" w:color="auto" w:frame="1"/>
          <w:lang w:eastAsia="uk-UA"/>
        </w:rPr>
        <w:br/>
        <w:t>від 05.03.2021 року № ___</w:t>
      </w:r>
    </w:p>
    <w:p w:rsidR="009F21CA" w:rsidRDefault="009F21CA" w:rsidP="007D6AB8">
      <w:pPr>
        <w:shd w:val="clear" w:color="auto" w:fill="FFFFFF"/>
        <w:spacing w:after="0" w:line="240" w:lineRule="auto"/>
        <w:jc w:val="center"/>
        <w:textAlignment w:val="baseline"/>
        <w:rPr>
          <w:rFonts w:ascii="inherit" w:eastAsia="Times New Roman" w:hAnsi="inherit" w:cs="Times New Roman"/>
          <w:b/>
          <w:bCs/>
          <w:color w:val="444444"/>
          <w:sz w:val="23"/>
          <w:szCs w:val="23"/>
          <w:bdr w:val="none" w:sz="0" w:space="0" w:color="auto" w:frame="1"/>
          <w:lang w:eastAsia="uk-UA"/>
        </w:rPr>
      </w:pPr>
    </w:p>
    <w:p w:rsidR="009F21CA" w:rsidRDefault="009F21CA" w:rsidP="007D6AB8">
      <w:pPr>
        <w:shd w:val="clear" w:color="auto" w:fill="FFFFFF"/>
        <w:spacing w:after="0" w:line="240" w:lineRule="auto"/>
        <w:jc w:val="center"/>
        <w:textAlignment w:val="baseline"/>
        <w:rPr>
          <w:rFonts w:ascii="inherit" w:eastAsia="Times New Roman" w:hAnsi="inherit" w:cs="Times New Roman"/>
          <w:b/>
          <w:bCs/>
          <w:color w:val="444444"/>
          <w:sz w:val="23"/>
          <w:szCs w:val="23"/>
          <w:bdr w:val="none" w:sz="0" w:space="0" w:color="auto" w:frame="1"/>
          <w:lang w:eastAsia="uk-UA"/>
        </w:rPr>
      </w:pPr>
    </w:p>
    <w:p w:rsidR="007D6AB8" w:rsidRPr="007D6AB8" w:rsidRDefault="007D6AB8" w:rsidP="007D6AB8">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ЗРАЗОК</w:t>
      </w:r>
      <w:r w:rsidRPr="007D6AB8">
        <w:rPr>
          <w:rFonts w:ascii="inherit" w:eastAsia="Times New Roman" w:hAnsi="inherit" w:cs="Times New Roman"/>
          <w:b/>
          <w:bCs/>
          <w:color w:val="444444"/>
          <w:sz w:val="23"/>
          <w:szCs w:val="23"/>
          <w:bdr w:val="none" w:sz="0" w:space="0" w:color="auto" w:frame="1"/>
          <w:lang w:eastAsia="uk-UA"/>
        </w:rPr>
        <w:br/>
        <w:t>рахунку на відшкодування фактичних витрат на копіювання або друк документів, що надаються за запитами на інформацію</w:t>
      </w:r>
    </w:p>
    <w:p w:rsidR="007D6AB8" w:rsidRPr="007D6AB8" w:rsidRDefault="007D6AB8" w:rsidP="007D6AB8">
      <w:pPr>
        <w:shd w:val="clear" w:color="auto" w:fill="FFFFFF"/>
        <w:spacing w:after="0" w:line="240" w:lineRule="auto"/>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Надавач послуг: </w:t>
      </w:r>
      <w:r w:rsidR="009F21CA">
        <w:rPr>
          <w:rFonts w:ascii="Times New Roman" w:eastAsia="Times New Roman" w:hAnsi="Times New Roman" w:cs="Times New Roman"/>
          <w:color w:val="444444"/>
          <w:sz w:val="23"/>
          <w:szCs w:val="23"/>
          <w:u w:val="single"/>
          <w:lang w:eastAsia="uk-UA"/>
        </w:rPr>
        <w:t>Більшівцівська селищна рада</w:t>
      </w:r>
    </w:p>
    <w:p w:rsidR="007D6AB8" w:rsidRPr="007D6AB8" w:rsidRDefault="007D6AB8" w:rsidP="007D6AB8">
      <w:pPr>
        <w:shd w:val="clear" w:color="auto" w:fill="FFFFFF"/>
        <w:spacing w:after="0" w:line="240" w:lineRule="auto"/>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IBAN:</w:t>
      </w:r>
      <w:r w:rsidRPr="007D6AB8">
        <w:rPr>
          <w:rFonts w:ascii="Times New Roman" w:eastAsia="Times New Roman" w:hAnsi="Times New Roman" w:cs="Times New Roman"/>
          <w:color w:val="444444"/>
          <w:sz w:val="23"/>
          <w:szCs w:val="23"/>
          <w:u w:val="single"/>
          <w:lang w:eastAsia="uk-UA"/>
        </w:rPr>
        <w:t> ————–</w:t>
      </w:r>
    </w:p>
    <w:p w:rsidR="007D6AB8" w:rsidRPr="007D6AB8" w:rsidRDefault="007D6AB8" w:rsidP="007D6AB8">
      <w:pPr>
        <w:shd w:val="clear" w:color="auto" w:fill="FFFFFF"/>
        <w:spacing w:after="0" w:line="240" w:lineRule="auto"/>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МФО банку: </w:t>
      </w:r>
      <w:r w:rsidRPr="007D6AB8">
        <w:rPr>
          <w:rFonts w:ascii="Times New Roman" w:eastAsia="Times New Roman" w:hAnsi="Times New Roman" w:cs="Times New Roman"/>
          <w:color w:val="444444"/>
          <w:sz w:val="23"/>
          <w:szCs w:val="23"/>
          <w:u w:val="single"/>
          <w:lang w:eastAsia="uk-UA"/>
        </w:rPr>
        <w:t>———</w:t>
      </w:r>
    </w:p>
    <w:p w:rsidR="007D6AB8" w:rsidRPr="007D6AB8" w:rsidRDefault="007D6AB8" w:rsidP="007D6AB8">
      <w:pPr>
        <w:shd w:val="clear" w:color="auto" w:fill="FFFFFF"/>
        <w:spacing w:after="0" w:line="240" w:lineRule="auto"/>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Код ЄДРПОУ: </w:t>
      </w:r>
      <w:r w:rsidRPr="007D6AB8">
        <w:rPr>
          <w:rFonts w:ascii="Times New Roman" w:eastAsia="Times New Roman" w:hAnsi="Times New Roman" w:cs="Times New Roman"/>
          <w:color w:val="444444"/>
          <w:sz w:val="23"/>
          <w:szCs w:val="23"/>
          <w:u w:val="single"/>
          <w:lang w:eastAsia="uk-UA"/>
        </w:rPr>
        <w:t>————-</w:t>
      </w:r>
    </w:p>
    <w:p w:rsidR="007D6AB8" w:rsidRPr="007D6AB8" w:rsidRDefault="007D6AB8" w:rsidP="007D6AB8">
      <w:pPr>
        <w:shd w:val="clear" w:color="auto" w:fill="FFFFFF"/>
        <w:spacing w:after="0" w:line="240" w:lineRule="auto"/>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Платник: ___________________________________________________________</w:t>
      </w:r>
    </w:p>
    <w:p w:rsidR="007D6AB8" w:rsidRPr="007D6AB8" w:rsidRDefault="007D6AB8" w:rsidP="007D6AB8">
      <w:pPr>
        <w:shd w:val="clear" w:color="auto" w:fill="FFFFFF"/>
        <w:spacing w:after="0" w:line="240" w:lineRule="auto"/>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                  ___________________________________________________________</w:t>
      </w:r>
    </w:p>
    <w:p w:rsidR="009F21CA" w:rsidRDefault="007D6AB8" w:rsidP="007D6AB8">
      <w:pPr>
        <w:shd w:val="clear" w:color="auto" w:fill="FFFFFF"/>
        <w:spacing w:after="150" w:line="240" w:lineRule="auto"/>
        <w:jc w:val="center"/>
        <w:textAlignment w:val="baseline"/>
        <w:rPr>
          <w:rFonts w:ascii="inherit" w:eastAsia="Times New Roman" w:hAnsi="inherit" w:cs="Times New Roman"/>
          <w:b/>
          <w:bCs/>
          <w:color w:val="444444"/>
          <w:sz w:val="23"/>
          <w:szCs w:val="23"/>
          <w:bdr w:val="none" w:sz="0" w:space="0" w:color="auto" w:frame="1"/>
          <w:lang w:eastAsia="uk-UA"/>
        </w:rPr>
      </w:pPr>
      <w:r w:rsidRPr="007D6AB8">
        <w:rPr>
          <w:rFonts w:ascii="inherit" w:eastAsia="Times New Roman" w:hAnsi="inherit" w:cs="Times New Roman"/>
          <w:b/>
          <w:bCs/>
          <w:color w:val="444444"/>
          <w:sz w:val="23"/>
          <w:szCs w:val="23"/>
          <w:bdr w:val="none" w:sz="0" w:space="0" w:color="auto" w:frame="1"/>
          <w:lang w:eastAsia="uk-UA"/>
        </w:rPr>
        <w:t> </w:t>
      </w:r>
    </w:p>
    <w:p w:rsidR="009F21CA" w:rsidRDefault="009F21CA" w:rsidP="007D6AB8">
      <w:pPr>
        <w:shd w:val="clear" w:color="auto" w:fill="FFFFFF"/>
        <w:spacing w:after="150" w:line="240" w:lineRule="auto"/>
        <w:jc w:val="center"/>
        <w:textAlignment w:val="baseline"/>
        <w:rPr>
          <w:rFonts w:ascii="inherit" w:eastAsia="Times New Roman" w:hAnsi="inherit" w:cs="Times New Roman"/>
          <w:b/>
          <w:bCs/>
          <w:color w:val="444444"/>
          <w:sz w:val="23"/>
          <w:szCs w:val="23"/>
          <w:bdr w:val="none" w:sz="0" w:space="0" w:color="auto" w:frame="1"/>
          <w:lang w:eastAsia="uk-UA"/>
        </w:rPr>
      </w:pPr>
    </w:p>
    <w:p w:rsidR="009F21CA" w:rsidRDefault="009F21CA" w:rsidP="007D6AB8">
      <w:pPr>
        <w:shd w:val="clear" w:color="auto" w:fill="FFFFFF"/>
        <w:spacing w:after="150" w:line="240" w:lineRule="auto"/>
        <w:jc w:val="center"/>
        <w:textAlignment w:val="baseline"/>
        <w:rPr>
          <w:rFonts w:ascii="inherit" w:eastAsia="Times New Roman" w:hAnsi="inherit" w:cs="Times New Roman"/>
          <w:b/>
          <w:bCs/>
          <w:color w:val="444444"/>
          <w:sz w:val="23"/>
          <w:szCs w:val="23"/>
          <w:bdr w:val="none" w:sz="0" w:space="0" w:color="auto" w:frame="1"/>
          <w:lang w:eastAsia="uk-UA"/>
        </w:rPr>
      </w:pPr>
    </w:p>
    <w:p w:rsidR="009F21CA" w:rsidRDefault="009F21CA" w:rsidP="007D6AB8">
      <w:pPr>
        <w:shd w:val="clear" w:color="auto" w:fill="FFFFFF"/>
        <w:spacing w:after="150" w:line="240" w:lineRule="auto"/>
        <w:jc w:val="center"/>
        <w:textAlignment w:val="baseline"/>
        <w:rPr>
          <w:rFonts w:ascii="inherit" w:eastAsia="Times New Roman" w:hAnsi="inherit" w:cs="Times New Roman"/>
          <w:b/>
          <w:bCs/>
          <w:color w:val="444444"/>
          <w:sz w:val="23"/>
          <w:szCs w:val="23"/>
          <w:bdr w:val="none" w:sz="0" w:space="0" w:color="auto" w:frame="1"/>
          <w:lang w:eastAsia="uk-UA"/>
        </w:rPr>
      </w:pPr>
    </w:p>
    <w:p w:rsidR="009F21CA" w:rsidRDefault="009F21CA" w:rsidP="007D6AB8">
      <w:pPr>
        <w:shd w:val="clear" w:color="auto" w:fill="FFFFFF"/>
        <w:spacing w:after="150" w:line="240" w:lineRule="auto"/>
        <w:jc w:val="center"/>
        <w:textAlignment w:val="baseline"/>
        <w:rPr>
          <w:rFonts w:ascii="inherit" w:eastAsia="Times New Roman" w:hAnsi="inherit" w:cs="Times New Roman"/>
          <w:b/>
          <w:bCs/>
          <w:color w:val="444444"/>
          <w:sz w:val="23"/>
          <w:szCs w:val="23"/>
          <w:bdr w:val="none" w:sz="0" w:space="0" w:color="auto" w:frame="1"/>
          <w:lang w:eastAsia="uk-UA"/>
        </w:rPr>
      </w:pPr>
    </w:p>
    <w:p w:rsidR="009F21CA" w:rsidRDefault="009F21CA" w:rsidP="007D6AB8">
      <w:pPr>
        <w:shd w:val="clear" w:color="auto" w:fill="FFFFFF"/>
        <w:spacing w:after="150" w:line="240" w:lineRule="auto"/>
        <w:jc w:val="center"/>
        <w:textAlignment w:val="baseline"/>
        <w:rPr>
          <w:rFonts w:ascii="inherit" w:eastAsia="Times New Roman" w:hAnsi="inherit" w:cs="Times New Roman"/>
          <w:b/>
          <w:bCs/>
          <w:color w:val="444444"/>
          <w:sz w:val="23"/>
          <w:szCs w:val="23"/>
          <w:bdr w:val="none" w:sz="0" w:space="0" w:color="auto" w:frame="1"/>
          <w:lang w:eastAsia="uk-UA"/>
        </w:rPr>
      </w:pPr>
    </w:p>
    <w:p w:rsidR="009F21CA" w:rsidRDefault="009F21CA" w:rsidP="007D6AB8">
      <w:pPr>
        <w:shd w:val="clear" w:color="auto" w:fill="FFFFFF"/>
        <w:spacing w:after="150" w:line="240" w:lineRule="auto"/>
        <w:jc w:val="center"/>
        <w:textAlignment w:val="baseline"/>
        <w:rPr>
          <w:rFonts w:ascii="inherit" w:eastAsia="Times New Roman" w:hAnsi="inherit" w:cs="Times New Roman"/>
          <w:b/>
          <w:bCs/>
          <w:color w:val="444444"/>
          <w:sz w:val="23"/>
          <w:szCs w:val="23"/>
          <w:bdr w:val="none" w:sz="0" w:space="0" w:color="auto" w:frame="1"/>
          <w:lang w:eastAsia="uk-UA"/>
        </w:rPr>
      </w:pPr>
    </w:p>
    <w:p w:rsidR="007D6AB8" w:rsidRPr="007D6AB8" w:rsidRDefault="007D6AB8" w:rsidP="007D6AB8">
      <w:pPr>
        <w:shd w:val="clear" w:color="auto" w:fill="FFFFFF"/>
        <w:spacing w:after="150" w:line="240" w:lineRule="auto"/>
        <w:jc w:val="center"/>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РАХУНОК №______</w:t>
      </w:r>
      <w:r w:rsidRPr="007D6AB8">
        <w:rPr>
          <w:rFonts w:ascii="inherit" w:eastAsia="Times New Roman" w:hAnsi="inherit" w:cs="Times New Roman"/>
          <w:b/>
          <w:bCs/>
          <w:color w:val="444444"/>
          <w:sz w:val="23"/>
          <w:szCs w:val="23"/>
          <w:bdr w:val="none" w:sz="0" w:space="0" w:color="auto" w:frame="1"/>
          <w:lang w:eastAsia="uk-UA"/>
        </w:rPr>
        <w:br/>
        <w:t>від «____» __________________ 20_____ року</w:t>
      </w:r>
    </w:p>
    <w:tbl>
      <w:tblPr>
        <w:tblW w:w="16220" w:type="dxa"/>
        <w:tblCellMar>
          <w:left w:w="0" w:type="dxa"/>
          <w:right w:w="0" w:type="dxa"/>
        </w:tblCellMar>
        <w:tblLook w:val="04A0" w:firstRow="1" w:lastRow="0" w:firstColumn="1" w:lastColumn="0" w:noHBand="0" w:noVBand="1"/>
      </w:tblPr>
      <w:tblGrid>
        <w:gridCol w:w="5640"/>
        <w:gridCol w:w="1881"/>
        <w:gridCol w:w="5579"/>
        <w:gridCol w:w="3120"/>
      </w:tblGrid>
      <w:tr w:rsidR="007D6AB8" w:rsidRPr="007D6AB8" w:rsidTr="00F242A9">
        <w:tc>
          <w:tcPr>
            <w:tcW w:w="5640" w:type="dxa"/>
            <w:tcBorders>
              <w:top w:val="single" w:sz="6" w:space="0" w:color="auto"/>
              <w:left w:val="single" w:sz="6" w:space="0" w:color="auto"/>
              <w:bottom w:val="single" w:sz="6" w:space="0" w:color="auto"/>
              <w:right w:val="single" w:sz="6" w:space="0" w:color="auto"/>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Найменування</w:t>
            </w:r>
          </w:p>
        </w:tc>
        <w:tc>
          <w:tcPr>
            <w:tcW w:w="1881" w:type="dxa"/>
            <w:tcBorders>
              <w:top w:val="single" w:sz="6" w:space="0" w:color="auto"/>
              <w:left w:val="single" w:sz="6" w:space="0" w:color="auto"/>
              <w:bottom w:val="single" w:sz="6" w:space="0" w:color="auto"/>
              <w:right w:val="single" w:sz="6" w:space="0" w:color="auto"/>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Вартість</w:t>
            </w:r>
          </w:p>
          <w:p w:rsidR="007D6AB8" w:rsidRPr="007D6AB8" w:rsidRDefault="007D6AB8" w:rsidP="007D6AB8">
            <w:pPr>
              <w:spacing w:after="0" w:line="240" w:lineRule="auto"/>
              <w:textAlignment w:val="baseline"/>
              <w:rPr>
                <w:rFonts w:ascii="Times New Roman" w:eastAsia="Times New Roman" w:hAnsi="Times New Roman" w:cs="Times New Roman"/>
                <w:sz w:val="23"/>
                <w:szCs w:val="23"/>
                <w:lang w:eastAsia="uk-UA"/>
              </w:rPr>
            </w:pPr>
            <w:r w:rsidRPr="007D6AB8">
              <w:rPr>
                <w:rFonts w:ascii="inherit" w:eastAsia="Times New Roman" w:hAnsi="inherit" w:cs="Times New Roman"/>
                <w:b/>
                <w:bCs/>
                <w:sz w:val="23"/>
                <w:szCs w:val="23"/>
                <w:bdr w:val="none" w:sz="0" w:space="0" w:color="auto" w:frame="1"/>
                <w:lang w:eastAsia="uk-UA"/>
              </w:rPr>
              <w:t>виготовлення 1 арк., грн.</w:t>
            </w:r>
          </w:p>
        </w:tc>
        <w:tc>
          <w:tcPr>
            <w:tcW w:w="5579" w:type="dxa"/>
            <w:tcBorders>
              <w:top w:val="single" w:sz="6" w:space="0" w:color="auto"/>
              <w:left w:val="single" w:sz="6" w:space="0" w:color="auto"/>
              <w:bottom w:val="single" w:sz="6" w:space="0" w:color="auto"/>
              <w:right w:val="single" w:sz="6" w:space="0" w:color="EAEAEA"/>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Кількість аркушів, од.</w:t>
            </w:r>
          </w:p>
        </w:tc>
        <w:tc>
          <w:tcPr>
            <w:tcW w:w="31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Ціна, грн.</w:t>
            </w:r>
          </w:p>
        </w:tc>
      </w:tr>
      <w:tr w:rsidR="007D6AB8" w:rsidRPr="007D6AB8" w:rsidTr="00F242A9">
        <w:tc>
          <w:tcPr>
            <w:tcW w:w="5640" w:type="dxa"/>
            <w:tcBorders>
              <w:top w:val="single" w:sz="6" w:space="0" w:color="auto"/>
              <w:left w:val="single" w:sz="6" w:space="0" w:color="auto"/>
              <w:bottom w:val="single" w:sz="6" w:space="0" w:color="auto"/>
              <w:right w:val="single" w:sz="6" w:space="0" w:color="auto"/>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sz w:val="24"/>
                <w:szCs w:val="24"/>
                <w:lang w:eastAsia="uk-UA"/>
              </w:rPr>
              <w:t>Відшкодування фактичних витрат на копіювання або друк документів, що надаються запитом на інформацію</w:t>
            </w:r>
          </w:p>
        </w:tc>
        <w:tc>
          <w:tcPr>
            <w:tcW w:w="1881" w:type="dxa"/>
            <w:tcBorders>
              <w:top w:val="single" w:sz="6" w:space="0" w:color="auto"/>
              <w:left w:val="single" w:sz="6" w:space="0" w:color="auto"/>
              <w:bottom w:val="single" w:sz="6" w:space="0" w:color="auto"/>
              <w:right w:val="single" w:sz="6" w:space="0" w:color="auto"/>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 </w:t>
            </w:r>
          </w:p>
        </w:tc>
        <w:tc>
          <w:tcPr>
            <w:tcW w:w="5579" w:type="dxa"/>
            <w:tcBorders>
              <w:top w:val="single" w:sz="6" w:space="0" w:color="auto"/>
              <w:left w:val="single" w:sz="6" w:space="0" w:color="auto"/>
              <w:bottom w:val="single" w:sz="6" w:space="0" w:color="auto"/>
              <w:right w:val="single" w:sz="6" w:space="0" w:color="EAEAEA"/>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 </w:t>
            </w:r>
          </w:p>
        </w:tc>
        <w:tc>
          <w:tcPr>
            <w:tcW w:w="31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 </w:t>
            </w:r>
          </w:p>
        </w:tc>
      </w:tr>
      <w:tr w:rsidR="007D6AB8" w:rsidRPr="007D6AB8" w:rsidTr="00F242A9">
        <w:tc>
          <w:tcPr>
            <w:tcW w:w="5640" w:type="dxa"/>
            <w:tcBorders>
              <w:top w:val="single" w:sz="6" w:space="0" w:color="auto"/>
              <w:left w:val="single" w:sz="6" w:space="0" w:color="auto"/>
              <w:bottom w:val="single" w:sz="6" w:space="0" w:color="auto"/>
              <w:right w:val="single" w:sz="6" w:space="0" w:color="auto"/>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 </w:t>
            </w:r>
          </w:p>
        </w:tc>
        <w:tc>
          <w:tcPr>
            <w:tcW w:w="1881" w:type="dxa"/>
            <w:tcBorders>
              <w:top w:val="single" w:sz="6" w:space="0" w:color="auto"/>
              <w:left w:val="single" w:sz="6" w:space="0" w:color="auto"/>
              <w:bottom w:val="single" w:sz="6" w:space="0" w:color="auto"/>
              <w:right w:val="single" w:sz="6" w:space="0" w:color="auto"/>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 </w:t>
            </w:r>
          </w:p>
        </w:tc>
        <w:tc>
          <w:tcPr>
            <w:tcW w:w="5579" w:type="dxa"/>
            <w:tcBorders>
              <w:top w:val="single" w:sz="6" w:space="0" w:color="auto"/>
              <w:left w:val="single" w:sz="6" w:space="0" w:color="auto"/>
              <w:bottom w:val="single" w:sz="6" w:space="0" w:color="auto"/>
              <w:right w:val="single" w:sz="6" w:space="0" w:color="EAEAEA"/>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 </w:t>
            </w:r>
          </w:p>
        </w:tc>
        <w:tc>
          <w:tcPr>
            <w:tcW w:w="31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 </w:t>
            </w:r>
          </w:p>
        </w:tc>
      </w:tr>
      <w:tr w:rsidR="007D6AB8" w:rsidRPr="007D6AB8" w:rsidTr="00F242A9">
        <w:tc>
          <w:tcPr>
            <w:tcW w:w="5640" w:type="dxa"/>
            <w:tcBorders>
              <w:top w:val="single" w:sz="6" w:space="0" w:color="auto"/>
              <w:left w:val="single" w:sz="6" w:space="0" w:color="auto"/>
              <w:bottom w:val="single" w:sz="6" w:space="0" w:color="auto"/>
              <w:right w:val="single" w:sz="6" w:space="0" w:color="auto"/>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Разом</w:t>
            </w:r>
          </w:p>
        </w:tc>
        <w:tc>
          <w:tcPr>
            <w:tcW w:w="1881" w:type="dxa"/>
            <w:tcBorders>
              <w:top w:val="single" w:sz="6" w:space="0" w:color="auto"/>
              <w:left w:val="single" w:sz="6" w:space="0" w:color="auto"/>
              <w:bottom w:val="single" w:sz="6" w:space="0" w:color="auto"/>
              <w:right w:val="single" w:sz="6" w:space="0" w:color="auto"/>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 </w:t>
            </w:r>
          </w:p>
        </w:tc>
        <w:tc>
          <w:tcPr>
            <w:tcW w:w="5579" w:type="dxa"/>
            <w:tcBorders>
              <w:top w:val="single" w:sz="6" w:space="0" w:color="auto"/>
              <w:left w:val="single" w:sz="6" w:space="0" w:color="auto"/>
              <w:bottom w:val="single" w:sz="6" w:space="0" w:color="auto"/>
              <w:right w:val="single" w:sz="6" w:space="0" w:color="EAEAEA"/>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 </w:t>
            </w:r>
          </w:p>
        </w:tc>
        <w:tc>
          <w:tcPr>
            <w:tcW w:w="31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D6AB8" w:rsidRPr="007D6AB8" w:rsidRDefault="007D6AB8" w:rsidP="007D6AB8">
            <w:pPr>
              <w:spacing w:after="0" w:line="240" w:lineRule="auto"/>
              <w:rPr>
                <w:rFonts w:ascii="inherit" w:eastAsia="Times New Roman" w:hAnsi="inherit" w:cs="Times New Roman"/>
                <w:sz w:val="24"/>
                <w:szCs w:val="24"/>
                <w:lang w:eastAsia="uk-UA"/>
              </w:rPr>
            </w:pPr>
            <w:r w:rsidRPr="007D6AB8">
              <w:rPr>
                <w:rFonts w:ascii="inherit" w:eastAsia="Times New Roman" w:hAnsi="inherit" w:cs="Times New Roman"/>
                <w:b/>
                <w:bCs/>
                <w:sz w:val="24"/>
                <w:szCs w:val="24"/>
                <w:bdr w:val="none" w:sz="0" w:space="0" w:color="auto" w:frame="1"/>
                <w:lang w:eastAsia="uk-UA"/>
              </w:rPr>
              <w:t> </w:t>
            </w:r>
          </w:p>
        </w:tc>
      </w:tr>
    </w:tbl>
    <w:p w:rsidR="007D6AB8" w:rsidRPr="007D6AB8" w:rsidRDefault="007D6AB8" w:rsidP="007D6AB8">
      <w:pPr>
        <w:shd w:val="clear" w:color="auto" w:fill="FFFFFF"/>
        <w:spacing w:after="0" w:line="240" w:lineRule="auto"/>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 </w:t>
      </w:r>
    </w:p>
    <w:p w:rsidR="007D6AB8" w:rsidRPr="007D6AB8" w:rsidRDefault="007D6AB8" w:rsidP="007D6AB8">
      <w:pPr>
        <w:shd w:val="clear" w:color="auto" w:fill="FFFFFF"/>
        <w:spacing w:after="0" w:line="240" w:lineRule="auto"/>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Всього до сплати:</w:t>
      </w:r>
    </w:p>
    <w:p w:rsidR="007D6AB8" w:rsidRPr="007D6AB8" w:rsidRDefault="007D6AB8" w:rsidP="007D6AB8">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______________________________________________________________________________</w:t>
      </w:r>
      <w:r w:rsidRPr="007D6AB8">
        <w:rPr>
          <w:rFonts w:ascii="Times New Roman" w:eastAsia="Times New Roman" w:hAnsi="Times New Roman" w:cs="Times New Roman"/>
          <w:color w:val="444444"/>
          <w:sz w:val="23"/>
          <w:szCs w:val="23"/>
          <w:bdr w:val="none" w:sz="0" w:space="0" w:color="auto" w:frame="1"/>
          <w:lang w:eastAsia="uk-UA"/>
        </w:rPr>
        <w:t>  </w:t>
      </w:r>
      <w:r w:rsidRPr="007D6AB8">
        <w:rPr>
          <w:rFonts w:ascii="inherit" w:eastAsia="Times New Roman" w:hAnsi="inherit" w:cs="Times New Roman"/>
          <w:color w:val="444444"/>
          <w:sz w:val="15"/>
          <w:szCs w:val="15"/>
          <w:bdr w:val="none" w:sz="0" w:space="0" w:color="auto" w:frame="1"/>
          <w:vertAlign w:val="superscript"/>
          <w:lang w:eastAsia="uk-UA"/>
        </w:rPr>
        <w:t>(сума прописом)</w:t>
      </w:r>
    </w:p>
    <w:p w:rsidR="007D6AB8" w:rsidRPr="007D6AB8" w:rsidRDefault="007D6AB8" w:rsidP="007D6AB8">
      <w:pPr>
        <w:shd w:val="clear" w:color="auto" w:fill="FFFFFF"/>
        <w:spacing w:after="0" w:line="240" w:lineRule="auto"/>
        <w:textAlignment w:val="baseline"/>
        <w:rPr>
          <w:rFonts w:ascii="Times New Roman" w:eastAsia="Times New Roman" w:hAnsi="Times New Roman" w:cs="Times New Roman"/>
          <w:color w:val="444444"/>
          <w:sz w:val="23"/>
          <w:szCs w:val="23"/>
          <w:lang w:eastAsia="uk-UA"/>
        </w:rPr>
      </w:pPr>
      <w:r w:rsidRPr="007D6AB8">
        <w:rPr>
          <w:rFonts w:ascii="inherit" w:eastAsia="Times New Roman" w:hAnsi="inherit" w:cs="Times New Roman"/>
          <w:b/>
          <w:bCs/>
          <w:color w:val="444444"/>
          <w:sz w:val="23"/>
          <w:szCs w:val="23"/>
          <w:bdr w:val="none" w:sz="0" w:space="0" w:color="auto" w:frame="1"/>
          <w:lang w:eastAsia="uk-UA"/>
        </w:rPr>
        <w:t> Виконавець                                                                                                                              _________________________                 _______________________________</w:t>
      </w:r>
      <w:r w:rsidRPr="007D6AB8">
        <w:rPr>
          <w:rFonts w:ascii="inherit" w:eastAsia="Times New Roman" w:hAnsi="inherit" w:cs="Times New Roman"/>
          <w:b/>
          <w:bCs/>
          <w:color w:val="444444"/>
          <w:sz w:val="23"/>
          <w:szCs w:val="23"/>
          <w:bdr w:val="none" w:sz="0" w:space="0" w:color="auto" w:frame="1"/>
          <w:lang w:eastAsia="uk-UA"/>
        </w:rPr>
        <w:br/>
      </w:r>
      <w:r w:rsidRPr="007D6AB8">
        <w:rPr>
          <w:rFonts w:ascii="inherit" w:eastAsia="Times New Roman" w:hAnsi="inherit" w:cs="Times New Roman"/>
          <w:b/>
          <w:bCs/>
          <w:color w:val="444444"/>
          <w:sz w:val="15"/>
          <w:szCs w:val="15"/>
          <w:bdr w:val="none" w:sz="0" w:space="0" w:color="auto" w:frame="1"/>
          <w:vertAlign w:val="superscript"/>
          <w:lang w:eastAsia="uk-UA"/>
        </w:rPr>
        <w:t>                              </w:t>
      </w:r>
      <w:r w:rsidRPr="007D6AB8">
        <w:rPr>
          <w:rFonts w:ascii="inherit" w:eastAsia="Times New Roman" w:hAnsi="inherit" w:cs="Times New Roman"/>
          <w:color w:val="444444"/>
          <w:sz w:val="15"/>
          <w:szCs w:val="15"/>
          <w:bdr w:val="none" w:sz="0" w:space="0" w:color="auto" w:frame="1"/>
          <w:vertAlign w:val="superscript"/>
          <w:lang w:eastAsia="uk-UA"/>
        </w:rPr>
        <w:t>(підпис)                                                                               (посада П.І.Б.)</w:t>
      </w:r>
    </w:p>
    <w:p w:rsidR="009F21CA" w:rsidRDefault="009F21CA" w:rsidP="009F21CA">
      <w:pPr>
        <w:pStyle w:val="a4"/>
        <w:shd w:val="clear" w:color="auto" w:fill="FFFFFF"/>
        <w:rPr>
          <w:color w:val="333333"/>
          <w:sz w:val="28"/>
          <w:szCs w:val="28"/>
        </w:rPr>
      </w:pPr>
    </w:p>
    <w:p w:rsidR="009F21CA" w:rsidRDefault="009F21CA" w:rsidP="009F21CA">
      <w:pPr>
        <w:pStyle w:val="a4"/>
        <w:shd w:val="clear" w:color="auto" w:fill="FFFFFF"/>
        <w:rPr>
          <w:color w:val="333333"/>
          <w:sz w:val="28"/>
          <w:szCs w:val="28"/>
        </w:rPr>
      </w:pPr>
    </w:p>
    <w:p w:rsidR="009F21CA" w:rsidRPr="0064497D" w:rsidRDefault="009F21CA" w:rsidP="009F21CA">
      <w:pPr>
        <w:pStyle w:val="a4"/>
        <w:shd w:val="clear" w:color="auto" w:fill="FFFFFF"/>
        <w:rPr>
          <w:color w:val="333333"/>
          <w:sz w:val="28"/>
          <w:szCs w:val="28"/>
        </w:rPr>
      </w:pPr>
      <w:r>
        <w:rPr>
          <w:color w:val="333333"/>
          <w:sz w:val="28"/>
          <w:szCs w:val="28"/>
        </w:rPr>
        <w:t>Керуючий справами (секретар)                                                                                                          виконавчого комітету</w:t>
      </w:r>
      <w:r w:rsidRPr="0064497D">
        <w:rPr>
          <w:color w:val="333333"/>
          <w:sz w:val="28"/>
          <w:szCs w:val="28"/>
        </w:rPr>
        <w:t> </w:t>
      </w:r>
      <w:r>
        <w:rPr>
          <w:color w:val="333333"/>
          <w:sz w:val="28"/>
          <w:szCs w:val="28"/>
        </w:rPr>
        <w:t xml:space="preserve">                                                Костів О.П.</w:t>
      </w:r>
    </w:p>
    <w:p w:rsidR="003A5DC5" w:rsidRDefault="003A5DC5" w:rsidP="009F21CA">
      <w:pPr>
        <w:shd w:val="clear" w:color="auto" w:fill="FFFFFF"/>
        <w:spacing w:after="225" w:line="240" w:lineRule="auto"/>
        <w:textAlignment w:val="baseline"/>
      </w:pPr>
    </w:p>
    <w:sectPr w:rsidR="003A5DC5" w:rsidSect="009F21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373"/>
    <w:multiLevelType w:val="multilevel"/>
    <w:tmpl w:val="0BDEB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822DE"/>
    <w:multiLevelType w:val="multilevel"/>
    <w:tmpl w:val="D3EC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2078C"/>
    <w:multiLevelType w:val="multilevel"/>
    <w:tmpl w:val="664C1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66F03"/>
    <w:multiLevelType w:val="hybridMultilevel"/>
    <w:tmpl w:val="1256B6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DB408E"/>
    <w:multiLevelType w:val="multilevel"/>
    <w:tmpl w:val="A0B4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506953"/>
    <w:multiLevelType w:val="multilevel"/>
    <w:tmpl w:val="C928A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28"/>
    <w:rsid w:val="00074DF1"/>
    <w:rsid w:val="00087059"/>
    <w:rsid w:val="000B6B26"/>
    <w:rsid w:val="002D5C28"/>
    <w:rsid w:val="00320D17"/>
    <w:rsid w:val="003A5DC5"/>
    <w:rsid w:val="0043231C"/>
    <w:rsid w:val="004E490E"/>
    <w:rsid w:val="005870C3"/>
    <w:rsid w:val="007D6AB8"/>
    <w:rsid w:val="009F21CA"/>
    <w:rsid w:val="009F5803"/>
    <w:rsid w:val="00BA6719"/>
    <w:rsid w:val="00C421A0"/>
    <w:rsid w:val="00DF10E2"/>
    <w:rsid w:val="00F242A9"/>
    <w:rsid w:val="00FE1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7D6AB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AB8"/>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7D6AB8"/>
    <w:rPr>
      <w:rFonts w:ascii="Times New Roman" w:eastAsia="Times New Roman" w:hAnsi="Times New Roman" w:cs="Times New Roman"/>
      <w:b/>
      <w:bCs/>
      <w:sz w:val="27"/>
      <w:szCs w:val="27"/>
      <w:lang w:eastAsia="uk-UA"/>
    </w:rPr>
  </w:style>
  <w:style w:type="character" w:customStyle="1" w:styleId="posted-on">
    <w:name w:val="posted-on"/>
    <w:basedOn w:val="a0"/>
    <w:rsid w:val="007D6AB8"/>
  </w:style>
  <w:style w:type="character" w:styleId="a3">
    <w:name w:val="Hyperlink"/>
    <w:basedOn w:val="a0"/>
    <w:uiPriority w:val="99"/>
    <w:semiHidden/>
    <w:unhideWhenUsed/>
    <w:rsid w:val="007D6AB8"/>
    <w:rPr>
      <w:color w:val="0000FF"/>
      <w:u w:val="single"/>
    </w:rPr>
  </w:style>
  <w:style w:type="character" w:customStyle="1" w:styleId="author">
    <w:name w:val="author"/>
    <w:basedOn w:val="a0"/>
    <w:rsid w:val="007D6AB8"/>
  </w:style>
  <w:style w:type="character" w:customStyle="1" w:styleId="comments">
    <w:name w:val="comments"/>
    <w:basedOn w:val="a0"/>
    <w:rsid w:val="007D6AB8"/>
  </w:style>
  <w:style w:type="paragraph" w:styleId="a4">
    <w:name w:val="Normal (Web)"/>
    <w:basedOn w:val="a"/>
    <w:unhideWhenUsed/>
    <w:rsid w:val="007D6A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D6AB8"/>
    <w:rPr>
      <w:b/>
      <w:bCs/>
    </w:rPr>
  </w:style>
  <w:style w:type="character" w:styleId="a6">
    <w:name w:val="Emphasis"/>
    <w:basedOn w:val="a0"/>
    <w:uiPriority w:val="20"/>
    <w:qFormat/>
    <w:rsid w:val="007D6AB8"/>
    <w:rPr>
      <w:i/>
      <w:iCs/>
    </w:rPr>
  </w:style>
  <w:style w:type="paragraph" w:styleId="a7">
    <w:name w:val="Balloon Text"/>
    <w:basedOn w:val="a"/>
    <w:link w:val="a8"/>
    <w:uiPriority w:val="99"/>
    <w:semiHidden/>
    <w:unhideWhenUsed/>
    <w:rsid w:val="004E490E"/>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E490E"/>
    <w:rPr>
      <w:rFonts w:ascii="Tahoma" w:hAnsi="Tahoma" w:cs="Tahoma"/>
      <w:sz w:val="16"/>
      <w:szCs w:val="16"/>
    </w:rPr>
  </w:style>
  <w:style w:type="paragraph" w:styleId="a9">
    <w:name w:val="List Paragraph"/>
    <w:basedOn w:val="a"/>
    <w:uiPriority w:val="34"/>
    <w:qFormat/>
    <w:rsid w:val="000B6B26"/>
    <w:pPr>
      <w:ind w:left="720"/>
      <w:contextualSpacing/>
    </w:pPr>
  </w:style>
  <w:style w:type="character" w:customStyle="1" w:styleId="apple-converted-space">
    <w:name w:val="apple-converted-space"/>
    <w:basedOn w:val="a0"/>
    <w:rsid w:val="00074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7D6AB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AB8"/>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7D6AB8"/>
    <w:rPr>
      <w:rFonts w:ascii="Times New Roman" w:eastAsia="Times New Roman" w:hAnsi="Times New Roman" w:cs="Times New Roman"/>
      <w:b/>
      <w:bCs/>
      <w:sz w:val="27"/>
      <w:szCs w:val="27"/>
      <w:lang w:eastAsia="uk-UA"/>
    </w:rPr>
  </w:style>
  <w:style w:type="character" w:customStyle="1" w:styleId="posted-on">
    <w:name w:val="posted-on"/>
    <w:basedOn w:val="a0"/>
    <w:rsid w:val="007D6AB8"/>
  </w:style>
  <w:style w:type="character" w:styleId="a3">
    <w:name w:val="Hyperlink"/>
    <w:basedOn w:val="a0"/>
    <w:uiPriority w:val="99"/>
    <w:semiHidden/>
    <w:unhideWhenUsed/>
    <w:rsid w:val="007D6AB8"/>
    <w:rPr>
      <w:color w:val="0000FF"/>
      <w:u w:val="single"/>
    </w:rPr>
  </w:style>
  <w:style w:type="character" w:customStyle="1" w:styleId="author">
    <w:name w:val="author"/>
    <w:basedOn w:val="a0"/>
    <w:rsid w:val="007D6AB8"/>
  </w:style>
  <w:style w:type="character" w:customStyle="1" w:styleId="comments">
    <w:name w:val="comments"/>
    <w:basedOn w:val="a0"/>
    <w:rsid w:val="007D6AB8"/>
  </w:style>
  <w:style w:type="paragraph" w:styleId="a4">
    <w:name w:val="Normal (Web)"/>
    <w:basedOn w:val="a"/>
    <w:unhideWhenUsed/>
    <w:rsid w:val="007D6A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D6AB8"/>
    <w:rPr>
      <w:b/>
      <w:bCs/>
    </w:rPr>
  </w:style>
  <w:style w:type="character" w:styleId="a6">
    <w:name w:val="Emphasis"/>
    <w:basedOn w:val="a0"/>
    <w:uiPriority w:val="20"/>
    <w:qFormat/>
    <w:rsid w:val="007D6AB8"/>
    <w:rPr>
      <w:i/>
      <w:iCs/>
    </w:rPr>
  </w:style>
  <w:style w:type="paragraph" w:styleId="a7">
    <w:name w:val="Balloon Text"/>
    <w:basedOn w:val="a"/>
    <w:link w:val="a8"/>
    <w:uiPriority w:val="99"/>
    <w:semiHidden/>
    <w:unhideWhenUsed/>
    <w:rsid w:val="004E490E"/>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E490E"/>
    <w:rPr>
      <w:rFonts w:ascii="Tahoma" w:hAnsi="Tahoma" w:cs="Tahoma"/>
      <w:sz w:val="16"/>
      <w:szCs w:val="16"/>
    </w:rPr>
  </w:style>
  <w:style w:type="paragraph" w:styleId="a9">
    <w:name w:val="List Paragraph"/>
    <w:basedOn w:val="a"/>
    <w:uiPriority w:val="34"/>
    <w:qFormat/>
    <w:rsid w:val="000B6B26"/>
    <w:pPr>
      <w:ind w:left="720"/>
      <w:contextualSpacing/>
    </w:pPr>
  </w:style>
  <w:style w:type="character" w:customStyle="1" w:styleId="apple-converted-space">
    <w:name w:val="apple-converted-space"/>
    <w:basedOn w:val="a0"/>
    <w:rsid w:val="00074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7773">
      <w:bodyDiv w:val="1"/>
      <w:marLeft w:val="0"/>
      <w:marRight w:val="0"/>
      <w:marTop w:val="0"/>
      <w:marBottom w:val="0"/>
      <w:divBdr>
        <w:top w:val="none" w:sz="0" w:space="0" w:color="auto"/>
        <w:left w:val="none" w:sz="0" w:space="0" w:color="auto"/>
        <w:bottom w:val="none" w:sz="0" w:space="0" w:color="auto"/>
        <w:right w:val="none" w:sz="0" w:space="0" w:color="auto"/>
      </w:divBdr>
      <w:divsChild>
        <w:div w:id="1815641942">
          <w:marLeft w:val="0"/>
          <w:marRight w:val="0"/>
          <w:marTop w:val="0"/>
          <w:marBottom w:val="0"/>
          <w:divBdr>
            <w:top w:val="none" w:sz="0" w:space="0" w:color="auto"/>
            <w:left w:val="none" w:sz="0" w:space="0" w:color="auto"/>
            <w:bottom w:val="none" w:sz="0" w:space="0" w:color="auto"/>
            <w:right w:val="none" w:sz="0" w:space="0" w:color="auto"/>
          </w:divBdr>
        </w:div>
        <w:div w:id="985820355">
          <w:marLeft w:val="0"/>
          <w:marRight w:val="0"/>
          <w:marTop w:val="0"/>
          <w:marBottom w:val="150"/>
          <w:divBdr>
            <w:top w:val="none" w:sz="0" w:space="0" w:color="auto"/>
            <w:left w:val="none" w:sz="0" w:space="0" w:color="auto"/>
            <w:bottom w:val="none" w:sz="0" w:space="0" w:color="auto"/>
            <w:right w:val="none" w:sz="0" w:space="0" w:color="auto"/>
          </w:divBdr>
          <w:divsChild>
            <w:div w:id="1693527902">
              <w:marLeft w:val="0"/>
              <w:marRight w:val="0"/>
              <w:marTop w:val="0"/>
              <w:marBottom w:val="0"/>
              <w:divBdr>
                <w:top w:val="none" w:sz="0" w:space="0" w:color="auto"/>
                <w:left w:val="none" w:sz="0" w:space="0" w:color="auto"/>
                <w:bottom w:val="none" w:sz="0" w:space="0" w:color="auto"/>
                <w:right w:val="none" w:sz="0" w:space="0" w:color="auto"/>
              </w:divBdr>
              <w:divsChild>
                <w:div w:id="1487745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info/upload/users_files/04339646/3bb3d5800fbabd95298bd0f12ce6890f.do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ada.info/upload/users_files/04339646/c3e584596dfa830bb93fd7ad78671902.doc" TargetMode="External"/><Relationship Id="rId4" Type="http://schemas.microsoft.com/office/2007/relationships/stylesWithEffects" Target="stylesWithEffects.xml"/><Relationship Id="rId9" Type="http://schemas.openxmlformats.org/officeDocument/2006/relationships/hyperlink" Target="https://rada.info/upload/users_files/04339646/14abaa2498bb5cecdb4148c6c7eb63cf.doc"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B997-4087-4100-A4A5-94A0ECED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4888</Words>
  <Characters>2787</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dc:creator>
  <cp:lastModifiedBy>LES</cp:lastModifiedBy>
  <cp:revision>2</cp:revision>
  <cp:lastPrinted>2021-03-05T06:17:00Z</cp:lastPrinted>
  <dcterms:created xsi:type="dcterms:W3CDTF">2021-03-10T13:34:00Z</dcterms:created>
  <dcterms:modified xsi:type="dcterms:W3CDTF">2021-03-10T13:34:00Z</dcterms:modified>
</cp:coreProperties>
</file>