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DD" w:rsidRDefault="00092EDD" w:rsidP="00092EDD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28"/>
          <w:szCs w:val="28"/>
          <w:lang w:eastAsia="uk-UA"/>
        </w:rPr>
      </w:pPr>
      <w:r>
        <w:rPr>
          <w:rFonts w:ascii="Times New Roman" w:hAnsi="Times New Roman"/>
          <w:b/>
          <w:caps/>
          <w:noProof/>
          <w:sz w:val="28"/>
          <w:szCs w:val="28"/>
          <w:lang w:val="ru-RU" w:eastAsia="ru-RU"/>
        </w:rPr>
        <w:drawing>
          <wp:inline distT="0" distB="0" distL="0" distR="0">
            <wp:extent cx="436880" cy="5537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DD" w:rsidRPr="00A972A9" w:rsidRDefault="00092EDD" w:rsidP="00092EDD">
      <w:pPr>
        <w:spacing w:after="0" w:line="240" w:lineRule="auto"/>
        <w:rPr>
          <w:rFonts w:ascii="Times New Roman" w:hAnsi="Times New Roman"/>
          <w:b/>
          <w:caps/>
          <w:noProof/>
          <w:sz w:val="28"/>
          <w:szCs w:val="28"/>
          <w:lang w:eastAsia="uk-UA"/>
        </w:rPr>
      </w:pPr>
    </w:p>
    <w:p w:rsidR="00092EDD" w:rsidRDefault="00092EDD" w:rsidP="00092E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Україна                                                                                                           Більшівцівська  селищна  рада                                                                                                                        ІІ сесія </w:t>
      </w:r>
      <w:r>
        <w:rPr>
          <w:rFonts w:ascii="Times New Roman" w:hAnsi="Times New Roman"/>
          <w:b/>
          <w:bCs/>
          <w:sz w:val="28"/>
          <w:szCs w:val="28"/>
        </w:rPr>
        <w:t>VIІI скликання</w:t>
      </w:r>
      <w:r>
        <w:rPr>
          <w:rFonts w:ascii="Times New Roman" w:hAnsi="Times New Roman"/>
          <w:b/>
          <w:sz w:val="28"/>
          <w:szCs w:val="28"/>
        </w:rPr>
        <w:t> </w:t>
      </w:r>
    </w:p>
    <w:p w:rsidR="00092EDD" w:rsidRDefault="00092EDD" w:rsidP="00092E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092EDD" w:rsidRDefault="00092EDD" w:rsidP="00092E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92EDD" w:rsidRPr="006941DC" w:rsidRDefault="00092EDD" w:rsidP="00092EDD">
      <w:pPr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23 грудня 2020 року                                                                        смт. Більшівці  № 20                           </w:t>
      </w:r>
    </w:p>
    <w:p w:rsidR="00092EDD" w:rsidRDefault="00092EDD" w:rsidP="00092EDD">
      <w:pPr>
        <w:spacing w:after="0" w:line="234" w:lineRule="atLeast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затвердження Положення </w:t>
      </w:r>
    </w:p>
    <w:p w:rsidR="00092EDD" w:rsidRDefault="00092EDD" w:rsidP="00092EDD">
      <w:pPr>
        <w:spacing w:after="0" w:line="234" w:lineRule="atLeast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про кадрову службу Більшівцівської</w:t>
      </w:r>
    </w:p>
    <w:p w:rsidR="00092EDD" w:rsidRDefault="00092EDD" w:rsidP="00092EDD">
      <w:pPr>
        <w:spacing w:after="0" w:line="234" w:lineRule="atLeast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селищної ради</w:t>
      </w:r>
    </w:p>
    <w:p w:rsidR="00092EDD" w:rsidRDefault="00092EDD" w:rsidP="00092EDD">
      <w:pPr>
        <w:spacing w:after="0" w:line="234" w:lineRule="atLeast"/>
        <w:rPr>
          <w:rFonts w:ascii="Times New Roman" w:hAnsi="Times New Roman"/>
          <w:b/>
          <w:sz w:val="28"/>
          <w:szCs w:val="28"/>
          <w:lang w:eastAsia="uk-UA"/>
        </w:rPr>
      </w:pPr>
    </w:p>
    <w:p w:rsidR="00092EDD" w:rsidRDefault="00092EDD" w:rsidP="00092EDD">
      <w:pPr>
        <w:spacing w:after="0" w:line="234" w:lineRule="atLeast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            З метою  створення  правових і  організаційних засад для ефективного ведення кадрової роботи, пов'язаної із забезпеченням реалізації кадрової політики в селищній раді, Більшівцівська селищна  рада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в и р і ш и л а:</w:t>
      </w:r>
    </w:p>
    <w:p w:rsidR="00092EDD" w:rsidRDefault="00092EDD" w:rsidP="00092EDD">
      <w:pPr>
        <w:spacing w:after="0" w:line="234" w:lineRule="atLeast"/>
        <w:rPr>
          <w:rFonts w:ascii="Times New Roman" w:hAnsi="Times New Roman"/>
          <w:sz w:val="28"/>
          <w:szCs w:val="28"/>
          <w:lang w:eastAsia="uk-UA"/>
        </w:rPr>
      </w:pP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  Затвердити Положення про кадрову службу Більшівцівської  селищної ради  (додається).</w:t>
      </w:r>
    </w:p>
    <w:p w:rsidR="00092EDD" w:rsidRDefault="00092EDD" w:rsidP="00092EDD">
      <w:pPr>
        <w:pStyle w:val="Pro"/>
        <w:spacing w:after="57" w:line="276" w:lineRule="auto"/>
        <w:ind w:right="0"/>
        <w:rPr>
          <w:b w:val="0"/>
          <w:spacing w:val="-15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2. Виконання завдань, передбачених у Положенні про кадрову службу Більшівцівської  селищної  ради,  покласти  на  начальника  відділу </w:t>
      </w:r>
      <w:r>
        <w:rPr>
          <w:b w:val="0"/>
          <w:spacing w:val="-15"/>
          <w:sz w:val="28"/>
          <w:szCs w:val="28"/>
          <w:lang w:eastAsia="en-US"/>
        </w:rPr>
        <w:t xml:space="preserve">організаційного забезпечення, документообігу і кадрової роботи </w:t>
      </w:r>
      <w:r>
        <w:rPr>
          <w:b w:val="0"/>
          <w:sz w:val="28"/>
          <w:szCs w:val="28"/>
        </w:rPr>
        <w:t>Николин  Оксану  Михайлівну.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 </w:t>
      </w:r>
    </w:p>
    <w:p w:rsidR="00092EDD" w:rsidRDefault="00092EDD" w:rsidP="00092EDD">
      <w:pPr>
        <w:spacing w:after="0" w:line="234" w:lineRule="atLeast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092EDD" w:rsidRDefault="00092EDD" w:rsidP="00092EDD">
      <w:pPr>
        <w:spacing w:after="0" w:line="234" w:lineRule="atLeast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092EDD" w:rsidRDefault="00092EDD" w:rsidP="00092EDD">
      <w:pPr>
        <w:spacing w:after="0" w:line="234" w:lineRule="atLeast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Більшівцівський  селищний  голова                                    Василь Саноцький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 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                      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       </w:t>
      </w:r>
    </w:p>
    <w:p w:rsidR="00092EDD" w:rsidRDefault="00092EDD" w:rsidP="00092EDD">
      <w:pPr>
        <w:spacing w:after="0" w:line="234" w:lineRule="atLeast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092EDD" w:rsidRDefault="00092EDD" w:rsidP="00092EDD">
      <w:pPr>
        <w:spacing w:after="0" w:line="234" w:lineRule="atLeast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092EDD" w:rsidRDefault="00092EDD" w:rsidP="00092EDD">
      <w:pPr>
        <w:spacing w:after="0" w:line="234" w:lineRule="atLeast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092EDD" w:rsidRDefault="00092EDD" w:rsidP="00092EDD">
      <w:pPr>
        <w:spacing w:after="0" w:line="234" w:lineRule="atLeast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092EDD" w:rsidRDefault="00092EDD" w:rsidP="00092EDD">
      <w:pPr>
        <w:spacing w:after="0" w:line="234" w:lineRule="atLeast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092EDD" w:rsidRDefault="00092EDD" w:rsidP="00092EDD">
      <w:pPr>
        <w:spacing w:after="0" w:line="234" w:lineRule="atLeast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092EDD" w:rsidRDefault="00092EDD" w:rsidP="00092EDD">
      <w:pPr>
        <w:spacing w:after="0" w:line="234" w:lineRule="atLeast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092EDD" w:rsidRDefault="00092EDD" w:rsidP="00092EDD">
      <w:pPr>
        <w:spacing w:after="0" w:line="234" w:lineRule="atLeast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092EDD" w:rsidRDefault="00092EDD" w:rsidP="00092EDD">
      <w:pPr>
        <w:spacing w:after="0" w:line="234" w:lineRule="atLeast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092EDD" w:rsidRDefault="00092EDD" w:rsidP="00092EDD">
      <w:pPr>
        <w:spacing w:after="0" w:line="234" w:lineRule="atLeast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092EDD" w:rsidRDefault="00092EDD" w:rsidP="00092EDD">
      <w:pPr>
        <w:spacing w:after="0" w:line="234" w:lineRule="atLeast"/>
        <w:rPr>
          <w:rFonts w:ascii="Times New Roman" w:hAnsi="Times New Roman"/>
          <w:sz w:val="28"/>
          <w:szCs w:val="28"/>
          <w:lang w:eastAsia="uk-UA"/>
        </w:rPr>
      </w:pPr>
    </w:p>
    <w:p w:rsidR="00092EDD" w:rsidRDefault="00092EDD" w:rsidP="00092EDD">
      <w:pPr>
        <w:spacing w:after="0" w:line="234" w:lineRule="atLeast"/>
        <w:rPr>
          <w:rFonts w:ascii="Times New Roman" w:hAnsi="Times New Roman"/>
          <w:sz w:val="28"/>
          <w:szCs w:val="28"/>
          <w:lang w:eastAsia="uk-UA"/>
        </w:rPr>
      </w:pPr>
    </w:p>
    <w:p w:rsidR="00092EDD" w:rsidRDefault="00092EDD" w:rsidP="00092ED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92EDD" w:rsidRDefault="00092EDD" w:rsidP="00092ED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92EDD" w:rsidRPr="00A52756" w:rsidRDefault="00092EDD" w:rsidP="00092EDD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Додаток 1 до рішення № 20                                                                                                                                 ІІ сесії VIІI скликання                                                                                                                         Більшівцівської селищної ради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від 23 грудня 2020 року</w:t>
      </w:r>
    </w:p>
    <w:p w:rsidR="00092EDD" w:rsidRDefault="00092EDD" w:rsidP="00092EDD">
      <w:pPr>
        <w:jc w:val="right"/>
        <w:rPr>
          <w:rFonts w:ascii="Times New Roman" w:hAnsi="Times New Roman"/>
          <w:sz w:val="24"/>
          <w:szCs w:val="24"/>
        </w:rPr>
      </w:pP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 </w:t>
      </w:r>
    </w:p>
    <w:p w:rsidR="00092EDD" w:rsidRDefault="00092EDD" w:rsidP="00092EDD">
      <w:pPr>
        <w:spacing w:after="0" w:line="234" w:lineRule="atLeast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ПОЛОЖЕННЯ</w:t>
      </w:r>
    </w:p>
    <w:p w:rsidR="00092EDD" w:rsidRDefault="00092EDD" w:rsidP="00092EDD">
      <w:pPr>
        <w:spacing w:after="0" w:line="234" w:lineRule="atLeast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про кадрову службу Більшівцівської  селищної  селищної ради </w:t>
      </w:r>
    </w:p>
    <w:p w:rsidR="00092EDD" w:rsidRDefault="00092EDD" w:rsidP="00092EDD">
      <w:pPr>
        <w:spacing w:after="0" w:line="234" w:lineRule="atLeast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(далі – кадрова служба)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 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 У своїй діяльності кадрова служба керується Конституцією України  законами України, постановами Верховної Ради України, указами і розпорядженнями Президента України, декретами, постановами і  розпорядженнями Кабінету Міністрів України, цим Положенням та іншими нормативними актами. У питаннях організації і застосування методики проведення кадрової роботи та служби в органах місцевого самоврядування кадрова служба керується також відповідними рекомендаціями Головдержслужби України, Мінпраці  Мінюсту та Пенсійного фонду України. 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 Основним завданням кадрової служби в  селищній  раді:</w:t>
      </w:r>
    </w:p>
    <w:p w:rsidR="00092EDD" w:rsidRDefault="00092EDD" w:rsidP="00092EDD">
      <w:pPr>
        <w:numPr>
          <w:ilvl w:val="0"/>
          <w:numId w:val="1"/>
        </w:numPr>
        <w:spacing w:after="0" w:line="240" w:lineRule="auto"/>
        <w:ind w:left="75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реалізація державної політики з питань проходження служби в селищній раді;</w:t>
      </w:r>
    </w:p>
    <w:p w:rsidR="00092EDD" w:rsidRDefault="00092EDD" w:rsidP="00092EDD">
      <w:pPr>
        <w:numPr>
          <w:ilvl w:val="0"/>
          <w:numId w:val="1"/>
        </w:numPr>
        <w:spacing w:after="0" w:line="240" w:lineRule="auto"/>
        <w:ind w:left="75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здійснення аналітичної та організаційної роботи  з  кадрового менеджменту;</w:t>
      </w:r>
    </w:p>
    <w:p w:rsidR="00092EDD" w:rsidRDefault="00092EDD" w:rsidP="00092EDD">
      <w:pPr>
        <w:numPr>
          <w:ilvl w:val="0"/>
          <w:numId w:val="1"/>
        </w:numPr>
        <w:spacing w:after="0" w:line="240" w:lineRule="auto"/>
        <w:ind w:left="75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задоволення потреби  в  кваліфікованих кадрах та їх ефективне використання;</w:t>
      </w:r>
    </w:p>
    <w:p w:rsidR="00092EDD" w:rsidRDefault="00092EDD" w:rsidP="00092EDD">
      <w:pPr>
        <w:numPr>
          <w:ilvl w:val="0"/>
          <w:numId w:val="1"/>
        </w:numPr>
        <w:spacing w:after="0" w:line="240" w:lineRule="auto"/>
        <w:ind w:left="75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заохочення працівників до службової кар'єри, забезпечення їх безперервного навчання;</w:t>
      </w:r>
    </w:p>
    <w:p w:rsidR="00092EDD" w:rsidRDefault="00092EDD" w:rsidP="00092EDD">
      <w:pPr>
        <w:numPr>
          <w:ilvl w:val="0"/>
          <w:numId w:val="1"/>
        </w:numPr>
        <w:spacing w:after="0" w:line="240" w:lineRule="auto"/>
        <w:ind w:left="75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документальне оформлення трудових відносин та проходження служби в селищній раді, формування, зберігання і передача документів з кадрових питань відповідно до встановленого порядку.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     3. Кадрова служба: 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1) забезпечує реалізацію державної політики з питань проходження служби в селищній раді, узагальнює практику роботи з кадрами,  вносить селищному голові  пропозиції щодо її вдосконалення; 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2) розробляє річні плани роботи з кадрами, формує замовлення  на  підготовку,   перепідготовку і підвищення кваліфікації посадових осіб селищної ради, забезпечує укладання відповідних угод із закладами освіти;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3) формує нормативну базу з кадрових питань; 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4) веде встановлену звітно-облікову документацію, готує державну статистичну звітність з кадрових питань;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5)   проводить   роботу  з  резервом  кадрів  селищної ради;  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6)  проводить з працівниками селищної ради заняття з кадрових питань  та  з питань проходження служби  в органах місцевого самоврядування; 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7)  вивчає  професійні, ділові якості осіб,   які претендують на зайняття посад в селищній раді, попереджує їх про встановлені законодавством обмеження,  пов'язані  з прийняттям  на  службу в орган місцевого самоврядування та проходженням служби;   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8) приймає від претендентів на посади посадових осіб місцевого самоврядування відповідні документи та подає їх на розгляд конкурсної  комісії, здійснює інші заходи щодо організації конкурсного відбору;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9) розглядає та вносить керівнику органу пропозиції щодо проведення стажування кадрів  на посадах  посадових осіб селищної ради, готує документи для  організації стажування, здійснює контроль за його проведенням;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10) готує матеріали про призначення на посади та звільнення з посад працівників  селищної ради;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11) оформляє документи про прийняття Присяги посадової особи місцевого самоврядування та присвоєння рангів посадовим особам селищної ради,  вносить про це  записи  до  трудових книжок;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12) обчислює стаж роботи та служби в органах місцевого самоврядування,   здійснює контроль за встановленням надбавок за вислугу років та наданням відпусток  відповідної тривалості, складає графіки щорічних відпусток працівників селищної ради;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13) розглядає матеріали та готує документи для заохочення та нагородження працівників, веде відповідний облік;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14) у межах своєї компетенції здійснює заходи для забезпечення трудової дисципліни,  оформляє документи, пов'язані з проведенням службового розслідування та  застосуванням  заходів дисциплінарного впливу;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15) своєчасно готує  документи  щодо продовження терміну перебування на службі в органі місцевого самоврядування та призначення пенсій працівникам;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16) здійснює роботу, пов'язану  із заповненням, обліком  і зберіганням  трудових  книжок  та особових справ (особових карток) працівників;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17) оформляє і видає службові посвідчення та довідки з місця роботи  працівника,  проводить оформлення листків тимчасової непрацездатності;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18)  готує документи для відрядження працівників;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19) у межах своєї компетенції бере участь у розробленні структури селищної ради та штатного розпису, контролює  розроблення  посадових  інструкцій   посадових осіб селищної ради;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20)  здійснює  організаційне  забезпечення  і  бере  участь  у  роботі атестаційної   комісії та  проведенні щорічної оцінки виконання  посадовими особами селищної ради  покладених  на  них  завдань і обов'язків;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21) забезпечує організацію підготовки, перепідготовки та підвищення кваліфікації  кадрів,  а  також  організує регулярне  навчання працівників;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22) здійснює контроль в селищної раді  за дотриманням  Закону  України «Про службу в органах місцевого самоврядування» "Про  державну  службу" та інших актів законодавства з питань кадрової роботи та служби в органах місцевого самоврядування;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23)  забезпечує  планування  роботи з кадрами;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24) здійснює організаційні заходи щодо своєчасного щорічного подання посадовими особами відомостей про доходи, зобов'язання фінансового характеру та належне їм майно, в тому числі і за кордоном, щодо себе і членів своєї сім'ї (декларування доходів); 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25) розглядає пропозиції, заяви, скарги громадян, надає роз'яснення, веде прийом  громадян  з  питань,  що  належать  до компетенції  кадрової  служби; 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26) проводить іншу роботу, пов'язану із застосуванням законодавства про працю та службу в органах місцевого самоврядування;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 Кадрова служба має право: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1) перевіряти і контролювати дотримання правил внутрішнього трудового  розпорядку,  вимог  законодавства про працю та службу в селищній  раді;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2)  одержувати від посадових осіб селищної ради документи, необхідні для виконання покладених на кадрову службу функцій;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3) проводити наради  з питань,  що належать до компетенції кадрової служби;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4) вносити селищному голові пропозиції з питань удосконалення кадрової  роботи,  підвищення  ефективності  служби в органі місцевого самоврядування.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5. Кадрова служба підпорядковується селищному голові.</w:t>
      </w:r>
    </w:p>
    <w:p w:rsidR="00092EDD" w:rsidRDefault="00092EDD" w:rsidP="00092EDD">
      <w:pPr>
        <w:spacing w:after="0" w:line="234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6. Положення  про кадрову  службу селищної ради затверджується відповідною радою. </w:t>
      </w:r>
    </w:p>
    <w:p w:rsidR="006A6FCF" w:rsidRDefault="00092EDD" w:rsidP="00092EDD">
      <w:pPr>
        <w:spacing w:after="0" w:line="234" w:lineRule="atLeast"/>
        <w:jc w:val="both"/>
      </w:pPr>
      <w:r>
        <w:rPr>
          <w:rFonts w:ascii="Times New Roman" w:hAnsi="Times New Roman"/>
          <w:sz w:val="28"/>
          <w:szCs w:val="28"/>
          <w:lang w:eastAsia="uk-UA"/>
        </w:rPr>
        <w:t>7. Селищна рада створює умови для нормальної роботи кадрової служби, забезпечує телефонним зв'язком, засобами оргтехніки, відповідно обладнаними місцями зберігання документів, а також законодавчими та іншими нормативними актами і довідковими матеріалами з питань кадрової роботи та служби в органі місцевого самоврядування.</w:t>
      </w:r>
      <w:bookmarkStart w:id="0" w:name="_GoBack"/>
      <w:bookmarkEnd w:id="0"/>
    </w:p>
    <w:sectPr w:rsidR="006A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108B"/>
    <w:multiLevelType w:val="multilevel"/>
    <w:tmpl w:val="AC94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DD"/>
    <w:rsid w:val="00092EDD"/>
    <w:rsid w:val="006A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DD"/>
    <w:rPr>
      <w:rFonts w:ascii="Calibri" w:eastAsia="Times New Roman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">
    <w:name w:val="Pro"/>
    <w:basedOn w:val="Normal"/>
    <w:rsid w:val="00092EDD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Calibri" w:hAnsi="Times New Roman"/>
      <w:b/>
      <w:bCs/>
      <w:sz w:val="20"/>
      <w:szCs w:val="20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D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DD"/>
    <w:rPr>
      <w:rFonts w:ascii="Calibri" w:eastAsia="Times New Roman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">
    <w:name w:val="Pro"/>
    <w:basedOn w:val="Normal"/>
    <w:rsid w:val="00092EDD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Calibri" w:hAnsi="Times New Roman"/>
      <w:b/>
      <w:bCs/>
      <w:sz w:val="20"/>
      <w:szCs w:val="20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D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2021-03-05T12:13:00Z</dcterms:created>
  <dcterms:modified xsi:type="dcterms:W3CDTF">2021-03-05T12:13:00Z</dcterms:modified>
</cp:coreProperties>
</file>