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1B8" w:rsidRPr="003C1E78" w:rsidRDefault="000101B8" w:rsidP="000101B8">
      <w:pPr>
        <w:spacing w:line="240" w:lineRule="auto"/>
        <w:jc w:val="center"/>
        <w:outlineLvl w:val="0"/>
        <w:rPr>
          <w:rFonts w:ascii="Times New Roman" w:hAnsi="Times New Roman"/>
          <w:caps/>
          <w:sz w:val="28"/>
          <w:szCs w:val="28"/>
        </w:rPr>
      </w:pPr>
      <w:bookmarkStart w:id="0" w:name="_GoBack"/>
      <w:bookmarkEnd w:id="0"/>
      <w:r>
        <w:rPr>
          <w:rFonts w:ascii="Times New Roman" w:hAnsi="Times New Roman"/>
          <w:caps/>
          <w:noProof/>
          <w:sz w:val="28"/>
          <w:szCs w:val="28"/>
          <w:lang w:val="uk-UA" w:eastAsia="uk-UA"/>
        </w:rPr>
        <w:drawing>
          <wp:inline distT="0" distB="0" distL="0" distR="0">
            <wp:extent cx="440055"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055" cy="571500"/>
                    </a:xfrm>
                    <a:prstGeom prst="rect">
                      <a:avLst/>
                    </a:prstGeom>
                    <a:noFill/>
                    <a:ln>
                      <a:noFill/>
                    </a:ln>
                  </pic:spPr>
                </pic:pic>
              </a:graphicData>
            </a:graphic>
          </wp:inline>
        </w:drawing>
      </w:r>
    </w:p>
    <w:p w:rsidR="000101B8" w:rsidRPr="003C1E78" w:rsidRDefault="000101B8" w:rsidP="000101B8">
      <w:pPr>
        <w:spacing w:line="240" w:lineRule="auto"/>
        <w:jc w:val="center"/>
        <w:outlineLvl w:val="0"/>
        <w:rPr>
          <w:rFonts w:ascii="Times New Roman" w:hAnsi="Times New Roman"/>
          <w:b/>
          <w:sz w:val="28"/>
          <w:szCs w:val="28"/>
        </w:rPr>
      </w:pPr>
      <w:r w:rsidRPr="003C1E78">
        <w:rPr>
          <w:rFonts w:ascii="Times New Roman" w:hAnsi="Times New Roman"/>
          <w:b/>
          <w:sz w:val="28"/>
          <w:szCs w:val="28"/>
        </w:rPr>
        <w:t>УКРАЇ</w:t>
      </w:r>
      <w:proofErr w:type="gramStart"/>
      <w:r w:rsidRPr="003C1E78">
        <w:rPr>
          <w:rFonts w:ascii="Times New Roman" w:hAnsi="Times New Roman"/>
          <w:b/>
          <w:sz w:val="28"/>
          <w:szCs w:val="28"/>
        </w:rPr>
        <w:t>НА</w:t>
      </w:r>
      <w:proofErr w:type="gramEnd"/>
      <w:r w:rsidRPr="003C1E78">
        <w:rPr>
          <w:rFonts w:ascii="Times New Roman" w:hAnsi="Times New Roman"/>
          <w:b/>
          <w:sz w:val="28"/>
          <w:szCs w:val="28"/>
        </w:rPr>
        <w:t xml:space="preserve">                                                                                                       </w:t>
      </w:r>
      <w:proofErr w:type="spellStart"/>
      <w:r w:rsidRPr="003C1E78">
        <w:rPr>
          <w:rFonts w:ascii="Times New Roman" w:hAnsi="Times New Roman"/>
          <w:b/>
          <w:sz w:val="28"/>
          <w:szCs w:val="28"/>
        </w:rPr>
        <w:t>Більшівцівська</w:t>
      </w:r>
      <w:proofErr w:type="spellEnd"/>
      <w:r w:rsidRPr="003C1E78">
        <w:rPr>
          <w:rFonts w:ascii="Times New Roman" w:hAnsi="Times New Roman"/>
          <w:b/>
          <w:sz w:val="28"/>
          <w:szCs w:val="28"/>
        </w:rPr>
        <w:t xml:space="preserve">  </w:t>
      </w:r>
      <w:proofErr w:type="spellStart"/>
      <w:r w:rsidRPr="003C1E78">
        <w:rPr>
          <w:rFonts w:ascii="Times New Roman" w:hAnsi="Times New Roman"/>
          <w:b/>
          <w:sz w:val="28"/>
          <w:szCs w:val="28"/>
        </w:rPr>
        <w:t>селищна</w:t>
      </w:r>
      <w:proofErr w:type="spellEnd"/>
      <w:r w:rsidRPr="003C1E78">
        <w:rPr>
          <w:rFonts w:ascii="Times New Roman" w:hAnsi="Times New Roman"/>
          <w:b/>
          <w:sz w:val="28"/>
          <w:szCs w:val="28"/>
        </w:rPr>
        <w:t xml:space="preserve">  рада                                                                                              ІІІ </w:t>
      </w:r>
      <w:proofErr w:type="spellStart"/>
      <w:r w:rsidRPr="003C1E78">
        <w:rPr>
          <w:rFonts w:ascii="Times New Roman" w:hAnsi="Times New Roman"/>
          <w:b/>
          <w:sz w:val="28"/>
          <w:szCs w:val="28"/>
        </w:rPr>
        <w:t>сесія</w:t>
      </w:r>
      <w:proofErr w:type="spellEnd"/>
      <w:r w:rsidRPr="003C1E78">
        <w:rPr>
          <w:rFonts w:ascii="Times New Roman" w:hAnsi="Times New Roman"/>
          <w:b/>
          <w:sz w:val="28"/>
          <w:szCs w:val="28"/>
        </w:rPr>
        <w:t xml:space="preserve"> </w:t>
      </w:r>
      <w:r w:rsidRPr="003C1E78">
        <w:rPr>
          <w:rFonts w:ascii="Times New Roman" w:hAnsi="Times New Roman"/>
          <w:b/>
          <w:bCs/>
          <w:sz w:val="28"/>
          <w:szCs w:val="28"/>
        </w:rPr>
        <w:t xml:space="preserve">VIІI </w:t>
      </w:r>
      <w:proofErr w:type="spellStart"/>
      <w:r w:rsidRPr="003C1E78">
        <w:rPr>
          <w:rFonts w:ascii="Times New Roman" w:hAnsi="Times New Roman"/>
          <w:b/>
          <w:bCs/>
          <w:sz w:val="28"/>
          <w:szCs w:val="28"/>
        </w:rPr>
        <w:t>скликання</w:t>
      </w:r>
      <w:proofErr w:type="spellEnd"/>
      <w:r w:rsidRPr="003C1E78">
        <w:rPr>
          <w:rFonts w:ascii="Times New Roman" w:hAnsi="Times New Roman"/>
          <w:sz w:val="28"/>
          <w:szCs w:val="28"/>
        </w:rPr>
        <w:t> </w:t>
      </w:r>
    </w:p>
    <w:p w:rsidR="000101B8" w:rsidRPr="003C1E78" w:rsidRDefault="000101B8" w:rsidP="000101B8">
      <w:pPr>
        <w:spacing w:line="240" w:lineRule="auto"/>
        <w:jc w:val="center"/>
        <w:outlineLvl w:val="0"/>
        <w:rPr>
          <w:rFonts w:ascii="Times New Roman" w:hAnsi="Times New Roman"/>
          <w:b/>
          <w:sz w:val="28"/>
          <w:szCs w:val="28"/>
        </w:rPr>
      </w:pPr>
      <w:proofErr w:type="gramStart"/>
      <w:r w:rsidRPr="003C1E78">
        <w:rPr>
          <w:rFonts w:ascii="Times New Roman" w:hAnsi="Times New Roman"/>
          <w:b/>
          <w:sz w:val="28"/>
          <w:szCs w:val="28"/>
        </w:rPr>
        <w:t>Р</w:t>
      </w:r>
      <w:proofErr w:type="gramEnd"/>
      <w:r w:rsidRPr="003C1E78">
        <w:rPr>
          <w:rFonts w:ascii="Times New Roman" w:hAnsi="Times New Roman"/>
          <w:b/>
          <w:sz w:val="28"/>
          <w:szCs w:val="28"/>
        </w:rPr>
        <w:t>ІШЕННЯ</w:t>
      </w:r>
      <w:r w:rsidRPr="003C1E78">
        <w:rPr>
          <w:rFonts w:ascii="Times New Roman" w:hAnsi="Times New Roman"/>
          <w:sz w:val="21"/>
          <w:szCs w:val="21"/>
          <w:lang w:val="uk-UA"/>
        </w:rPr>
        <w:t> </w:t>
      </w:r>
    </w:p>
    <w:p w:rsidR="000101B8" w:rsidRPr="003C1E78" w:rsidRDefault="000101B8" w:rsidP="000101B8">
      <w:pPr>
        <w:shd w:val="clear" w:color="auto" w:fill="FFFFFF"/>
        <w:spacing w:line="240" w:lineRule="auto"/>
        <w:rPr>
          <w:rFonts w:ascii="Times New Roman" w:hAnsi="Times New Roman"/>
          <w:sz w:val="28"/>
          <w:szCs w:val="28"/>
          <w:lang w:val="uk-UA"/>
        </w:rPr>
      </w:pPr>
      <w:r w:rsidRPr="003C1E78">
        <w:rPr>
          <w:rFonts w:ascii="Times New Roman" w:hAnsi="Times New Roman"/>
          <w:sz w:val="28"/>
          <w:szCs w:val="28"/>
          <w:bdr w:val="none" w:sz="0" w:space="0" w:color="auto" w:frame="1"/>
          <w:lang w:val="uk-UA"/>
        </w:rPr>
        <w:t xml:space="preserve">від 16 лютого 2021 року                                                                 </w:t>
      </w:r>
      <w:proofErr w:type="spellStart"/>
      <w:r w:rsidRPr="003C1E78">
        <w:rPr>
          <w:rFonts w:ascii="Times New Roman" w:hAnsi="Times New Roman"/>
          <w:sz w:val="28"/>
          <w:szCs w:val="28"/>
          <w:bdr w:val="none" w:sz="0" w:space="0" w:color="auto" w:frame="1"/>
          <w:lang w:val="uk-UA"/>
        </w:rPr>
        <w:t>смт</w:t>
      </w:r>
      <w:proofErr w:type="spellEnd"/>
      <w:r w:rsidRPr="003C1E78">
        <w:rPr>
          <w:rFonts w:ascii="Times New Roman" w:hAnsi="Times New Roman"/>
          <w:sz w:val="28"/>
          <w:szCs w:val="28"/>
          <w:bdr w:val="none" w:sz="0" w:space="0" w:color="auto" w:frame="1"/>
          <w:lang w:val="uk-UA"/>
        </w:rPr>
        <w:t xml:space="preserve">. </w:t>
      </w:r>
      <w:proofErr w:type="spellStart"/>
      <w:r w:rsidRPr="003C1E78">
        <w:rPr>
          <w:rFonts w:ascii="Times New Roman" w:hAnsi="Times New Roman"/>
          <w:sz w:val="28"/>
          <w:szCs w:val="28"/>
          <w:bdr w:val="none" w:sz="0" w:space="0" w:color="auto" w:frame="1"/>
          <w:lang w:val="uk-UA"/>
        </w:rPr>
        <w:t>Більшівці</w:t>
      </w:r>
      <w:proofErr w:type="spellEnd"/>
      <w:r w:rsidRPr="003C1E78">
        <w:rPr>
          <w:rFonts w:ascii="Times New Roman" w:hAnsi="Times New Roman"/>
          <w:sz w:val="28"/>
          <w:szCs w:val="28"/>
          <w:bdr w:val="none" w:sz="0" w:space="0" w:color="auto" w:frame="1"/>
          <w:lang w:val="uk-UA"/>
        </w:rPr>
        <w:t xml:space="preserve">                                                                  </w:t>
      </w:r>
      <w:r w:rsidRPr="003C1E78">
        <w:rPr>
          <w:rFonts w:ascii="Times New Roman" w:hAnsi="Times New Roman"/>
          <w:sz w:val="28"/>
          <w:szCs w:val="28"/>
          <w:lang w:val="uk-UA"/>
        </w:rPr>
        <w:t xml:space="preserve">№ 206                </w:t>
      </w:r>
    </w:p>
    <w:p w:rsidR="000101B8" w:rsidRPr="003C1E78" w:rsidRDefault="000101B8" w:rsidP="000101B8">
      <w:pPr>
        <w:spacing w:line="240" w:lineRule="auto"/>
        <w:rPr>
          <w:rFonts w:ascii="Times New Roman" w:hAnsi="Times New Roman"/>
          <w:b/>
          <w:sz w:val="28"/>
          <w:szCs w:val="28"/>
          <w:lang w:val="uk-UA"/>
        </w:rPr>
      </w:pPr>
      <w:r w:rsidRPr="003C1E78">
        <w:rPr>
          <w:rFonts w:ascii="Times New Roman" w:hAnsi="Times New Roman"/>
          <w:b/>
          <w:bCs/>
          <w:sz w:val="28"/>
          <w:szCs w:val="28"/>
          <w:lang w:val="uk-UA"/>
        </w:rPr>
        <w:t>Про затвердження</w:t>
      </w:r>
      <w:r w:rsidRPr="003C1E78">
        <w:rPr>
          <w:rFonts w:ascii="Times New Roman" w:hAnsi="Times New Roman"/>
          <w:b/>
          <w:sz w:val="28"/>
          <w:szCs w:val="28"/>
          <w:lang w:val="uk-UA"/>
        </w:rPr>
        <w:t xml:space="preserve"> Статуту                                                                                           Більшівцівської територіальної громади                                                                                                                                                                     зі змінами у новій редакції   </w:t>
      </w:r>
    </w:p>
    <w:p w:rsidR="00833E59" w:rsidRDefault="000101B8" w:rsidP="000101B8">
      <w:pPr>
        <w:pStyle w:val="HTML"/>
        <w:shd w:val="clear" w:color="auto" w:fill="FFFFFF"/>
        <w:rPr>
          <w:rFonts w:ascii="Times New Roman" w:hAnsi="Times New Roman" w:cs="Times New Roman"/>
          <w:lang w:val="uk-UA"/>
        </w:rPr>
      </w:pPr>
      <w:r w:rsidRPr="003C1E78">
        <w:rPr>
          <w:rFonts w:ascii="Times New Roman" w:hAnsi="Times New Roman" w:cs="Times New Roman"/>
          <w:lang w:val="uk-UA"/>
        </w:rPr>
        <w:t xml:space="preserve">                                                                                                                                                                                                                                                               </w:t>
      </w:r>
      <w:r w:rsidR="00833E59">
        <w:rPr>
          <w:rFonts w:ascii="Times New Roman" w:hAnsi="Times New Roman" w:cs="Times New Roman"/>
          <w:lang w:val="uk-UA"/>
        </w:rPr>
        <w:t xml:space="preserve">                 </w:t>
      </w:r>
    </w:p>
    <w:p w:rsidR="000101B8" w:rsidRPr="003C1E78" w:rsidRDefault="00833E59" w:rsidP="000101B8">
      <w:pPr>
        <w:pStyle w:val="HTML"/>
        <w:shd w:val="clear" w:color="auto" w:fill="FFFFFF"/>
        <w:rPr>
          <w:rFonts w:ascii="Times New Roman" w:hAnsi="Times New Roman" w:cs="Times New Roman"/>
          <w:color w:val="212529"/>
          <w:sz w:val="28"/>
          <w:szCs w:val="28"/>
          <w:lang w:val="uk-UA"/>
        </w:rPr>
      </w:pPr>
      <w:r>
        <w:rPr>
          <w:rFonts w:ascii="Times New Roman" w:hAnsi="Times New Roman" w:cs="Times New Roman"/>
          <w:lang w:val="uk-UA"/>
        </w:rPr>
        <w:t xml:space="preserve">         </w:t>
      </w:r>
      <w:r w:rsidR="000101B8" w:rsidRPr="003C1E78">
        <w:rPr>
          <w:rFonts w:ascii="Times New Roman" w:hAnsi="Times New Roman" w:cs="Times New Roman"/>
          <w:sz w:val="28"/>
          <w:szCs w:val="28"/>
          <w:lang w:val="uk-UA"/>
        </w:rPr>
        <w:t xml:space="preserve">Керуючись ст. 19 Закону України «Про місцеве самоврядування в Україні», відповідно </w:t>
      </w:r>
      <w:r>
        <w:rPr>
          <w:rFonts w:ascii="Times New Roman" w:hAnsi="Times New Roman" w:cs="Times New Roman"/>
          <w:sz w:val="28"/>
          <w:szCs w:val="28"/>
          <w:lang w:val="uk-UA"/>
        </w:rPr>
        <w:t xml:space="preserve"> </w:t>
      </w:r>
      <w:r w:rsidR="000101B8" w:rsidRPr="003C1E78">
        <w:rPr>
          <w:rFonts w:ascii="Times New Roman" w:hAnsi="Times New Roman" w:cs="Times New Roman"/>
          <w:sz w:val="28"/>
          <w:szCs w:val="28"/>
          <w:lang w:val="uk-UA"/>
        </w:rPr>
        <w:t>до</w:t>
      </w:r>
      <w:r>
        <w:rPr>
          <w:rFonts w:ascii="Times New Roman" w:hAnsi="Times New Roman" w:cs="Times New Roman"/>
          <w:sz w:val="28"/>
          <w:szCs w:val="28"/>
          <w:lang w:val="uk-UA"/>
        </w:rPr>
        <w:t xml:space="preserve"> </w:t>
      </w:r>
      <w:r w:rsidR="000101B8" w:rsidRPr="003C1E78">
        <w:rPr>
          <w:rFonts w:ascii="Times New Roman" w:hAnsi="Times New Roman" w:cs="Times New Roman"/>
          <w:sz w:val="28"/>
          <w:szCs w:val="28"/>
          <w:lang w:val="uk-UA"/>
        </w:rPr>
        <w:t xml:space="preserve"> Постанови </w:t>
      </w:r>
      <w:r>
        <w:rPr>
          <w:rFonts w:ascii="Times New Roman" w:hAnsi="Times New Roman" w:cs="Times New Roman"/>
          <w:sz w:val="28"/>
          <w:szCs w:val="28"/>
          <w:lang w:val="uk-UA"/>
        </w:rPr>
        <w:t xml:space="preserve"> </w:t>
      </w:r>
      <w:r w:rsidR="000101B8" w:rsidRPr="003C1E78">
        <w:rPr>
          <w:rFonts w:ascii="Times New Roman" w:hAnsi="Times New Roman" w:cs="Times New Roman"/>
          <w:sz w:val="28"/>
          <w:szCs w:val="28"/>
          <w:lang w:val="uk-UA"/>
        </w:rPr>
        <w:t xml:space="preserve">Кабінету </w:t>
      </w:r>
      <w:r>
        <w:rPr>
          <w:rFonts w:ascii="Times New Roman" w:hAnsi="Times New Roman" w:cs="Times New Roman"/>
          <w:sz w:val="28"/>
          <w:szCs w:val="28"/>
          <w:lang w:val="uk-UA"/>
        </w:rPr>
        <w:t xml:space="preserve"> </w:t>
      </w:r>
      <w:r w:rsidR="000101B8" w:rsidRPr="003C1E78">
        <w:rPr>
          <w:rFonts w:ascii="Times New Roman" w:hAnsi="Times New Roman" w:cs="Times New Roman"/>
          <w:sz w:val="28"/>
          <w:szCs w:val="28"/>
          <w:lang w:val="uk-UA"/>
        </w:rPr>
        <w:t xml:space="preserve">Міністрів </w:t>
      </w:r>
      <w:r>
        <w:rPr>
          <w:rFonts w:ascii="Times New Roman" w:hAnsi="Times New Roman" w:cs="Times New Roman"/>
          <w:sz w:val="28"/>
          <w:szCs w:val="28"/>
          <w:lang w:val="uk-UA"/>
        </w:rPr>
        <w:t xml:space="preserve"> </w:t>
      </w:r>
      <w:r w:rsidR="000101B8" w:rsidRPr="003C1E78">
        <w:rPr>
          <w:rFonts w:ascii="Times New Roman" w:hAnsi="Times New Roman" w:cs="Times New Roman"/>
          <w:sz w:val="28"/>
          <w:szCs w:val="28"/>
          <w:lang w:val="uk-UA"/>
        </w:rPr>
        <w:t>України</w:t>
      </w:r>
      <w:r>
        <w:rPr>
          <w:rFonts w:ascii="Times New Roman" w:hAnsi="Times New Roman" w:cs="Times New Roman"/>
          <w:sz w:val="28"/>
          <w:szCs w:val="28"/>
          <w:lang w:val="uk-UA"/>
        </w:rPr>
        <w:t xml:space="preserve"> </w:t>
      </w:r>
      <w:r w:rsidR="000101B8" w:rsidRPr="003C1E78">
        <w:rPr>
          <w:rFonts w:ascii="Times New Roman" w:hAnsi="Times New Roman" w:cs="Times New Roman"/>
          <w:sz w:val="28"/>
          <w:szCs w:val="28"/>
          <w:lang w:val="uk-UA"/>
        </w:rPr>
        <w:t xml:space="preserve"> від 27 липня 1998 року № 1150  </w:t>
      </w:r>
      <w:bookmarkStart w:id="1" w:name="o1"/>
      <w:bookmarkStart w:id="2" w:name="o3"/>
      <w:bookmarkEnd w:id="1"/>
      <w:bookmarkEnd w:id="2"/>
      <w:r w:rsidR="000101B8" w:rsidRPr="003C1E78">
        <w:rPr>
          <w:rFonts w:ascii="Times New Roman" w:hAnsi="Times New Roman" w:cs="Times New Roman"/>
          <w:color w:val="212529"/>
          <w:sz w:val="28"/>
          <w:szCs w:val="28"/>
          <w:lang w:val="uk-UA"/>
        </w:rPr>
        <w:t>«</w:t>
      </w:r>
      <w:r w:rsidR="000101B8" w:rsidRPr="003C1E78">
        <w:rPr>
          <w:rFonts w:ascii="Times New Roman" w:hAnsi="Times New Roman" w:cs="Times New Roman"/>
          <w:bCs/>
          <w:color w:val="212529"/>
          <w:sz w:val="28"/>
          <w:szCs w:val="28"/>
          <w:lang w:val="uk-UA"/>
        </w:rPr>
        <w:t>Про</w:t>
      </w:r>
      <w:r>
        <w:rPr>
          <w:rFonts w:ascii="Times New Roman" w:hAnsi="Times New Roman" w:cs="Times New Roman"/>
          <w:bCs/>
          <w:color w:val="212529"/>
          <w:sz w:val="28"/>
          <w:szCs w:val="28"/>
          <w:lang w:val="uk-UA"/>
        </w:rPr>
        <w:t xml:space="preserve"> </w:t>
      </w:r>
      <w:r w:rsidR="000101B8" w:rsidRPr="003C1E78">
        <w:rPr>
          <w:rFonts w:ascii="Times New Roman" w:hAnsi="Times New Roman" w:cs="Times New Roman"/>
          <w:bCs/>
          <w:color w:val="212529"/>
          <w:sz w:val="28"/>
          <w:szCs w:val="28"/>
          <w:lang w:val="uk-UA"/>
        </w:rPr>
        <w:t xml:space="preserve"> затвердження</w:t>
      </w:r>
      <w:r>
        <w:rPr>
          <w:rFonts w:ascii="Times New Roman" w:hAnsi="Times New Roman" w:cs="Times New Roman"/>
          <w:bCs/>
          <w:color w:val="212529"/>
          <w:sz w:val="28"/>
          <w:szCs w:val="28"/>
          <w:lang w:val="uk-UA"/>
        </w:rPr>
        <w:t xml:space="preserve"> </w:t>
      </w:r>
      <w:r w:rsidR="000101B8" w:rsidRPr="003C1E78">
        <w:rPr>
          <w:rFonts w:ascii="Times New Roman" w:hAnsi="Times New Roman" w:cs="Times New Roman"/>
          <w:bCs/>
          <w:color w:val="212529"/>
          <w:sz w:val="28"/>
          <w:szCs w:val="28"/>
          <w:lang w:val="uk-UA"/>
        </w:rPr>
        <w:t xml:space="preserve"> Положення </w:t>
      </w:r>
      <w:r>
        <w:rPr>
          <w:rFonts w:ascii="Times New Roman" w:hAnsi="Times New Roman" w:cs="Times New Roman"/>
          <w:bCs/>
          <w:color w:val="212529"/>
          <w:sz w:val="28"/>
          <w:szCs w:val="28"/>
          <w:lang w:val="uk-UA"/>
        </w:rPr>
        <w:t xml:space="preserve"> </w:t>
      </w:r>
      <w:r w:rsidR="000101B8" w:rsidRPr="003C1E78">
        <w:rPr>
          <w:rFonts w:ascii="Times New Roman" w:hAnsi="Times New Roman" w:cs="Times New Roman"/>
          <w:bCs/>
          <w:color w:val="212529"/>
          <w:sz w:val="28"/>
          <w:szCs w:val="28"/>
          <w:lang w:val="uk-UA"/>
        </w:rPr>
        <w:t xml:space="preserve">про </w:t>
      </w:r>
      <w:r>
        <w:rPr>
          <w:rFonts w:ascii="Times New Roman" w:hAnsi="Times New Roman" w:cs="Times New Roman"/>
          <w:bCs/>
          <w:color w:val="212529"/>
          <w:sz w:val="28"/>
          <w:szCs w:val="28"/>
          <w:lang w:val="uk-UA"/>
        </w:rPr>
        <w:t xml:space="preserve"> </w:t>
      </w:r>
      <w:r w:rsidR="000101B8" w:rsidRPr="003C1E78">
        <w:rPr>
          <w:rFonts w:ascii="Times New Roman" w:hAnsi="Times New Roman" w:cs="Times New Roman"/>
          <w:bCs/>
          <w:color w:val="212529"/>
          <w:sz w:val="28"/>
          <w:szCs w:val="28"/>
          <w:lang w:val="uk-UA"/>
        </w:rPr>
        <w:t xml:space="preserve">державну </w:t>
      </w:r>
      <w:r>
        <w:rPr>
          <w:rFonts w:ascii="Times New Roman" w:hAnsi="Times New Roman" w:cs="Times New Roman"/>
          <w:bCs/>
          <w:color w:val="212529"/>
          <w:sz w:val="28"/>
          <w:szCs w:val="28"/>
          <w:lang w:val="uk-UA"/>
        </w:rPr>
        <w:t xml:space="preserve"> </w:t>
      </w:r>
      <w:r w:rsidR="000101B8" w:rsidRPr="003C1E78">
        <w:rPr>
          <w:rFonts w:ascii="Times New Roman" w:hAnsi="Times New Roman" w:cs="Times New Roman"/>
          <w:bCs/>
          <w:color w:val="212529"/>
          <w:sz w:val="28"/>
          <w:szCs w:val="28"/>
          <w:lang w:val="uk-UA"/>
        </w:rPr>
        <w:t xml:space="preserve">реєстрацію </w:t>
      </w:r>
      <w:r>
        <w:rPr>
          <w:rFonts w:ascii="Times New Roman" w:hAnsi="Times New Roman" w:cs="Times New Roman"/>
          <w:bCs/>
          <w:color w:val="212529"/>
          <w:sz w:val="28"/>
          <w:szCs w:val="28"/>
          <w:lang w:val="uk-UA"/>
        </w:rPr>
        <w:t xml:space="preserve"> </w:t>
      </w:r>
      <w:r w:rsidR="000101B8" w:rsidRPr="003C1E78">
        <w:rPr>
          <w:rFonts w:ascii="Times New Roman" w:hAnsi="Times New Roman" w:cs="Times New Roman"/>
          <w:bCs/>
          <w:color w:val="212529"/>
          <w:sz w:val="28"/>
          <w:szCs w:val="28"/>
          <w:lang w:val="uk-UA"/>
        </w:rPr>
        <w:t xml:space="preserve">статутів територіальних </w:t>
      </w:r>
      <w:r>
        <w:rPr>
          <w:rFonts w:ascii="Times New Roman" w:hAnsi="Times New Roman" w:cs="Times New Roman"/>
          <w:bCs/>
          <w:color w:val="212529"/>
          <w:sz w:val="28"/>
          <w:szCs w:val="28"/>
          <w:lang w:val="uk-UA"/>
        </w:rPr>
        <w:t xml:space="preserve"> </w:t>
      </w:r>
      <w:r w:rsidR="000101B8" w:rsidRPr="003C1E78">
        <w:rPr>
          <w:rFonts w:ascii="Times New Roman" w:hAnsi="Times New Roman" w:cs="Times New Roman"/>
          <w:bCs/>
          <w:color w:val="212529"/>
          <w:sz w:val="28"/>
          <w:szCs w:val="28"/>
          <w:lang w:val="uk-UA"/>
        </w:rPr>
        <w:t>громад»</w:t>
      </w:r>
      <w:r w:rsidR="000101B8" w:rsidRPr="003C1E7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0101B8" w:rsidRPr="003C1E78">
        <w:rPr>
          <w:rFonts w:ascii="Times New Roman" w:hAnsi="Times New Roman" w:cs="Times New Roman"/>
          <w:sz w:val="28"/>
          <w:szCs w:val="28"/>
          <w:lang w:val="uk-UA"/>
        </w:rPr>
        <w:t xml:space="preserve"> </w:t>
      </w:r>
      <w:proofErr w:type="spellStart"/>
      <w:r w:rsidR="000101B8" w:rsidRPr="003C1E78">
        <w:rPr>
          <w:rFonts w:ascii="Times New Roman" w:hAnsi="Times New Roman" w:cs="Times New Roman"/>
          <w:sz w:val="28"/>
          <w:szCs w:val="28"/>
          <w:lang w:val="uk-UA"/>
        </w:rPr>
        <w:t>Більшівцівська</w:t>
      </w:r>
      <w:proofErr w:type="spellEnd"/>
      <w:r>
        <w:rPr>
          <w:rFonts w:ascii="Times New Roman" w:hAnsi="Times New Roman" w:cs="Times New Roman"/>
          <w:sz w:val="28"/>
          <w:szCs w:val="28"/>
          <w:lang w:val="uk-UA"/>
        </w:rPr>
        <w:t xml:space="preserve"> </w:t>
      </w:r>
      <w:r w:rsidR="000101B8" w:rsidRPr="003C1E7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0101B8" w:rsidRPr="003C1E78">
        <w:rPr>
          <w:rFonts w:ascii="Times New Roman" w:hAnsi="Times New Roman" w:cs="Times New Roman"/>
          <w:sz w:val="28"/>
          <w:szCs w:val="28"/>
          <w:lang w:val="uk-UA"/>
        </w:rPr>
        <w:t xml:space="preserve">селищна  </w:t>
      </w:r>
      <w:r>
        <w:rPr>
          <w:rFonts w:ascii="Times New Roman" w:hAnsi="Times New Roman" w:cs="Times New Roman"/>
          <w:sz w:val="28"/>
          <w:szCs w:val="28"/>
          <w:lang w:val="uk-UA"/>
        </w:rPr>
        <w:t xml:space="preserve"> </w:t>
      </w:r>
      <w:r w:rsidR="000101B8" w:rsidRPr="003C1E78">
        <w:rPr>
          <w:rFonts w:ascii="Times New Roman" w:hAnsi="Times New Roman" w:cs="Times New Roman"/>
          <w:sz w:val="28"/>
          <w:szCs w:val="28"/>
          <w:lang w:val="uk-UA"/>
        </w:rPr>
        <w:t xml:space="preserve">рада </w:t>
      </w:r>
      <w:r>
        <w:rPr>
          <w:rFonts w:ascii="Times New Roman" w:hAnsi="Times New Roman" w:cs="Times New Roman"/>
          <w:sz w:val="28"/>
          <w:szCs w:val="28"/>
          <w:lang w:val="uk-UA"/>
        </w:rPr>
        <w:t xml:space="preserve"> </w:t>
      </w:r>
      <w:r w:rsidR="000101B8" w:rsidRPr="00833E59">
        <w:rPr>
          <w:rFonts w:ascii="Times New Roman" w:hAnsi="Times New Roman" w:cs="Times New Roman"/>
          <w:b/>
          <w:sz w:val="28"/>
          <w:szCs w:val="28"/>
          <w:lang w:val="uk-UA"/>
        </w:rPr>
        <w:t>вирішила:</w:t>
      </w:r>
      <w:r w:rsidR="000101B8" w:rsidRPr="003C1E78">
        <w:rPr>
          <w:rFonts w:ascii="Times New Roman" w:hAnsi="Times New Roman" w:cs="Times New Roman"/>
          <w:bCs/>
          <w:sz w:val="28"/>
          <w:szCs w:val="28"/>
          <w:lang w:val="uk-UA"/>
        </w:rPr>
        <w:t xml:space="preserve"> </w:t>
      </w:r>
    </w:p>
    <w:p w:rsidR="000101B8" w:rsidRPr="003C1E78" w:rsidRDefault="000101B8" w:rsidP="000101B8">
      <w:pPr>
        <w:spacing w:line="240" w:lineRule="auto"/>
        <w:rPr>
          <w:rFonts w:ascii="Times New Roman" w:hAnsi="Times New Roman"/>
          <w:b/>
          <w:bCs/>
          <w:sz w:val="28"/>
          <w:szCs w:val="28"/>
          <w:lang w:val="uk-UA"/>
        </w:rPr>
      </w:pPr>
    </w:p>
    <w:p w:rsidR="000101B8" w:rsidRPr="003C1E78" w:rsidRDefault="000101B8" w:rsidP="000101B8">
      <w:pPr>
        <w:spacing w:line="240" w:lineRule="auto"/>
        <w:rPr>
          <w:rFonts w:ascii="Times New Roman" w:hAnsi="Times New Roman"/>
          <w:b/>
          <w:bCs/>
          <w:sz w:val="28"/>
          <w:szCs w:val="28"/>
          <w:lang w:val="uk-UA"/>
        </w:rPr>
      </w:pPr>
      <w:r w:rsidRPr="003C1E78">
        <w:rPr>
          <w:rFonts w:ascii="Times New Roman" w:hAnsi="Times New Roman"/>
          <w:sz w:val="28"/>
          <w:szCs w:val="28"/>
          <w:lang w:val="uk-UA"/>
        </w:rPr>
        <w:t xml:space="preserve">1. Затвердити Статут Більшівцівської територіальної громади зі змінами у новій редакції. (Додається)   </w:t>
      </w:r>
      <w:r w:rsidRPr="003C1E78">
        <w:rPr>
          <w:rFonts w:ascii="Times New Roman" w:hAnsi="Times New Roman"/>
          <w:b/>
          <w:bCs/>
          <w:sz w:val="28"/>
          <w:szCs w:val="28"/>
          <w:lang w:val="uk-UA"/>
        </w:rPr>
        <w:t xml:space="preserve">                                                                                                                </w:t>
      </w:r>
      <w:r w:rsidRPr="003C1E78">
        <w:rPr>
          <w:rFonts w:ascii="Times New Roman" w:hAnsi="Times New Roman"/>
          <w:sz w:val="28"/>
          <w:szCs w:val="28"/>
          <w:lang w:val="uk-UA"/>
        </w:rPr>
        <w:t xml:space="preserve">2. Уповноважити   селищного   голову   </w:t>
      </w:r>
      <w:proofErr w:type="spellStart"/>
      <w:r w:rsidRPr="003C1E78">
        <w:rPr>
          <w:rFonts w:ascii="Times New Roman" w:hAnsi="Times New Roman"/>
          <w:sz w:val="28"/>
          <w:szCs w:val="28"/>
          <w:lang w:val="uk-UA"/>
        </w:rPr>
        <w:t>Саноцького</w:t>
      </w:r>
      <w:proofErr w:type="spellEnd"/>
      <w:r w:rsidRPr="003C1E78">
        <w:rPr>
          <w:rFonts w:ascii="Times New Roman" w:hAnsi="Times New Roman"/>
          <w:sz w:val="28"/>
          <w:szCs w:val="28"/>
          <w:lang w:val="uk-UA"/>
        </w:rPr>
        <w:t xml:space="preserve">    Василя   Павловича  </w:t>
      </w:r>
      <w:r w:rsidRPr="003C1E78">
        <w:rPr>
          <w:rFonts w:ascii="Times New Roman" w:hAnsi="Times New Roman"/>
          <w:sz w:val="28"/>
          <w:szCs w:val="28"/>
          <w:shd w:val="clear" w:color="auto" w:fill="FFFFFF"/>
          <w:lang w:val="uk-UA"/>
        </w:rPr>
        <w:t xml:space="preserve">                                                                                                                        </w:t>
      </w:r>
      <w:r w:rsidRPr="003C1E78">
        <w:rPr>
          <w:rFonts w:ascii="Times New Roman" w:hAnsi="Times New Roman"/>
          <w:sz w:val="28"/>
          <w:szCs w:val="28"/>
          <w:lang w:val="uk-UA"/>
        </w:rPr>
        <w:t xml:space="preserve">провести державну реєстрацію Статуту.                                                                                                                                                                                                                           3. Контроль  за  виконанням  цього  рішення  покласти  на </w:t>
      </w:r>
      <w:r w:rsidRPr="003C1E78">
        <w:rPr>
          <w:rFonts w:ascii="Times New Roman" w:hAnsi="Times New Roman"/>
          <w:b/>
          <w:bCs/>
          <w:sz w:val="28"/>
          <w:szCs w:val="28"/>
          <w:lang w:val="uk-UA"/>
        </w:rPr>
        <w:t xml:space="preserve">  </w:t>
      </w:r>
      <w:r w:rsidRPr="003C1E78">
        <w:rPr>
          <w:rFonts w:ascii="Times New Roman" w:hAnsi="Times New Roman"/>
          <w:bCs/>
          <w:sz w:val="28"/>
          <w:szCs w:val="28"/>
          <w:lang w:val="uk-UA"/>
        </w:rPr>
        <w:t>комісію</w:t>
      </w:r>
      <w:r w:rsidRPr="003C1E78">
        <w:rPr>
          <w:rFonts w:ascii="Times New Roman" w:hAnsi="Times New Roman"/>
          <w:b/>
          <w:bCs/>
          <w:sz w:val="28"/>
          <w:szCs w:val="28"/>
          <w:lang w:val="uk-UA"/>
        </w:rPr>
        <w:t> </w:t>
      </w:r>
      <w:r w:rsidRPr="003C1E78">
        <w:rPr>
          <w:rFonts w:ascii="Times New Roman" w:hAnsi="Times New Roman"/>
          <w:sz w:val="28"/>
          <w:szCs w:val="28"/>
          <w:lang w:val="uk-UA"/>
        </w:rPr>
        <w:t xml:space="preserve"> </w:t>
      </w:r>
      <w:r w:rsidRPr="003C1E78">
        <w:rPr>
          <w:rFonts w:ascii="Times New Roman" w:hAnsi="Times New Roman"/>
          <w:sz w:val="28"/>
          <w:szCs w:val="28"/>
        </w:rPr>
        <w:t xml:space="preserve">з </w:t>
      </w:r>
      <w:r w:rsidRPr="003C1E78">
        <w:rPr>
          <w:rFonts w:ascii="Times New Roman" w:hAnsi="Times New Roman"/>
          <w:sz w:val="28"/>
          <w:szCs w:val="28"/>
          <w:lang w:val="uk-UA"/>
        </w:rPr>
        <w:t xml:space="preserve"> </w:t>
      </w:r>
      <w:proofErr w:type="spellStart"/>
      <w:r w:rsidRPr="003C1E78">
        <w:rPr>
          <w:rFonts w:ascii="Times New Roman" w:hAnsi="Times New Roman"/>
          <w:sz w:val="28"/>
          <w:szCs w:val="28"/>
        </w:rPr>
        <w:t>питань</w:t>
      </w:r>
      <w:proofErr w:type="spellEnd"/>
      <w:r w:rsidRPr="003C1E78">
        <w:rPr>
          <w:rFonts w:ascii="Times New Roman" w:hAnsi="Times New Roman"/>
          <w:sz w:val="28"/>
          <w:szCs w:val="28"/>
        </w:rPr>
        <w:t xml:space="preserve"> прав </w:t>
      </w:r>
      <w:proofErr w:type="spellStart"/>
      <w:r w:rsidRPr="003C1E78">
        <w:rPr>
          <w:rFonts w:ascii="Times New Roman" w:hAnsi="Times New Roman"/>
          <w:sz w:val="28"/>
          <w:szCs w:val="28"/>
        </w:rPr>
        <w:t>людини</w:t>
      </w:r>
      <w:proofErr w:type="spellEnd"/>
      <w:r w:rsidRPr="003C1E78">
        <w:rPr>
          <w:rFonts w:ascii="Times New Roman" w:hAnsi="Times New Roman"/>
          <w:sz w:val="28"/>
          <w:szCs w:val="28"/>
        </w:rPr>
        <w:t xml:space="preserve">, </w:t>
      </w:r>
      <w:proofErr w:type="spellStart"/>
      <w:r w:rsidRPr="003C1E78">
        <w:rPr>
          <w:rFonts w:ascii="Times New Roman" w:hAnsi="Times New Roman"/>
          <w:sz w:val="28"/>
          <w:szCs w:val="28"/>
        </w:rPr>
        <w:t>законності</w:t>
      </w:r>
      <w:proofErr w:type="spellEnd"/>
      <w:r w:rsidRPr="003C1E78">
        <w:rPr>
          <w:rFonts w:ascii="Times New Roman" w:hAnsi="Times New Roman"/>
          <w:sz w:val="28"/>
          <w:szCs w:val="28"/>
        </w:rPr>
        <w:t xml:space="preserve">, </w:t>
      </w:r>
      <w:proofErr w:type="spellStart"/>
      <w:r w:rsidRPr="003C1E78">
        <w:rPr>
          <w:rFonts w:ascii="Times New Roman" w:hAnsi="Times New Roman"/>
          <w:sz w:val="28"/>
          <w:szCs w:val="28"/>
        </w:rPr>
        <w:t>депутатської</w:t>
      </w:r>
      <w:proofErr w:type="spellEnd"/>
      <w:r w:rsidRPr="003C1E78">
        <w:rPr>
          <w:rFonts w:ascii="Times New Roman" w:hAnsi="Times New Roman"/>
          <w:sz w:val="28"/>
          <w:szCs w:val="28"/>
        </w:rPr>
        <w:t xml:space="preserve"> </w:t>
      </w:r>
      <w:proofErr w:type="spellStart"/>
      <w:r w:rsidRPr="003C1E78">
        <w:rPr>
          <w:rFonts w:ascii="Times New Roman" w:hAnsi="Times New Roman"/>
          <w:sz w:val="28"/>
          <w:szCs w:val="28"/>
        </w:rPr>
        <w:t>діяльності</w:t>
      </w:r>
      <w:proofErr w:type="spellEnd"/>
      <w:r w:rsidRPr="003C1E78">
        <w:rPr>
          <w:rFonts w:ascii="Times New Roman" w:hAnsi="Times New Roman"/>
          <w:sz w:val="28"/>
          <w:szCs w:val="28"/>
          <w:lang w:val="uk-UA"/>
        </w:rPr>
        <w:t>,</w:t>
      </w:r>
      <w:r w:rsidRPr="003C1E78">
        <w:rPr>
          <w:rFonts w:ascii="Times New Roman" w:hAnsi="Times New Roman"/>
          <w:sz w:val="28"/>
          <w:szCs w:val="28"/>
        </w:rPr>
        <w:t xml:space="preserve"> </w:t>
      </w:r>
      <w:proofErr w:type="spellStart"/>
      <w:r w:rsidRPr="003C1E78">
        <w:rPr>
          <w:rFonts w:ascii="Times New Roman" w:hAnsi="Times New Roman"/>
          <w:sz w:val="28"/>
          <w:szCs w:val="28"/>
        </w:rPr>
        <w:t>етики</w:t>
      </w:r>
      <w:proofErr w:type="spellEnd"/>
      <w:r w:rsidRPr="003C1E78">
        <w:rPr>
          <w:rFonts w:ascii="Times New Roman" w:hAnsi="Times New Roman"/>
          <w:sz w:val="28"/>
          <w:szCs w:val="28"/>
          <w:lang w:val="uk-UA"/>
        </w:rPr>
        <w:t xml:space="preserve"> та регламенту.</w:t>
      </w:r>
      <w:r w:rsidRPr="003C1E78">
        <w:rPr>
          <w:rFonts w:ascii="Times New Roman" w:hAnsi="Times New Roman"/>
          <w:bCs/>
          <w:sz w:val="28"/>
          <w:szCs w:val="28"/>
          <w:lang w:val="uk-UA"/>
        </w:rPr>
        <w:t xml:space="preserve"> </w:t>
      </w:r>
    </w:p>
    <w:p w:rsidR="000101B8" w:rsidRPr="003C1E78" w:rsidRDefault="000101B8" w:rsidP="000101B8">
      <w:pPr>
        <w:spacing w:line="240" w:lineRule="auto"/>
        <w:rPr>
          <w:rFonts w:ascii="Times New Roman" w:hAnsi="Times New Roman"/>
          <w:sz w:val="28"/>
          <w:szCs w:val="28"/>
          <w:lang w:val="uk-UA"/>
        </w:rPr>
      </w:pPr>
      <w:r w:rsidRPr="003C1E78">
        <w:rPr>
          <w:rFonts w:ascii="Times New Roman" w:hAnsi="Times New Roman"/>
          <w:sz w:val="28"/>
          <w:szCs w:val="28"/>
          <w:lang w:val="uk-UA"/>
        </w:rPr>
        <w:t xml:space="preserve">      </w:t>
      </w:r>
    </w:p>
    <w:p w:rsidR="000101B8" w:rsidRPr="003C1E78" w:rsidRDefault="000101B8" w:rsidP="000101B8">
      <w:pPr>
        <w:spacing w:line="240" w:lineRule="auto"/>
        <w:rPr>
          <w:rFonts w:ascii="Times New Roman" w:hAnsi="Times New Roman"/>
          <w:sz w:val="28"/>
          <w:szCs w:val="28"/>
          <w:lang w:val="uk-UA"/>
        </w:rPr>
      </w:pPr>
    </w:p>
    <w:p w:rsidR="000101B8" w:rsidRPr="003C1E78" w:rsidRDefault="000101B8" w:rsidP="000101B8">
      <w:pPr>
        <w:spacing w:line="240" w:lineRule="auto"/>
        <w:rPr>
          <w:rFonts w:ascii="Times New Roman" w:hAnsi="Times New Roman"/>
          <w:bCs/>
          <w:sz w:val="28"/>
          <w:szCs w:val="28"/>
          <w:lang w:val="uk-UA"/>
        </w:rPr>
      </w:pPr>
      <w:r w:rsidRPr="003C1E78">
        <w:rPr>
          <w:rFonts w:ascii="Times New Roman" w:hAnsi="Times New Roman"/>
          <w:sz w:val="28"/>
          <w:szCs w:val="28"/>
          <w:lang w:val="uk-UA"/>
        </w:rPr>
        <w:t xml:space="preserve">     </w:t>
      </w:r>
      <w:proofErr w:type="spellStart"/>
      <w:r w:rsidRPr="003C1E78">
        <w:rPr>
          <w:rFonts w:ascii="Times New Roman" w:hAnsi="Times New Roman"/>
          <w:sz w:val="28"/>
          <w:szCs w:val="28"/>
          <w:lang w:val="uk-UA"/>
        </w:rPr>
        <w:t>Більшівцівський</w:t>
      </w:r>
      <w:proofErr w:type="spellEnd"/>
      <w:r w:rsidRPr="003C1E78">
        <w:rPr>
          <w:rFonts w:ascii="Times New Roman" w:hAnsi="Times New Roman"/>
          <w:sz w:val="28"/>
          <w:szCs w:val="28"/>
          <w:lang w:val="uk-UA"/>
        </w:rPr>
        <w:t xml:space="preserve"> селищний  голова                               Василь  </w:t>
      </w:r>
      <w:proofErr w:type="spellStart"/>
      <w:r w:rsidRPr="003C1E78">
        <w:rPr>
          <w:rFonts w:ascii="Times New Roman" w:hAnsi="Times New Roman"/>
          <w:sz w:val="28"/>
          <w:szCs w:val="28"/>
          <w:lang w:val="uk-UA"/>
        </w:rPr>
        <w:t>Саноцький</w:t>
      </w:r>
      <w:proofErr w:type="spellEnd"/>
      <w:r w:rsidRPr="003C1E78">
        <w:rPr>
          <w:rFonts w:ascii="Times New Roman" w:hAnsi="Times New Roman"/>
          <w:sz w:val="28"/>
          <w:szCs w:val="28"/>
          <w:lang w:val="uk-UA"/>
        </w:rPr>
        <w:t xml:space="preserve"> </w:t>
      </w:r>
    </w:p>
    <w:p w:rsidR="000101B8" w:rsidRDefault="000101B8" w:rsidP="000101B8">
      <w:pPr>
        <w:spacing w:line="240" w:lineRule="auto"/>
        <w:textAlignment w:val="baseline"/>
        <w:rPr>
          <w:rStyle w:val="normaltextrun"/>
          <w:sz w:val="28"/>
          <w:szCs w:val="28"/>
          <w:lang w:val="uk-UA"/>
        </w:rPr>
      </w:pPr>
    </w:p>
    <w:p w:rsidR="00D770BF" w:rsidRDefault="00D770BF" w:rsidP="000101B8">
      <w:pPr>
        <w:spacing w:line="240" w:lineRule="auto"/>
        <w:textAlignment w:val="baseline"/>
        <w:rPr>
          <w:rStyle w:val="normaltextrun"/>
          <w:sz w:val="28"/>
          <w:szCs w:val="28"/>
          <w:lang w:val="uk-UA"/>
        </w:rPr>
      </w:pPr>
    </w:p>
    <w:p w:rsidR="00D770BF" w:rsidRDefault="00D770BF" w:rsidP="000101B8">
      <w:pPr>
        <w:spacing w:line="240" w:lineRule="auto"/>
        <w:textAlignment w:val="baseline"/>
        <w:rPr>
          <w:rStyle w:val="normaltextrun"/>
          <w:sz w:val="28"/>
          <w:szCs w:val="28"/>
          <w:lang w:val="uk-UA"/>
        </w:rPr>
      </w:pPr>
    </w:p>
    <w:p w:rsidR="00D770BF" w:rsidRDefault="00D770BF" w:rsidP="000101B8">
      <w:pPr>
        <w:spacing w:line="240" w:lineRule="auto"/>
        <w:textAlignment w:val="baseline"/>
        <w:rPr>
          <w:rStyle w:val="normaltextrun"/>
          <w:sz w:val="28"/>
          <w:szCs w:val="28"/>
          <w:lang w:val="uk-UA"/>
        </w:rPr>
      </w:pPr>
    </w:p>
    <w:p w:rsidR="00D770BF" w:rsidRDefault="00D770BF" w:rsidP="000101B8">
      <w:pPr>
        <w:spacing w:line="240" w:lineRule="auto"/>
        <w:textAlignment w:val="baseline"/>
        <w:rPr>
          <w:rStyle w:val="normaltextrun"/>
          <w:sz w:val="28"/>
          <w:szCs w:val="28"/>
          <w:lang w:val="uk-UA"/>
        </w:rPr>
      </w:pPr>
    </w:p>
    <w:p w:rsidR="00D770BF" w:rsidRDefault="00D770BF" w:rsidP="000101B8">
      <w:pPr>
        <w:spacing w:line="240" w:lineRule="auto"/>
        <w:textAlignment w:val="baseline"/>
        <w:rPr>
          <w:rStyle w:val="normaltextrun"/>
          <w:sz w:val="28"/>
          <w:szCs w:val="28"/>
          <w:lang w:val="uk-UA"/>
        </w:rPr>
      </w:pPr>
    </w:p>
    <w:p w:rsidR="00D770BF" w:rsidRDefault="00D770BF" w:rsidP="000101B8">
      <w:pPr>
        <w:spacing w:line="240" w:lineRule="auto"/>
        <w:textAlignment w:val="baseline"/>
        <w:rPr>
          <w:rStyle w:val="normaltextrun"/>
          <w:sz w:val="28"/>
          <w:szCs w:val="28"/>
          <w:lang w:val="uk-UA"/>
        </w:rPr>
      </w:pPr>
    </w:p>
    <w:p w:rsidR="00D770BF" w:rsidRPr="003C1E78" w:rsidRDefault="00D770BF" w:rsidP="000101B8">
      <w:pPr>
        <w:spacing w:line="240" w:lineRule="auto"/>
        <w:textAlignment w:val="baseline"/>
        <w:rPr>
          <w:rStyle w:val="normaltextrun"/>
          <w:sz w:val="28"/>
          <w:szCs w:val="28"/>
          <w:lang w:val="uk-UA"/>
        </w:rPr>
      </w:pPr>
    </w:p>
    <w:p w:rsidR="000101B8" w:rsidRPr="003C1E78" w:rsidRDefault="000101B8" w:rsidP="000101B8">
      <w:pPr>
        <w:spacing w:line="240" w:lineRule="auto"/>
        <w:textAlignment w:val="baseline"/>
        <w:rPr>
          <w:rStyle w:val="normaltextrun"/>
          <w:sz w:val="28"/>
          <w:szCs w:val="28"/>
          <w:lang w:val="uk-UA"/>
        </w:rPr>
      </w:pPr>
    </w:p>
    <w:p w:rsidR="000101B8" w:rsidRPr="003C1E78" w:rsidRDefault="000101B8" w:rsidP="000101B8">
      <w:pPr>
        <w:spacing w:line="240" w:lineRule="auto"/>
        <w:ind w:left="-720"/>
        <w:rPr>
          <w:rFonts w:ascii="Times New Roman" w:hAnsi="Times New Roman"/>
          <w:b/>
          <w:sz w:val="24"/>
          <w:szCs w:val="24"/>
          <w:lang w:val="uk-UA"/>
        </w:rPr>
      </w:pPr>
      <w:r w:rsidRPr="003C1E78">
        <w:rPr>
          <w:rFonts w:ascii="Times New Roman" w:hAnsi="Times New Roman"/>
          <w:b/>
          <w:sz w:val="24"/>
          <w:szCs w:val="24"/>
          <w:lang w:val="uk-UA"/>
        </w:rPr>
        <w:lastRenderedPageBreak/>
        <w:t xml:space="preserve">ЗАРЕЄСТРОВАНО                                                                   ЗАТВЕРДЖЕНО                                      Галицьким районним управлінням     </w:t>
      </w:r>
      <w:r w:rsidR="00D770BF">
        <w:rPr>
          <w:rFonts w:ascii="Times New Roman" w:hAnsi="Times New Roman"/>
          <w:b/>
          <w:sz w:val="24"/>
          <w:szCs w:val="24"/>
          <w:lang w:val="uk-UA"/>
        </w:rPr>
        <w:t xml:space="preserve">                                </w:t>
      </w:r>
      <w:r w:rsidRPr="003C1E78">
        <w:rPr>
          <w:rFonts w:ascii="Times New Roman" w:hAnsi="Times New Roman"/>
          <w:b/>
          <w:sz w:val="24"/>
          <w:szCs w:val="24"/>
          <w:lang w:val="uk-UA"/>
        </w:rPr>
        <w:t xml:space="preserve"> рішенням 4 сесії </w:t>
      </w:r>
      <w:r w:rsidR="00D770BF">
        <w:rPr>
          <w:rFonts w:ascii="Times New Roman" w:hAnsi="Times New Roman"/>
          <w:b/>
          <w:sz w:val="24"/>
          <w:szCs w:val="24"/>
          <w:lang w:val="uk-UA"/>
        </w:rPr>
        <w:t xml:space="preserve">Більшівцівської </w:t>
      </w:r>
      <w:r w:rsidRPr="003C1E78">
        <w:rPr>
          <w:rFonts w:ascii="Times New Roman" w:hAnsi="Times New Roman"/>
          <w:b/>
          <w:sz w:val="24"/>
          <w:szCs w:val="24"/>
          <w:lang w:val="uk-UA"/>
        </w:rPr>
        <w:t>юстиції</w:t>
      </w:r>
      <w:r w:rsidRPr="003C1E78">
        <w:rPr>
          <w:rFonts w:ascii="Times New Roman" w:hAnsi="Times New Roman"/>
          <w:b/>
          <w:sz w:val="24"/>
          <w:szCs w:val="24"/>
        </w:rPr>
        <w:t>    </w:t>
      </w:r>
      <w:r w:rsidRPr="003C1E78">
        <w:rPr>
          <w:rFonts w:ascii="Times New Roman" w:hAnsi="Times New Roman"/>
          <w:b/>
          <w:sz w:val="24"/>
          <w:szCs w:val="24"/>
          <w:lang w:val="uk-UA"/>
        </w:rPr>
        <w:t xml:space="preserve">                                                                                     селищної ради </w:t>
      </w:r>
      <w:r w:rsidRPr="003C1E78">
        <w:rPr>
          <w:rFonts w:ascii="Times New Roman" w:hAnsi="Times New Roman"/>
          <w:b/>
          <w:sz w:val="24"/>
          <w:szCs w:val="24"/>
          <w:lang w:val="en-US"/>
        </w:rPr>
        <w:t>V</w:t>
      </w:r>
      <w:r w:rsidRPr="003C1E78">
        <w:rPr>
          <w:rFonts w:ascii="Times New Roman" w:hAnsi="Times New Roman"/>
          <w:b/>
          <w:sz w:val="24"/>
          <w:szCs w:val="24"/>
          <w:lang w:val="uk-UA"/>
        </w:rPr>
        <w:t>ІІ скликання                          Наказ №150/4 від 05.07.2017 року                                           від 07.04.2017 року</w:t>
      </w:r>
    </w:p>
    <w:p w:rsidR="000101B8" w:rsidRPr="003C1E78" w:rsidRDefault="000101B8" w:rsidP="000101B8">
      <w:pPr>
        <w:spacing w:line="240" w:lineRule="auto"/>
        <w:ind w:left="-720"/>
        <w:jc w:val="both"/>
        <w:rPr>
          <w:rFonts w:ascii="Times New Roman" w:hAnsi="Times New Roman"/>
          <w:b/>
          <w:sz w:val="24"/>
          <w:szCs w:val="24"/>
          <w:lang w:val="uk-UA"/>
        </w:rPr>
      </w:pPr>
    </w:p>
    <w:p w:rsidR="000101B8" w:rsidRPr="003C1E78" w:rsidRDefault="000101B8" w:rsidP="000101B8">
      <w:pPr>
        <w:spacing w:line="240" w:lineRule="auto"/>
        <w:ind w:left="-720"/>
        <w:rPr>
          <w:rFonts w:ascii="Times New Roman" w:hAnsi="Times New Roman"/>
          <w:b/>
          <w:sz w:val="24"/>
          <w:szCs w:val="24"/>
          <w:lang w:val="uk-UA"/>
        </w:rPr>
      </w:pPr>
      <w:r w:rsidRPr="002F25DC">
        <w:rPr>
          <w:rFonts w:ascii="Times New Roman" w:hAnsi="Times New Roman"/>
          <w:b/>
          <w:sz w:val="24"/>
          <w:szCs w:val="24"/>
          <w:lang w:val="uk-UA"/>
        </w:rPr>
        <w:t>ЗАРЕЄСТРОВАНО                                                                  ЗАТВЕРДЖЕНО</w:t>
      </w:r>
      <w:r w:rsidRPr="003C1E78">
        <w:rPr>
          <w:rFonts w:ascii="Times New Roman" w:hAnsi="Times New Roman"/>
          <w:b/>
          <w:sz w:val="24"/>
          <w:szCs w:val="24"/>
          <w:lang w:val="uk-UA"/>
        </w:rPr>
        <w:t xml:space="preserve">                                          </w:t>
      </w:r>
      <w:r w:rsidRPr="002F25DC">
        <w:rPr>
          <w:rFonts w:ascii="Times New Roman" w:hAnsi="Times New Roman"/>
          <w:b/>
          <w:sz w:val="24"/>
          <w:szCs w:val="24"/>
          <w:lang w:val="uk-UA"/>
        </w:rPr>
        <w:t xml:space="preserve">зі змінами Південно-Західним                                               </w:t>
      </w:r>
      <w:r w:rsidRPr="003C1E78">
        <w:rPr>
          <w:rFonts w:ascii="Times New Roman" w:hAnsi="Times New Roman"/>
          <w:b/>
          <w:sz w:val="24"/>
          <w:szCs w:val="24"/>
          <w:lang w:val="uk-UA"/>
        </w:rPr>
        <w:t xml:space="preserve"> </w:t>
      </w:r>
      <w:r w:rsidRPr="002F25DC">
        <w:rPr>
          <w:rFonts w:ascii="Times New Roman" w:hAnsi="Times New Roman"/>
          <w:b/>
          <w:sz w:val="24"/>
          <w:szCs w:val="24"/>
          <w:lang w:val="uk-UA"/>
        </w:rPr>
        <w:t xml:space="preserve">зі змінами </w:t>
      </w:r>
      <w:r w:rsidRPr="003C1E78">
        <w:rPr>
          <w:rFonts w:ascii="Times New Roman" w:hAnsi="Times New Roman"/>
          <w:b/>
          <w:sz w:val="24"/>
          <w:szCs w:val="24"/>
          <w:lang w:val="uk-UA"/>
        </w:rPr>
        <w:t xml:space="preserve">                              </w:t>
      </w:r>
      <w:r w:rsidRPr="002F25DC">
        <w:rPr>
          <w:rFonts w:ascii="Times New Roman" w:hAnsi="Times New Roman"/>
          <w:b/>
          <w:sz w:val="24"/>
          <w:szCs w:val="24"/>
          <w:lang w:val="uk-UA"/>
        </w:rPr>
        <w:t xml:space="preserve">міжрегіональним управлінням Міністерства                 </w:t>
      </w:r>
      <w:r w:rsidRPr="003C1E78">
        <w:rPr>
          <w:rFonts w:ascii="Times New Roman" w:hAnsi="Times New Roman"/>
          <w:b/>
          <w:sz w:val="24"/>
          <w:szCs w:val="24"/>
          <w:lang w:val="uk-UA"/>
        </w:rPr>
        <w:t xml:space="preserve">    </w:t>
      </w:r>
      <w:r w:rsidRPr="002F25DC">
        <w:rPr>
          <w:rFonts w:ascii="Times New Roman" w:hAnsi="Times New Roman"/>
          <w:b/>
          <w:sz w:val="24"/>
          <w:szCs w:val="24"/>
          <w:lang w:val="uk-UA"/>
        </w:rPr>
        <w:t>рішенням</w:t>
      </w:r>
      <w:r w:rsidRPr="003C1E78">
        <w:rPr>
          <w:rFonts w:ascii="Times New Roman" w:hAnsi="Times New Roman"/>
          <w:b/>
          <w:sz w:val="24"/>
          <w:szCs w:val="24"/>
        </w:rPr>
        <w:t> </w:t>
      </w:r>
      <w:r w:rsidRPr="002F25DC">
        <w:rPr>
          <w:rFonts w:ascii="Times New Roman" w:hAnsi="Times New Roman"/>
          <w:b/>
          <w:sz w:val="24"/>
          <w:szCs w:val="24"/>
          <w:lang w:val="uk-UA"/>
        </w:rPr>
        <w:t xml:space="preserve"> </w:t>
      </w:r>
      <w:r w:rsidRPr="003C1E78">
        <w:rPr>
          <w:rFonts w:ascii="Times New Roman" w:hAnsi="Times New Roman"/>
          <w:b/>
          <w:sz w:val="24"/>
          <w:szCs w:val="24"/>
          <w:lang w:val="uk-UA"/>
        </w:rPr>
        <w:t>ІІІ</w:t>
      </w:r>
      <w:r w:rsidRPr="002F25DC">
        <w:rPr>
          <w:rFonts w:ascii="Times New Roman" w:hAnsi="Times New Roman"/>
          <w:b/>
          <w:sz w:val="24"/>
          <w:szCs w:val="24"/>
          <w:lang w:val="uk-UA"/>
        </w:rPr>
        <w:t xml:space="preserve"> сесі</w:t>
      </w:r>
      <w:r w:rsidR="00D770BF">
        <w:rPr>
          <w:rFonts w:ascii="Times New Roman" w:hAnsi="Times New Roman"/>
          <w:b/>
          <w:sz w:val="24"/>
          <w:szCs w:val="24"/>
          <w:lang w:val="uk-UA"/>
        </w:rPr>
        <w:t xml:space="preserve">ї Більшівцівської </w:t>
      </w:r>
      <w:proofErr w:type="spellStart"/>
      <w:r w:rsidR="00D770BF">
        <w:rPr>
          <w:rFonts w:ascii="Times New Roman" w:hAnsi="Times New Roman"/>
          <w:b/>
          <w:sz w:val="24"/>
          <w:szCs w:val="24"/>
          <w:lang w:val="uk-UA"/>
        </w:rPr>
        <w:t>Бі</w:t>
      </w:r>
      <w:proofErr w:type="spellEnd"/>
      <w:r w:rsidRPr="003C1E78">
        <w:rPr>
          <w:rFonts w:ascii="Times New Roman" w:hAnsi="Times New Roman"/>
          <w:b/>
          <w:sz w:val="24"/>
          <w:szCs w:val="24"/>
          <w:lang w:val="uk-UA"/>
        </w:rPr>
        <w:t xml:space="preserve"> юстиції (</w:t>
      </w:r>
      <w:proofErr w:type="spellStart"/>
      <w:r w:rsidRPr="003C1E78">
        <w:rPr>
          <w:rFonts w:ascii="Times New Roman" w:hAnsi="Times New Roman"/>
          <w:b/>
          <w:sz w:val="24"/>
          <w:szCs w:val="24"/>
          <w:lang w:val="uk-UA"/>
        </w:rPr>
        <w:t>м.Івано-Франківськ</w:t>
      </w:r>
      <w:proofErr w:type="spellEnd"/>
      <w:r w:rsidRPr="003C1E78">
        <w:rPr>
          <w:rFonts w:ascii="Times New Roman" w:hAnsi="Times New Roman"/>
          <w:b/>
          <w:sz w:val="24"/>
          <w:szCs w:val="24"/>
          <w:lang w:val="uk-UA"/>
        </w:rPr>
        <w:t xml:space="preserve">)                                                селищної ради </w:t>
      </w:r>
      <w:r w:rsidRPr="003C1E78">
        <w:rPr>
          <w:rFonts w:ascii="Times New Roman" w:hAnsi="Times New Roman"/>
          <w:b/>
          <w:sz w:val="24"/>
          <w:szCs w:val="24"/>
          <w:lang w:val="en-US"/>
        </w:rPr>
        <w:t>V</w:t>
      </w:r>
      <w:r w:rsidRPr="003C1E78">
        <w:rPr>
          <w:rFonts w:ascii="Times New Roman" w:hAnsi="Times New Roman"/>
          <w:b/>
          <w:sz w:val="24"/>
          <w:szCs w:val="24"/>
          <w:lang w:val="uk-UA"/>
        </w:rPr>
        <w:t xml:space="preserve">ІІІ скликання                       Наказ №_____ від ______________                                         16.02.2021 № 206                                                                    Начальник                                                                                  </w:t>
      </w:r>
      <w:proofErr w:type="spellStart"/>
      <w:r w:rsidRPr="003C1E78">
        <w:rPr>
          <w:rFonts w:ascii="Times New Roman" w:hAnsi="Times New Roman"/>
          <w:b/>
          <w:sz w:val="24"/>
          <w:szCs w:val="24"/>
          <w:lang w:val="uk-UA"/>
        </w:rPr>
        <w:t>Більшівцівський</w:t>
      </w:r>
      <w:proofErr w:type="spellEnd"/>
      <w:r w:rsidRPr="003C1E78">
        <w:rPr>
          <w:rFonts w:ascii="Times New Roman" w:hAnsi="Times New Roman"/>
          <w:b/>
          <w:sz w:val="24"/>
          <w:szCs w:val="24"/>
        </w:rPr>
        <w:t> </w:t>
      </w:r>
      <w:r w:rsidRPr="003C1E78">
        <w:rPr>
          <w:rFonts w:ascii="Times New Roman" w:hAnsi="Times New Roman"/>
          <w:b/>
          <w:sz w:val="24"/>
          <w:szCs w:val="24"/>
          <w:lang w:val="uk-UA"/>
        </w:rPr>
        <w:t xml:space="preserve">селищний голова ________________В.О. </w:t>
      </w:r>
      <w:proofErr w:type="spellStart"/>
      <w:r w:rsidRPr="003C1E78">
        <w:rPr>
          <w:rFonts w:ascii="Times New Roman" w:hAnsi="Times New Roman"/>
          <w:b/>
          <w:sz w:val="24"/>
          <w:szCs w:val="24"/>
          <w:lang w:val="uk-UA"/>
        </w:rPr>
        <w:t>Васильчук</w:t>
      </w:r>
      <w:proofErr w:type="spellEnd"/>
      <w:r w:rsidRPr="003C1E78">
        <w:rPr>
          <w:rFonts w:ascii="Times New Roman" w:hAnsi="Times New Roman"/>
          <w:b/>
          <w:sz w:val="24"/>
          <w:szCs w:val="24"/>
          <w:lang w:val="uk-UA"/>
        </w:rPr>
        <w:t xml:space="preserve">                                          ________________ В.П. </w:t>
      </w:r>
      <w:proofErr w:type="spellStart"/>
      <w:r w:rsidRPr="003C1E78">
        <w:rPr>
          <w:rFonts w:ascii="Times New Roman" w:hAnsi="Times New Roman"/>
          <w:b/>
          <w:sz w:val="24"/>
          <w:szCs w:val="24"/>
          <w:lang w:val="uk-UA"/>
        </w:rPr>
        <w:t>Саноцький</w:t>
      </w:r>
      <w:proofErr w:type="spellEnd"/>
      <w:r w:rsidRPr="003C1E78">
        <w:rPr>
          <w:rFonts w:ascii="Times New Roman" w:hAnsi="Times New Roman"/>
          <w:b/>
          <w:sz w:val="24"/>
          <w:szCs w:val="24"/>
          <w:lang w:val="uk-UA"/>
        </w:rPr>
        <w:t xml:space="preserve">  </w:t>
      </w:r>
    </w:p>
    <w:p w:rsidR="000101B8" w:rsidRPr="003C1E78" w:rsidRDefault="000101B8" w:rsidP="000101B8">
      <w:pPr>
        <w:spacing w:line="240" w:lineRule="auto"/>
        <w:ind w:left="-720"/>
        <w:jc w:val="both"/>
        <w:rPr>
          <w:rFonts w:ascii="Times New Roman" w:hAnsi="Times New Roman"/>
          <w:b/>
          <w:sz w:val="28"/>
          <w:szCs w:val="28"/>
        </w:rPr>
      </w:pPr>
      <w:r w:rsidRPr="003C1E78">
        <w:rPr>
          <w:rFonts w:ascii="Times New Roman" w:hAnsi="Times New Roman"/>
          <w:b/>
          <w:sz w:val="20"/>
          <w:szCs w:val="20"/>
          <w:lang w:val="uk-UA"/>
        </w:rPr>
        <w:t xml:space="preserve">               </w:t>
      </w:r>
      <w:r w:rsidRPr="003C1E78">
        <w:rPr>
          <w:rFonts w:ascii="Times New Roman" w:hAnsi="Times New Roman"/>
          <w:b/>
          <w:sz w:val="20"/>
          <w:szCs w:val="20"/>
        </w:rPr>
        <w:t>МП</w:t>
      </w:r>
      <w:r w:rsidRPr="003C1E78">
        <w:rPr>
          <w:rFonts w:ascii="Times New Roman" w:hAnsi="Times New Roman"/>
          <w:b/>
          <w:sz w:val="28"/>
          <w:szCs w:val="28"/>
        </w:rPr>
        <w:t xml:space="preserve">                                                                                   </w:t>
      </w:r>
      <w:proofErr w:type="spellStart"/>
      <w:proofErr w:type="gramStart"/>
      <w:r w:rsidRPr="003C1E78">
        <w:rPr>
          <w:rFonts w:ascii="Times New Roman" w:hAnsi="Times New Roman"/>
          <w:b/>
          <w:sz w:val="20"/>
          <w:szCs w:val="20"/>
        </w:rPr>
        <w:t>МП</w:t>
      </w:r>
      <w:proofErr w:type="spellEnd"/>
      <w:proofErr w:type="gramEnd"/>
      <w:r w:rsidRPr="003C1E78">
        <w:rPr>
          <w:rFonts w:ascii="Times New Roman" w:hAnsi="Times New Roman"/>
          <w:b/>
          <w:sz w:val="28"/>
          <w:szCs w:val="28"/>
        </w:rPr>
        <w:t xml:space="preserve">                               </w:t>
      </w:r>
    </w:p>
    <w:p w:rsidR="000101B8" w:rsidRPr="003C1E78" w:rsidRDefault="000101B8" w:rsidP="000101B8">
      <w:pPr>
        <w:spacing w:line="240" w:lineRule="auto"/>
        <w:jc w:val="both"/>
        <w:rPr>
          <w:rFonts w:ascii="Times New Roman" w:hAnsi="Times New Roman"/>
          <w:b/>
          <w:sz w:val="28"/>
          <w:szCs w:val="28"/>
        </w:rPr>
      </w:pPr>
    </w:p>
    <w:p w:rsidR="000101B8" w:rsidRPr="003C1E78" w:rsidRDefault="000101B8" w:rsidP="000101B8">
      <w:pPr>
        <w:spacing w:line="240" w:lineRule="auto"/>
        <w:ind w:left="5670"/>
        <w:jc w:val="both"/>
        <w:rPr>
          <w:rFonts w:ascii="Times New Roman" w:hAnsi="Times New Roman"/>
          <w:b/>
          <w:sz w:val="28"/>
          <w:szCs w:val="28"/>
        </w:rPr>
      </w:pPr>
      <w:r w:rsidRPr="003C1E78">
        <w:rPr>
          <w:rFonts w:ascii="Times New Roman" w:hAnsi="Times New Roman"/>
          <w:b/>
          <w:sz w:val="28"/>
          <w:szCs w:val="28"/>
        </w:rPr>
        <w:t xml:space="preserve">                                                                                                                         </w:t>
      </w:r>
    </w:p>
    <w:p w:rsidR="000101B8" w:rsidRPr="003C1E78" w:rsidRDefault="000101B8" w:rsidP="000101B8">
      <w:pPr>
        <w:pStyle w:val="FR5"/>
        <w:jc w:val="center"/>
        <w:rPr>
          <w:noProof w:val="0"/>
          <w:sz w:val="28"/>
          <w:szCs w:val="28"/>
          <w:lang w:val="uk-UA"/>
        </w:rPr>
      </w:pPr>
    </w:p>
    <w:p w:rsidR="000101B8" w:rsidRPr="003C1E78" w:rsidRDefault="000101B8" w:rsidP="000101B8">
      <w:pPr>
        <w:pStyle w:val="FR5"/>
        <w:jc w:val="center"/>
        <w:rPr>
          <w:b/>
          <w:noProof w:val="0"/>
          <w:sz w:val="28"/>
          <w:szCs w:val="28"/>
          <w:lang w:val="uk-UA"/>
        </w:rPr>
      </w:pPr>
    </w:p>
    <w:p w:rsidR="000101B8" w:rsidRPr="003C1E78" w:rsidRDefault="000101B8" w:rsidP="000101B8">
      <w:pPr>
        <w:pStyle w:val="FR5"/>
        <w:jc w:val="center"/>
        <w:rPr>
          <w:b/>
          <w:noProof w:val="0"/>
          <w:sz w:val="28"/>
          <w:szCs w:val="28"/>
          <w:lang w:val="uk-UA"/>
        </w:rPr>
      </w:pPr>
    </w:p>
    <w:p w:rsidR="000101B8" w:rsidRPr="003C1E78" w:rsidRDefault="000101B8" w:rsidP="000101B8">
      <w:pPr>
        <w:pStyle w:val="FR5"/>
        <w:jc w:val="center"/>
        <w:rPr>
          <w:b/>
          <w:noProof w:val="0"/>
          <w:sz w:val="32"/>
          <w:szCs w:val="32"/>
          <w:lang w:val="uk-UA"/>
        </w:rPr>
      </w:pPr>
      <w:r w:rsidRPr="003C1E78">
        <w:rPr>
          <w:b/>
          <w:noProof w:val="0"/>
          <w:sz w:val="32"/>
          <w:szCs w:val="32"/>
          <w:lang w:val="uk-UA"/>
        </w:rPr>
        <w:t>С Т А Т У Т</w:t>
      </w:r>
    </w:p>
    <w:p w:rsidR="000101B8" w:rsidRPr="003C1E78" w:rsidRDefault="000101B8" w:rsidP="000101B8">
      <w:pPr>
        <w:pStyle w:val="FR5"/>
        <w:jc w:val="center"/>
        <w:rPr>
          <w:b/>
          <w:noProof w:val="0"/>
          <w:sz w:val="32"/>
          <w:szCs w:val="32"/>
          <w:lang w:val="uk-UA"/>
        </w:rPr>
      </w:pPr>
      <w:r w:rsidRPr="003C1E78">
        <w:rPr>
          <w:b/>
          <w:sz w:val="32"/>
          <w:szCs w:val="32"/>
          <w:lang w:val="uk-UA"/>
        </w:rPr>
        <w:t xml:space="preserve">Більшівцівської </w:t>
      </w:r>
      <w:r w:rsidRPr="003C1E78">
        <w:rPr>
          <w:b/>
          <w:noProof w:val="0"/>
          <w:sz w:val="32"/>
          <w:szCs w:val="32"/>
          <w:lang w:val="uk-UA"/>
        </w:rPr>
        <w:t>територіальної громади</w:t>
      </w:r>
    </w:p>
    <w:p w:rsidR="000101B8" w:rsidRPr="003C1E78" w:rsidRDefault="000101B8" w:rsidP="000101B8">
      <w:pPr>
        <w:pStyle w:val="FR5"/>
        <w:jc w:val="center"/>
        <w:rPr>
          <w:b/>
          <w:noProof w:val="0"/>
          <w:sz w:val="32"/>
          <w:szCs w:val="32"/>
          <w:lang w:val="uk-UA"/>
        </w:rPr>
      </w:pPr>
    </w:p>
    <w:p w:rsidR="000101B8" w:rsidRPr="003C1E78" w:rsidRDefault="000101B8" w:rsidP="000101B8">
      <w:pPr>
        <w:pStyle w:val="FR5"/>
        <w:jc w:val="both"/>
        <w:rPr>
          <w:noProof w:val="0"/>
          <w:sz w:val="28"/>
          <w:szCs w:val="28"/>
          <w:lang w:val="uk-UA"/>
        </w:rPr>
      </w:pPr>
    </w:p>
    <w:p w:rsidR="000101B8" w:rsidRPr="003C1E78" w:rsidRDefault="000101B8" w:rsidP="000101B8">
      <w:pPr>
        <w:pStyle w:val="FR5"/>
        <w:jc w:val="both"/>
        <w:rPr>
          <w:noProof w:val="0"/>
          <w:sz w:val="28"/>
          <w:szCs w:val="28"/>
          <w:lang w:val="uk-UA"/>
        </w:rPr>
      </w:pPr>
    </w:p>
    <w:p w:rsidR="000101B8" w:rsidRPr="003C1E78" w:rsidRDefault="000101B8" w:rsidP="000101B8">
      <w:pPr>
        <w:pStyle w:val="FR5"/>
        <w:jc w:val="both"/>
        <w:rPr>
          <w:noProof w:val="0"/>
          <w:sz w:val="28"/>
          <w:szCs w:val="28"/>
          <w:lang w:val="uk-UA"/>
        </w:rPr>
      </w:pPr>
    </w:p>
    <w:p w:rsidR="000101B8" w:rsidRPr="003C1E78" w:rsidRDefault="000101B8" w:rsidP="000101B8">
      <w:pPr>
        <w:pStyle w:val="FR5"/>
        <w:jc w:val="both"/>
        <w:rPr>
          <w:noProof w:val="0"/>
          <w:sz w:val="28"/>
          <w:szCs w:val="28"/>
          <w:lang w:val="uk-UA"/>
        </w:rPr>
      </w:pPr>
    </w:p>
    <w:p w:rsidR="000101B8" w:rsidRPr="003C1E78" w:rsidRDefault="000101B8" w:rsidP="000101B8">
      <w:pPr>
        <w:pStyle w:val="FR5"/>
        <w:jc w:val="both"/>
        <w:rPr>
          <w:noProof w:val="0"/>
          <w:sz w:val="28"/>
          <w:szCs w:val="28"/>
          <w:lang w:val="uk-UA"/>
        </w:rPr>
      </w:pPr>
    </w:p>
    <w:p w:rsidR="000101B8" w:rsidRPr="003C1E78" w:rsidRDefault="000101B8" w:rsidP="000101B8">
      <w:pPr>
        <w:pStyle w:val="FR5"/>
        <w:jc w:val="both"/>
        <w:rPr>
          <w:noProof w:val="0"/>
          <w:sz w:val="28"/>
          <w:szCs w:val="28"/>
          <w:lang w:val="uk-UA"/>
        </w:rPr>
      </w:pPr>
    </w:p>
    <w:p w:rsidR="000101B8" w:rsidRPr="003C1E78" w:rsidRDefault="000101B8" w:rsidP="000101B8">
      <w:pPr>
        <w:pStyle w:val="FR5"/>
        <w:jc w:val="both"/>
        <w:rPr>
          <w:noProof w:val="0"/>
          <w:sz w:val="28"/>
          <w:szCs w:val="28"/>
          <w:lang w:val="uk-UA"/>
        </w:rPr>
      </w:pPr>
    </w:p>
    <w:p w:rsidR="000101B8" w:rsidRPr="003C1E78" w:rsidRDefault="000101B8" w:rsidP="000101B8">
      <w:pPr>
        <w:pStyle w:val="FR5"/>
        <w:jc w:val="both"/>
        <w:rPr>
          <w:noProof w:val="0"/>
          <w:sz w:val="28"/>
          <w:szCs w:val="28"/>
          <w:lang w:val="uk-UA"/>
        </w:rPr>
      </w:pPr>
    </w:p>
    <w:p w:rsidR="000101B8" w:rsidRPr="003C1E78" w:rsidRDefault="000101B8" w:rsidP="000101B8">
      <w:pPr>
        <w:pStyle w:val="FR5"/>
        <w:jc w:val="both"/>
        <w:rPr>
          <w:noProof w:val="0"/>
          <w:sz w:val="28"/>
          <w:szCs w:val="28"/>
          <w:lang w:val="uk-UA"/>
        </w:rPr>
      </w:pPr>
    </w:p>
    <w:p w:rsidR="000101B8" w:rsidRPr="003C1E78" w:rsidRDefault="000101B8" w:rsidP="000101B8">
      <w:pPr>
        <w:pStyle w:val="FR5"/>
        <w:jc w:val="both"/>
        <w:rPr>
          <w:noProof w:val="0"/>
          <w:sz w:val="28"/>
          <w:szCs w:val="28"/>
          <w:lang w:val="uk-UA"/>
        </w:rPr>
      </w:pPr>
    </w:p>
    <w:p w:rsidR="000101B8" w:rsidRPr="003C1E78" w:rsidRDefault="000101B8" w:rsidP="000101B8">
      <w:pPr>
        <w:pStyle w:val="FR5"/>
        <w:jc w:val="both"/>
        <w:rPr>
          <w:noProof w:val="0"/>
          <w:sz w:val="28"/>
          <w:szCs w:val="28"/>
          <w:lang w:val="uk-UA"/>
        </w:rPr>
      </w:pPr>
    </w:p>
    <w:p w:rsidR="000101B8" w:rsidRPr="003C1E78" w:rsidRDefault="000101B8" w:rsidP="000101B8">
      <w:pPr>
        <w:pStyle w:val="FR5"/>
        <w:jc w:val="both"/>
        <w:rPr>
          <w:noProof w:val="0"/>
          <w:sz w:val="28"/>
          <w:szCs w:val="28"/>
          <w:lang w:val="uk-UA"/>
        </w:rPr>
      </w:pPr>
    </w:p>
    <w:p w:rsidR="000101B8" w:rsidRPr="003C1E78" w:rsidRDefault="000101B8" w:rsidP="000101B8">
      <w:pPr>
        <w:pStyle w:val="FR5"/>
        <w:ind w:left="0"/>
        <w:jc w:val="both"/>
        <w:rPr>
          <w:noProof w:val="0"/>
          <w:sz w:val="28"/>
          <w:szCs w:val="28"/>
          <w:lang w:val="uk-UA"/>
        </w:rPr>
      </w:pPr>
    </w:p>
    <w:p w:rsidR="000101B8" w:rsidRPr="003C1E78" w:rsidRDefault="000101B8" w:rsidP="000101B8">
      <w:pPr>
        <w:pStyle w:val="FR5"/>
        <w:ind w:left="0"/>
        <w:jc w:val="both"/>
        <w:rPr>
          <w:noProof w:val="0"/>
          <w:sz w:val="28"/>
          <w:szCs w:val="28"/>
          <w:lang w:val="uk-UA"/>
        </w:rPr>
      </w:pPr>
    </w:p>
    <w:p w:rsidR="000101B8" w:rsidRPr="003C1E78" w:rsidRDefault="000101B8" w:rsidP="000101B8">
      <w:pPr>
        <w:pStyle w:val="FR5"/>
        <w:ind w:left="0"/>
        <w:jc w:val="center"/>
        <w:rPr>
          <w:noProof w:val="0"/>
          <w:sz w:val="24"/>
          <w:szCs w:val="24"/>
          <w:lang w:val="uk-UA"/>
        </w:rPr>
      </w:pPr>
      <w:proofErr w:type="gramStart"/>
      <w:r w:rsidRPr="003C1E78">
        <w:rPr>
          <w:noProof w:val="0"/>
          <w:sz w:val="24"/>
          <w:szCs w:val="24"/>
          <w:lang w:val="en-US"/>
        </w:rPr>
        <w:t>c</w:t>
      </w:r>
      <w:proofErr w:type="spellStart"/>
      <w:r w:rsidRPr="003C1E78">
        <w:rPr>
          <w:noProof w:val="0"/>
          <w:sz w:val="24"/>
          <w:szCs w:val="24"/>
          <w:lang w:val="uk-UA"/>
        </w:rPr>
        <w:t>мт</w:t>
      </w:r>
      <w:proofErr w:type="spellEnd"/>
      <w:proofErr w:type="gramEnd"/>
      <w:r w:rsidRPr="003C1E78">
        <w:rPr>
          <w:noProof w:val="0"/>
          <w:sz w:val="24"/>
          <w:szCs w:val="24"/>
          <w:lang w:val="uk-UA"/>
        </w:rPr>
        <w:t xml:space="preserve">. </w:t>
      </w:r>
      <w:proofErr w:type="spellStart"/>
      <w:r w:rsidRPr="003C1E78">
        <w:rPr>
          <w:noProof w:val="0"/>
          <w:sz w:val="24"/>
          <w:szCs w:val="24"/>
          <w:lang w:val="uk-UA"/>
        </w:rPr>
        <w:t>Більшівці</w:t>
      </w:r>
      <w:proofErr w:type="spellEnd"/>
    </w:p>
    <w:p w:rsidR="000101B8" w:rsidRPr="003C1E78" w:rsidRDefault="000101B8" w:rsidP="000101B8">
      <w:pPr>
        <w:pStyle w:val="FR5"/>
        <w:ind w:left="0"/>
        <w:jc w:val="center"/>
        <w:rPr>
          <w:noProof w:val="0"/>
          <w:sz w:val="24"/>
          <w:szCs w:val="24"/>
          <w:lang w:val="uk-UA"/>
        </w:rPr>
      </w:pPr>
      <w:r w:rsidRPr="003C1E78">
        <w:rPr>
          <w:noProof w:val="0"/>
          <w:sz w:val="24"/>
          <w:szCs w:val="24"/>
          <w:lang w:val="uk-UA"/>
        </w:rPr>
        <w:t>2021</w:t>
      </w:r>
    </w:p>
    <w:p w:rsidR="000101B8" w:rsidRPr="003C1E78" w:rsidRDefault="000101B8" w:rsidP="000101B8">
      <w:pPr>
        <w:pStyle w:val="FR5"/>
        <w:jc w:val="both"/>
        <w:rPr>
          <w:noProof w:val="0"/>
          <w:sz w:val="28"/>
          <w:szCs w:val="28"/>
          <w:lang w:val="uk-UA"/>
        </w:rPr>
      </w:pPr>
      <w:r w:rsidRPr="003C1E78">
        <w:rPr>
          <w:noProof w:val="0"/>
          <w:sz w:val="28"/>
          <w:szCs w:val="28"/>
          <w:lang w:val="uk-UA"/>
        </w:rPr>
        <w:t>                                         </w:t>
      </w:r>
      <w:r w:rsidRPr="003C1E78">
        <w:rPr>
          <w:noProof w:val="0"/>
          <w:sz w:val="28"/>
          <w:szCs w:val="28"/>
          <w:lang w:val="en-US"/>
        </w:rPr>
        <w:t>        </w:t>
      </w:r>
    </w:p>
    <w:p w:rsidR="000101B8" w:rsidRPr="003C1E78" w:rsidRDefault="000101B8" w:rsidP="000101B8">
      <w:pPr>
        <w:pStyle w:val="FR5"/>
        <w:jc w:val="center"/>
        <w:rPr>
          <w:noProof w:val="0"/>
          <w:sz w:val="28"/>
          <w:szCs w:val="28"/>
          <w:lang w:val="uk-UA"/>
        </w:rPr>
      </w:pPr>
      <w:r w:rsidRPr="003C1E78">
        <w:rPr>
          <w:noProof w:val="0"/>
          <w:sz w:val="28"/>
          <w:szCs w:val="28"/>
          <w:lang w:val="uk-UA"/>
        </w:rPr>
        <w:lastRenderedPageBreak/>
        <w:t>Преамбула</w:t>
      </w:r>
    </w:p>
    <w:p w:rsidR="000101B8" w:rsidRPr="003C1E78" w:rsidRDefault="000101B8" w:rsidP="000101B8">
      <w:pPr>
        <w:pStyle w:val="FR5"/>
        <w:jc w:val="both"/>
        <w:rPr>
          <w:noProof w:val="0"/>
          <w:sz w:val="28"/>
          <w:szCs w:val="28"/>
          <w:lang w:val="uk-UA"/>
        </w:rPr>
      </w:pPr>
      <w:r w:rsidRPr="003C1E78">
        <w:rPr>
          <w:noProof w:val="0"/>
          <w:sz w:val="28"/>
          <w:szCs w:val="28"/>
          <w:lang w:val="en-US"/>
        </w:rPr>
        <w:t>      </w:t>
      </w:r>
      <w:r w:rsidRPr="003C1E78">
        <w:rPr>
          <w:noProof w:val="0"/>
          <w:sz w:val="28"/>
          <w:szCs w:val="28"/>
          <w:lang w:val="uk-UA"/>
        </w:rPr>
        <w:t xml:space="preserve">Цей Статут, відповідно до Конституції  України, Європейської хартії  місцевого самоврядування, законів України «Про добровільне об’єднання територіальних громад», «Про місцеве самоврядування в Україні» та інших законодавчих актів, визначає систему місцевого самоврядування Більшівцівської територіальної громади, форми та порядок діяльності  територіальної громади, її  органів та посадових осіб, гарантії  прав жителів селища </w:t>
      </w:r>
      <w:proofErr w:type="spellStart"/>
      <w:r w:rsidRPr="003C1E78">
        <w:rPr>
          <w:noProof w:val="0"/>
          <w:sz w:val="28"/>
          <w:szCs w:val="28"/>
          <w:lang w:val="uk-UA"/>
        </w:rPr>
        <w:t>Більшівці</w:t>
      </w:r>
      <w:proofErr w:type="spellEnd"/>
      <w:r w:rsidRPr="003C1E78">
        <w:rPr>
          <w:noProof w:val="0"/>
          <w:sz w:val="28"/>
          <w:szCs w:val="28"/>
          <w:lang w:val="uk-UA"/>
        </w:rPr>
        <w:t xml:space="preserve"> та сіл </w:t>
      </w:r>
      <w:proofErr w:type="spellStart"/>
      <w:r w:rsidRPr="003C1E78">
        <w:rPr>
          <w:noProof w:val="0"/>
          <w:sz w:val="28"/>
          <w:szCs w:val="28"/>
          <w:lang w:val="uk-UA"/>
        </w:rPr>
        <w:t>Слобідка-Більшівцівська</w:t>
      </w:r>
      <w:proofErr w:type="spellEnd"/>
      <w:r w:rsidRPr="003C1E78">
        <w:rPr>
          <w:noProof w:val="0"/>
          <w:sz w:val="28"/>
          <w:szCs w:val="28"/>
          <w:lang w:val="uk-UA"/>
        </w:rPr>
        <w:t xml:space="preserve">, </w:t>
      </w:r>
      <w:proofErr w:type="spellStart"/>
      <w:r w:rsidRPr="003C1E78">
        <w:rPr>
          <w:noProof w:val="0"/>
          <w:sz w:val="28"/>
          <w:szCs w:val="28"/>
          <w:lang w:val="uk-UA"/>
        </w:rPr>
        <w:t>Жалибори</w:t>
      </w:r>
      <w:proofErr w:type="spellEnd"/>
      <w:r w:rsidRPr="003C1E78">
        <w:rPr>
          <w:noProof w:val="0"/>
          <w:sz w:val="28"/>
          <w:szCs w:val="28"/>
          <w:lang w:val="uk-UA"/>
        </w:rPr>
        <w:t xml:space="preserve">, </w:t>
      </w:r>
      <w:proofErr w:type="spellStart"/>
      <w:r w:rsidRPr="003C1E78">
        <w:rPr>
          <w:noProof w:val="0"/>
          <w:sz w:val="28"/>
          <w:szCs w:val="28"/>
          <w:lang w:val="uk-UA"/>
        </w:rPr>
        <w:t>Кінашів</w:t>
      </w:r>
      <w:proofErr w:type="spellEnd"/>
      <w:r w:rsidRPr="003C1E78">
        <w:rPr>
          <w:noProof w:val="0"/>
          <w:sz w:val="28"/>
          <w:szCs w:val="28"/>
          <w:lang w:val="uk-UA"/>
        </w:rPr>
        <w:t xml:space="preserve">, </w:t>
      </w:r>
      <w:proofErr w:type="spellStart"/>
      <w:r w:rsidRPr="003C1E78">
        <w:rPr>
          <w:noProof w:val="0"/>
          <w:sz w:val="28"/>
          <w:szCs w:val="28"/>
          <w:lang w:val="uk-UA"/>
        </w:rPr>
        <w:t>Кукільники</w:t>
      </w:r>
      <w:proofErr w:type="spellEnd"/>
      <w:r w:rsidRPr="003C1E78">
        <w:rPr>
          <w:noProof w:val="0"/>
          <w:sz w:val="28"/>
          <w:szCs w:val="28"/>
          <w:lang w:val="uk-UA"/>
        </w:rPr>
        <w:t xml:space="preserve">, </w:t>
      </w:r>
      <w:proofErr w:type="spellStart"/>
      <w:r w:rsidRPr="003C1E78">
        <w:rPr>
          <w:noProof w:val="0"/>
          <w:sz w:val="28"/>
          <w:szCs w:val="28"/>
          <w:lang w:val="uk-UA"/>
        </w:rPr>
        <w:t>Загір’я-Кукільницьке</w:t>
      </w:r>
      <w:proofErr w:type="spellEnd"/>
      <w:r w:rsidRPr="003C1E78">
        <w:rPr>
          <w:noProof w:val="0"/>
          <w:sz w:val="28"/>
          <w:szCs w:val="28"/>
          <w:lang w:val="uk-UA"/>
        </w:rPr>
        <w:t xml:space="preserve">, Курів, </w:t>
      </w:r>
      <w:proofErr w:type="spellStart"/>
      <w:r w:rsidRPr="003C1E78">
        <w:rPr>
          <w:noProof w:val="0"/>
          <w:sz w:val="28"/>
          <w:szCs w:val="28"/>
          <w:lang w:val="uk-UA"/>
        </w:rPr>
        <w:t>Нараївка</w:t>
      </w:r>
      <w:proofErr w:type="spellEnd"/>
      <w:r w:rsidRPr="003C1E78">
        <w:rPr>
          <w:noProof w:val="0"/>
          <w:sz w:val="28"/>
          <w:szCs w:val="28"/>
          <w:lang w:val="uk-UA"/>
        </w:rPr>
        <w:t xml:space="preserve">, Поділля, </w:t>
      </w:r>
      <w:proofErr w:type="spellStart"/>
      <w:r w:rsidRPr="003C1E78">
        <w:rPr>
          <w:noProof w:val="0"/>
          <w:sz w:val="28"/>
          <w:szCs w:val="28"/>
          <w:lang w:val="uk-UA"/>
        </w:rPr>
        <w:t>Яблунів</w:t>
      </w:r>
      <w:proofErr w:type="spellEnd"/>
      <w:r w:rsidRPr="003C1E78">
        <w:rPr>
          <w:noProof w:val="0"/>
          <w:sz w:val="28"/>
          <w:szCs w:val="28"/>
          <w:lang w:val="uk-UA"/>
        </w:rPr>
        <w:t xml:space="preserve">, Старі Скоморохи, Нові Скоморохи, </w:t>
      </w:r>
      <w:proofErr w:type="spellStart"/>
      <w:r w:rsidRPr="003C1E78">
        <w:rPr>
          <w:noProof w:val="0"/>
          <w:sz w:val="28"/>
          <w:szCs w:val="28"/>
          <w:lang w:val="uk-UA"/>
        </w:rPr>
        <w:t>Підшумлянці</w:t>
      </w:r>
      <w:proofErr w:type="spellEnd"/>
      <w:r w:rsidRPr="003C1E78">
        <w:rPr>
          <w:noProof w:val="0"/>
          <w:sz w:val="28"/>
          <w:szCs w:val="28"/>
          <w:lang w:val="uk-UA"/>
        </w:rPr>
        <w:t xml:space="preserve">, </w:t>
      </w:r>
      <w:proofErr w:type="spellStart"/>
      <w:r w:rsidRPr="003C1E78">
        <w:rPr>
          <w:noProof w:val="0"/>
          <w:sz w:val="28"/>
          <w:szCs w:val="28"/>
          <w:lang w:val="uk-UA"/>
        </w:rPr>
        <w:t>Дитятин</w:t>
      </w:r>
      <w:proofErr w:type="spellEnd"/>
      <w:r w:rsidRPr="003C1E78">
        <w:rPr>
          <w:noProof w:val="0"/>
          <w:sz w:val="28"/>
          <w:szCs w:val="28"/>
          <w:lang w:val="uk-UA"/>
        </w:rPr>
        <w:t xml:space="preserve">, </w:t>
      </w:r>
      <w:proofErr w:type="spellStart"/>
      <w:r w:rsidRPr="003C1E78">
        <w:rPr>
          <w:noProof w:val="0"/>
          <w:sz w:val="28"/>
          <w:szCs w:val="28"/>
          <w:lang w:val="uk-UA"/>
        </w:rPr>
        <w:t>Хохонів</w:t>
      </w:r>
      <w:proofErr w:type="spellEnd"/>
      <w:r w:rsidRPr="003C1E78">
        <w:rPr>
          <w:noProof w:val="0"/>
          <w:sz w:val="28"/>
          <w:szCs w:val="28"/>
          <w:lang w:val="uk-UA"/>
        </w:rPr>
        <w:t>, Набережна,  які входять до складу територіальної громади.</w:t>
      </w:r>
    </w:p>
    <w:p w:rsidR="000101B8" w:rsidRPr="003C1E78" w:rsidRDefault="000101B8" w:rsidP="000101B8">
      <w:pPr>
        <w:pStyle w:val="FR5"/>
        <w:jc w:val="both"/>
        <w:rPr>
          <w:b/>
          <w:noProof w:val="0"/>
          <w:sz w:val="28"/>
          <w:szCs w:val="28"/>
          <w:lang w:val="uk-UA"/>
        </w:rPr>
      </w:pPr>
      <w:r w:rsidRPr="003C1E78">
        <w:rPr>
          <w:b/>
          <w:noProof w:val="0"/>
          <w:sz w:val="28"/>
          <w:szCs w:val="28"/>
          <w:lang w:val="uk-UA"/>
        </w:rPr>
        <w:t>Розділ І. Загальні положення</w:t>
      </w:r>
    </w:p>
    <w:p w:rsidR="000101B8" w:rsidRPr="003C1E78" w:rsidRDefault="000101B8" w:rsidP="000101B8">
      <w:pPr>
        <w:pStyle w:val="FR5"/>
        <w:jc w:val="both"/>
        <w:rPr>
          <w:b/>
          <w:noProof w:val="0"/>
          <w:sz w:val="28"/>
          <w:szCs w:val="28"/>
          <w:lang w:val="uk-UA"/>
        </w:rPr>
      </w:pPr>
      <w:r w:rsidRPr="003C1E78">
        <w:rPr>
          <w:b/>
          <w:noProof w:val="0"/>
          <w:sz w:val="28"/>
          <w:szCs w:val="28"/>
          <w:lang w:val="uk-UA"/>
        </w:rPr>
        <w:t>Глава 1.Загальна характеристика територіальної громади.</w:t>
      </w:r>
    </w:p>
    <w:p w:rsidR="000101B8" w:rsidRPr="003C1E78" w:rsidRDefault="000101B8" w:rsidP="000101B8">
      <w:pPr>
        <w:pStyle w:val="FR5"/>
        <w:jc w:val="both"/>
        <w:rPr>
          <w:noProof w:val="0"/>
          <w:sz w:val="28"/>
          <w:szCs w:val="28"/>
          <w:lang w:val="uk-UA"/>
        </w:rPr>
      </w:pPr>
      <w:r w:rsidRPr="003C1E78">
        <w:rPr>
          <w:b/>
          <w:noProof w:val="0"/>
          <w:sz w:val="28"/>
          <w:szCs w:val="28"/>
          <w:lang w:val="uk-UA"/>
        </w:rPr>
        <w:t>Стаття 1.</w:t>
      </w:r>
      <w:r w:rsidRPr="003C1E78">
        <w:rPr>
          <w:noProof w:val="0"/>
          <w:sz w:val="28"/>
          <w:szCs w:val="28"/>
          <w:lang w:val="uk-UA"/>
        </w:rPr>
        <w:t xml:space="preserve"> 1. </w:t>
      </w:r>
      <w:proofErr w:type="spellStart"/>
      <w:r w:rsidRPr="003C1E78">
        <w:rPr>
          <w:noProof w:val="0"/>
          <w:sz w:val="28"/>
          <w:szCs w:val="28"/>
          <w:lang w:val="uk-UA"/>
        </w:rPr>
        <w:t>Більшівцівська</w:t>
      </w:r>
      <w:proofErr w:type="spellEnd"/>
      <w:r w:rsidRPr="003C1E78">
        <w:rPr>
          <w:noProof w:val="0"/>
          <w:sz w:val="28"/>
          <w:szCs w:val="28"/>
          <w:lang w:val="uk-UA"/>
        </w:rPr>
        <w:t xml:space="preserve"> територіальна громада (далі – Територіальна громада) утворена шляхом об’єднання територіальних громад селища </w:t>
      </w:r>
      <w:proofErr w:type="spellStart"/>
      <w:r w:rsidRPr="003C1E78">
        <w:rPr>
          <w:noProof w:val="0"/>
          <w:sz w:val="28"/>
          <w:szCs w:val="28"/>
          <w:lang w:val="uk-UA"/>
        </w:rPr>
        <w:t>Більшівці</w:t>
      </w:r>
      <w:proofErr w:type="spellEnd"/>
      <w:r w:rsidRPr="003C1E78">
        <w:rPr>
          <w:noProof w:val="0"/>
          <w:sz w:val="28"/>
          <w:szCs w:val="28"/>
          <w:lang w:val="uk-UA"/>
        </w:rPr>
        <w:t xml:space="preserve">, сіл </w:t>
      </w:r>
      <w:proofErr w:type="spellStart"/>
      <w:r w:rsidRPr="003C1E78">
        <w:rPr>
          <w:noProof w:val="0"/>
          <w:sz w:val="28"/>
          <w:szCs w:val="28"/>
          <w:lang w:val="uk-UA"/>
        </w:rPr>
        <w:t>Слобідка-Більшівцівська</w:t>
      </w:r>
      <w:proofErr w:type="spellEnd"/>
      <w:r w:rsidRPr="003C1E78">
        <w:rPr>
          <w:noProof w:val="0"/>
          <w:sz w:val="28"/>
          <w:szCs w:val="28"/>
          <w:lang w:val="uk-UA"/>
        </w:rPr>
        <w:t xml:space="preserve">, </w:t>
      </w:r>
      <w:proofErr w:type="spellStart"/>
      <w:r w:rsidRPr="003C1E78">
        <w:rPr>
          <w:noProof w:val="0"/>
          <w:sz w:val="28"/>
          <w:szCs w:val="28"/>
          <w:lang w:val="uk-UA"/>
        </w:rPr>
        <w:t>Жалибори</w:t>
      </w:r>
      <w:proofErr w:type="spellEnd"/>
      <w:r w:rsidRPr="003C1E78">
        <w:rPr>
          <w:noProof w:val="0"/>
          <w:sz w:val="28"/>
          <w:szCs w:val="28"/>
          <w:lang w:val="uk-UA"/>
        </w:rPr>
        <w:t xml:space="preserve">, </w:t>
      </w:r>
      <w:proofErr w:type="spellStart"/>
      <w:r w:rsidRPr="003C1E78">
        <w:rPr>
          <w:noProof w:val="0"/>
          <w:sz w:val="28"/>
          <w:szCs w:val="28"/>
          <w:lang w:val="uk-UA"/>
        </w:rPr>
        <w:t>Кінашів</w:t>
      </w:r>
      <w:proofErr w:type="spellEnd"/>
      <w:r w:rsidRPr="003C1E78">
        <w:rPr>
          <w:noProof w:val="0"/>
          <w:sz w:val="28"/>
          <w:szCs w:val="28"/>
          <w:lang w:val="uk-UA"/>
        </w:rPr>
        <w:t xml:space="preserve">, </w:t>
      </w:r>
      <w:proofErr w:type="spellStart"/>
      <w:r w:rsidRPr="003C1E78">
        <w:rPr>
          <w:noProof w:val="0"/>
          <w:sz w:val="28"/>
          <w:szCs w:val="28"/>
          <w:lang w:val="uk-UA"/>
        </w:rPr>
        <w:t>Кукільники</w:t>
      </w:r>
      <w:proofErr w:type="spellEnd"/>
      <w:r w:rsidRPr="003C1E78">
        <w:rPr>
          <w:noProof w:val="0"/>
          <w:sz w:val="28"/>
          <w:szCs w:val="28"/>
          <w:lang w:val="uk-UA"/>
        </w:rPr>
        <w:t xml:space="preserve">, </w:t>
      </w:r>
      <w:proofErr w:type="spellStart"/>
      <w:r w:rsidRPr="003C1E78">
        <w:rPr>
          <w:noProof w:val="0"/>
          <w:sz w:val="28"/>
          <w:szCs w:val="28"/>
          <w:lang w:val="uk-UA"/>
        </w:rPr>
        <w:t>Загір’я-Кукільницьке</w:t>
      </w:r>
      <w:proofErr w:type="spellEnd"/>
      <w:r w:rsidRPr="003C1E78">
        <w:rPr>
          <w:noProof w:val="0"/>
          <w:sz w:val="28"/>
          <w:szCs w:val="28"/>
          <w:lang w:val="uk-UA"/>
        </w:rPr>
        <w:t xml:space="preserve">, Курів, </w:t>
      </w:r>
      <w:proofErr w:type="spellStart"/>
      <w:r w:rsidRPr="003C1E78">
        <w:rPr>
          <w:noProof w:val="0"/>
          <w:sz w:val="28"/>
          <w:szCs w:val="28"/>
          <w:lang w:val="uk-UA"/>
        </w:rPr>
        <w:t>Нараївка</w:t>
      </w:r>
      <w:proofErr w:type="spellEnd"/>
      <w:r w:rsidRPr="003C1E78">
        <w:rPr>
          <w:noProof w:val="0"/>
          <w:sz w:val="28"/>
          <w:szCs w:val="28"/>
          <w:lang w:val="uk-UA"/>
        </w:rPr>
        <w:t xml:space="preserve">, Поділля, </w:t>
      </w:r>
      <w:proofErr w:type="spellStart"/>
      <w:r w:rsidRPr="003C1E78">
        <w:rPr>
          <w:noProof w:val="0"/>
          <w:sz w:val="28"/>
          <w:szCs w:val="28"/>
          <w:lang w:val="uk-UA"/>
        </w:rPr>
        <w:t>Яблунів</w:t>
      </w:r>
      <w:proofErr w:type="spellEnd"/>
      <w:r w:rsidRPr="003C1E78">
        <w:rPr>
          <w:noProof w:val="0"/>
          <w:sz w:val="28"/>
          <w:szCs w:val="28"/>
          <w:lang w:val="uk-UA"/>
        </w:rPr>
        <w:t xml:space="preserve">,  Старі Скоморохи, Нові Скоморохи, </w:t>
      </w:r>
      <w:proofErr w:type="spellStart"/>
      <w:r w:rsidRPr="003C1E78">
        <w:rPr>
          <w:noProof w:val="0"/>
          <w:sz w:val="28"/>
          <w:szCs w:val="28"/>
          <w:lang w:val="uk-UA"/>
        </w:rPr>
        <w:t>Підшумлянці</w:t>
      </w:r>
      <w:proofErr w:type="spellEnd"/>
      <w:r w:rsidRPr="003C1E78">
        <w:rPr>
          <w:noProof w:val="0"/>
          <w:sz w:val="28"/>
          <w:szCs w:val="28"/>
          <w:lang w:val="uk-UA"/>
        </w:rPr>
        <w:t xml:space="preserve">, </w:t>
      </w:r>
      <w:proofErr w:type="spellStart"/>
      <w:r w:rsidRPr="003C1E78">
        <w:rPr>
          <w:noProof w:val="0"/>
          <w:sz w:val="28"/>
          <w:szCs w:val="28"/>
          <w:lang w:val="uk-UA"/>
        </w:rPr>
        <w:t>Дитятин</w:t>
      </w:r>
      <w:proofErr w:type="spellEnd"/>
      <w:r w:rsidRPr="003C1E78">
        <w:rPr>
          <w:noProof w:val="0"/>
          <w:sz w:val="28"/>
          <w:szCs w:val="28"/>
          <w:lang w:val="uk-UA"/>
        </w:rPr>
        <w:t xml:space="preserve">, </w:t>
      </w:r>
      <w:proofErr w:type="spellStart"/>
      <w:r w:rsidRPr="003C1E78">
        <w:rPr>
          <w:noProof w:val="0"/>
          <w:sz w:val="28"/>
          <w:szCs w:val="28"/>
          <w:lang w:val="uk-UA"/>
        </w:rPr>
        <w:t>Хохонів</w:t>
      </w:r>
      <w:proofErr w:type="spellEnd"/>
      <w:r w:rsidRPr="003C1E78">
        <w:rPr>
          <w:noProof w:val="0"/>
          <w:sz w:val="28"/>
          <w:szCs w:val="28"/>
          <w:lang w:val="uk-UA"/>
        </w:rPr>
        <w:t>, Набережна.</w:t>
      </w:r>
    </w:p>
    <w:p w:rsidR="000101B8" w:rsidRPr="003C1E78" w:rsidRDefault="000101B8" w:rsidP="000101B8">
      <w:pPr>
        <w:pStyle w:val="FR5"/>
        <w:jc w:val="both"/>
        <w:rPr>
          <w:noProof w:val="0"/>
          <w:sz w:val="28"/>
          <w:szCs w:val="28"/>
          <w:lang w:val="uk-UA"/>
        </w:rPr>
      </w:pPr>
      <w:r w:rsidRPr="003C1E78">
        <w:rPr>
          <w:b/>
          <w:noProof w:val="0"/>
          <w:sz w:val="28"/>
          <w:szCs w:val="28"/>
          <w:lang w:val="uk-UA"/>
        </w:rPr>
        <w:t>Стаття 2.</w:t>
      </w:r>
      <w:r w:rsidRPr="003C1E78">
        <w:rPr>
          <w:noProof w:val="0"/>
          <w:sz w:val="28"/>
          <w:szCs w:val="28"/>
          <w:lang w:val="uk-UA"/>
        </w:rPr>
        <w:t xml:space="preserve"> Адміністративним центром  Територіальної громади  є селище </w:t>
      </w:r>
      <w:proofErr w:type="spellStart"/>
      <w:r w:rsidRPr="003C1E78">
        <w:rPr>
          <w:noProof w:val="0"/>
          <w:sz w:val="28"/>
          <w:szCs w:val="28"/>
          <w:lang w:val="uk-UA"/>
        </w:rPr>
        <w:t>Більшівці</w:t>
      </w:r>
      <w:proofErr w:type="spellEnd"/>
      <w:r w:rsidRPr="003C1E78">
        <w:rPr>
          <w:noProof w:val="0"/>
          <w:sz w:val="28"/>
          <w:szCs w:val="28"/>
          <w:lang w:val="uk-UA"/>
        </w:rPr>
        <w:t xml:space="preserve">, в якому розміщені її  органи місцевого самоврядування. </w:t>
      </w:r>
    </w:p>
    <w:p w:rsidR="000101B8" w:rsidRPr="003C1E78" w:rsidRDefault="000101B8" w:rsidP="000101B8">
      <w:pPr>
        <w:pStyle w:val="FR5"/>
        <w:jc w:val="both"/>
        <w:rPr>
          <w:noProof w:val="0"/>
          <w:sz w:val="28"/>
          <w:szCs w:val="28"/>
          <w:lang w:val="uk-UA"/>
        </w:rPr>
      </w:pPr>
      <w:r w:rsidRPr="003C1E78">
        <w:rPr>
          <w:b/>
          <w:noProof w:val="0"/>
          <w:sz w:val="28"/>
          <w:szCs w:val="28"/>
          <w:lang w:val="uk-UA"/>
        </w:rPr>
        <w:t>Стаття 3.</w:t>
      </w:r>
      <w:r w:rsidRPr="003C1E78">
        <w:rPr>
          <w:noProof w:val="0"/>
          <w:sz w:val="28"/>
          <w:szCs w:val="28"/>
          <w:lang w:val="uk-UA"/>
        </w:rPr>
        <w:t xml:space="preserve"> 1. Територіальна громада має єдиний представницький орган - селищну раду</w:t>
      </w:r>
      <w:r w:rsidRPr="003C1E78">
        <w:rPr>
          <w:sz w:val="28"/>
          <w:szCs w:val="28"/>
          <w:lang w:val="uk-UA"/>
        </w:rPr>
        <w:t xml:space="preserve"> </w:t>
      </w:r>
      <w:r w:rsidRPr="003C1E78">
        <w:rPr>
          <w:noProof w:val="0"/>
          <w:sz w:val="28"/>
          <w:szCs w:val="28"/>
          <w:lang w:val="uk-UA"/>
        </w:rPr>
        <w:t xml:space="preserve">територіальної громади  (далі – Рада). </w:t>
      </w:r>
    </w:p>
    <w:p w:rsidR="000101B8" w:rsidRPr="003C1E78" w:rsidRDefault="000101B8" w:rsidP="000101B8">
      <w:pPr>
        <w:pStyle w:val="FR5"/>
        <w:jc w:val="both"/>
        <w:rPr>
          <w:noProof w:val="0"/>
          <w:sz w:val="28"/>
          <w:szCs w:val="28"/>
          <w:lang w:val="uk-UA"/>
        </w:rPr>
      </w:pPr>
      <w:r w:rsidRPr="003C1E78">
        <w:rPr>
          <w:b/>
          <w:noProof w:val="0"/>
          <w:sz w:val="28"/>
          <w:szCs w:val="28"/>
          <w:lang w:val="uk-UA"/>
        </w:rPr>
        <w:t>Стаття 4.</w:t>
      </w:r>
      <w:r w:rsidRPr="003C1E78">
        <w:rPr>
          <w:noProof w:val="0"/>
          <w:sz w:val="28"/>
          <w:szCs w:val="28"/>
          <w:lang w:val="uk-UA"/>
        </w:rPr>
        <w:t xml:space="preserve"> 1. Територіальна громада та її  Рада можуть вступати в асоціації, інші добровільні об’єднання територіальних громад, органів місцевого самоврядування. </w:t>
      </w:r>
    </w:p>
    <w:p w:rsidR="000101B8" w:rsidRPr="003C1E78" w:rsidRDefault="000101B8" w:rsidP="000101B8">
      <w:pPr>
        <w:pStyle w:val="FR5"/>
        <w:jc w:val="both"/>
        <w:rPr>
          <w:noProof w:val="0"/>
          <w:sz w:val="28"/>
          <w:szCs w:val="28"/>
          <w:lang w:val="uk-UA"/>
        </w:rPr>
      </w:pPr>
      <w:r w:rsidRPr="003C1E78">
        <w:rPr>
          <w:b/>
          <w:noProof w:val="0"/>
          <w:sz w:val="28"/>
          <w:szCs w:val="28"/>
          <w:lang w:val="uk-UA"/>
        </w:rPr>
        <w:t>Стаття 5.</w:t>
      </w:r>
      <w:r w:rsidRPr="003C1E78">
        <w:rPr>
          <w:noProof w:val="0"/>
          <w:sz w:val="28"/>
          <w:szCs w:val="28"/>
          <w:lang w:val="uk-UA"/>
        </w:rPr>
        <w:t xml:space="preserve"> 1. Офіційною символікою громади є її  прапор, герб та гімн, положення, опис та порядок використання яких затверджується рішенням  Ради. 2. На будівлях, де розміщена Рада, інші органи Територіальної громади вивішується Державний Прапор України та Прапор Громади. </w:t>
      </w:r>
    </w:p>
    <w:p w:rsidR="000101B8" w:rsidRPr="003C1E78" w:rsidRDefault="000101B8" w:rsidP="000101B8">
      <w:pPr>
        <w:pStyle w:val="FR5"/>
        <w:jc w:val="both"/>
        <w:rPr>
          <w:b/>
          <w:noProof w:val="0"/>
          <w:sz w:val="28"/>
          <w:szCs w:val="28"/>
          <w:lang w:val="uk-UA"/>
        </w:rPr>
      </w:pPr>
      <w:r w:rsidRPr="003C1E78">
        <w:rPr>
          <w:b/>
          <w:noProof w:val="0"/>
          <w:sz w:val="28"/>
          <w:szCs w:val="28"/>
          <w:lang w:val="uk-UA"/>
        </w:rPr>
        <w:t>Глава 2. Межі території   громади та її  географічне положення</w:t>
      </w:r>
    </w:p>
    <w:p w:rsidR="000101B8" w:rsidRPr="003C1E78" w:rsidRDefault="000101B8" w:rsidP="000101B8">
      <w:pPr>
        <w:pStyle w:val="FR5"/>
        <w:jc w:val="both"/>
        <w:rPr>
          <w:noProof w:val="0"/>
          <w:sz w:val="28"/>
          <w:szCs w:val="28"/>
          <w:lang w:val="uk-UA"/>
        </w:rPr>
      </w:pPr>
      <w:r w:rsidRPr="003C1E78">
        <w:rPr>
          <w:b/>
          <w:noProof w:val="0"/>
          <w:sz w:val="28"/>
          <w:szCs w:val="28"/>
          <w:lang w:val="uk-UA"/>
        </w:rPr>
        <w:t>Стаття 6.</w:t>
      </w:r>
      <w:r w:rsidRPr="003C1E78">
        <w:rPr>
          <w:noProof w:val="0"/>
          <w:sz w:val="28"/>
          <w:szCs w:val="28"/>
          <w:lang w:val="uk-UA"/>
        </w:rPr>
        <w:t xml:space="preserve">  1. Територія громади згідно з адміністративно-територіальним устроєм України входить до складу  Івано-Франківської області. </w:t>
      </w:r>
    </w:p>
    <w:p w:rsidR="000101B8" w:rsidRPr="003C1E78" w:rsidRDefault="000101B8" w:rsidP="000101B8">
      <w:pPr>
        <w:pStyle w:val="FR5"/>
        <w:jc w:val="both"/>
        <w:rPr>
          <w:noProof w:val="0"/>
          <w:sz w:val="28"/>
          <w:szCs w:val="28"/>
          <w:lang w:val="uk-UA"/>
        </w:rPr>
      </w:pPr>
      <w:r w:rsidRPr="003C1E78">
        <w:rPr>
          <w:b/>
          <w:noProof w:val="0"/>
          <w:sz w:val="28"/>
          <w:szCs w:val="28"/>
          <w:lang w:val="uk-UA"/>
        </w:rPr>
        <w:t>Стаття 7.</w:t>
      </w:r>
      <w:r w:rsidRPr="003C1E78">
        <w:rPr>
          <w:noProof w:val="0"/>
          <w:sz w:val="28"/>
          <w:szCs w:val="28"/>
          <w:lang w:val="uk-UA"/>
        </w:rPr>
        <w:t xml:space="preserve"> 1. На території  громади розташовані населені пункти (далі: населені пункти територіальної громади): селище </w:t>
      </w:r>
      <w:r w:rsidRPr="003C1E78">
        <w:rPr>
          <w:sz w:val="28"/>
          <w:szCs w:val="28"/>
          <w:lang w:val="uk-UA"/>
        </w:rPr>
        <w:t>Більшівці</w:t>
      </w:r>
      <w:r w:rsidRPr="003C1E78">
        <w:rPr>
          <w:noProof w:val="0"/>
          <w:sz w:val="28"/>
          <w:szCs w:val="28"/>
          <w:lang w:val="uk-UA"/>
        </w:rPr>
        <w:t xml:space="preserve">, села </w:t>
      </w:r>
      <w:proofErr w:type="spellStart"/>
      <w:r w:rsidRPr="003C1E78">
        <w:rPr>
          <w:noProof w:val="0"/>
          <w:sz w:val="28"/>
          <w:szCs w:val="28"/>
          <w:lang w:val="uk-UA"/>
        </w:rPr>
        <w:t>Слобідка-Більшівцівська</w:t>
      </w:r>
      <w:proofErr w:type="spellEnd"/>
      <w:r w:rsidRPr="003C1E78">
        <w:rPr>
          <w:noProof w:val="0"/>
          <w:sz w:val="28"/>
          <w:szCs w:val="28"/>
          <w:lang w:val="uk-UA"/>
        </w:rPr>
        <w:t xml:space="preserve">, </w:t>
      </w:r>
      <w:proofErr w:type="spellStart"/>
      <w:r w:rsidRPr="003C1E78">
        <w:rPr>
          <w:noProof w:val="0"/>
          <w:sz w:val="28"/>
          <w:szCs w:val="28"/>
          <w:lang w:val="uk-UA"/>
        </w:rPr>
        <w:t>Жалибори</w:t>
      </w:r>
      <w:proofErr w:type="spellEnd"/>
      <w:r w:rsidRPr="003C1E78">
        <w:rPr>
          <w:noProof w:val="0"/>
          <w:sz w:val="28"/>
          <w:szCs w:val="28"/>
          <w:lang w:val="uk-UA"/>
        </w:rPr>
        <w:t xml:space="preserve">, </w:t>
      </w:r>
      <w:proofErr w:type="spellStart"/>
      <w:r w:rsidRPr="003C1E78">
        <w:rPr>
          <w:noProof w:val="0"/>
          <w:sz w:val="28"/>
          <w:szCs w:val="28"/>
          <w:lang w:val="uk-UA"/>
        </w:rPr>
        <w:t>Кінашів</w:t>
      </w:r>
      <w:proofErr w:type="spellEnd"/>
      <w:r w:rsidRPr="003C1E78">
        <w:rPr>
          <w:noProof w:val="0"/>
          <w:sz w:val="28"/>
          <w:szCs w:val="28"/>
          <w:lang w:val="uk-UA"/>
        </w:rPr>
        <w:t xml:space="preserve">, </w:t>
      </w:r>
      <w:proofErr w:type="spellStart"/>
      <w:r w:rsidRPr="003C1E78">
        <w:rPr>
          <w:noProof w:val="0"/>
          <w:sz w:val="28"/>
          <w:szCs w:val="28"/>
          <w:lang w:val="uk-UA"/>
        </w:rPr>
        <w:t>Кукільники</w:t>
      </w:r>
      <w:proofErr w:type="spellEnd"/>
      <w:r w:rsidRPr="003C1E78">
        <w:rPr>
          <w:noProof w:val="0"/>
          <w:sz w:val="28"/>
          <w:szCs w:val="28"/>
          <w:lang w:val="uk-UA"/>
        </w:rPr>
        <w:t xml:space="preserve">, </w:t>
      </w:r>
      <w:proofErr w:type="spellStart"/>
      <w:r w:rsidRPr="003C1E78">
        <w:rPr>
          <w:noProof w:val="0"/>
          <w:sz w:val="28"/>
          <w:szCs w:val="28"/>
          <w:lang w:val="uk-UA"/>
        </w:rPr>
        <w:t>Загір’я-Кукільницьке</w:t>
      </w:r>
      <w:proofErr w:type="spellEnd"/>
      <w:r w:rsidRPr="003C1E78">
        <w:rPr>
          <w:noProof w:val="0"/>
          <w:sz w:val="28"/>
          <w:szCs w:val="28"/>
          <w:lang w:val="uk-UA"/>
        </w:rPr>
        <w:t xml:space="preserve">, Курів, </w:t>
      </w:r>
      <w:proofErr w:type="spellStart"/>
      <w:r w:rsidRPr="003C1E78">
        <w:rPr>
          <w:noProof w:val="0"/>
          <w:sz w:val="28"/>
          <w:szCs w:val="28"/>
          <w:lang w:val="uk-UA"/>
        </w:rPr>
        <w:t>Нараївка</w:t>
      </w:r>
      <w:proofErr w:type="spellEnd"/>
      <w:r w:rsidRPr="003C1E78">
        <w:rPr>
          <w:noProof w:val="0"/>
          <w:sz w:val="28"/>
          <w:szCs w:val="28"/>
          <w:lang w:val="uk-UA"/>
        </w:rPr>
        <w:t xml:space="preserve">, Поділля, </w:t>
      </w:r>
      <w:proofErr w:type="spellStart"/>
      <w:r w:rsidRPr="003C1E78">
        <w:rPr>
          <w:noProof w:val="0"/>
          <w:sz w:val="28"/>
          <w:szCs w:val="28"/>
          <w:lang w:val="uk-UA"/>
        </w:rPr>
        <w:t>Яблунів</w:t>
      </w:r>
      <w:proofErr w:type="spellEnd"/>
      <w:r w:rsidRPr="003C1E78">
        <w:rPr>
          <w:noProof w:val="0"/>
          <w:sz w:val="28"/>
          <w:szCs w:val="28"/>
          <w:lang w:val="uk-UA"/>
        </w:rPr>
        <w:t xml:space="preserve">, Старі Скоморохи, Нові Скоморохи, </w:t>
      </w:r>
      <w:proofErr w:type="spellStart"/>
      <w:r w:rsidRPr="003C1E78">
        <w:rPr>
          <w:noProof w:val="0"/>
          <w:sz w:val="28"/>
          <w:szCs w:val="28"/>
          <w:lang w:val="uk-UA"/>
        </w:rPr>
        <w:t>Підшумлянці</w:t>
      </w:r>
      <w:proofErr w:type="spellEnd"/>
      <w:r w:rsidRPr="003C1E78">
        <w:rPr>
          <w:noProof w:val="0"/>
          <w:sz w:val="28"/>
          <w:szCs w:val="28"/>
          <w:lang w:val="uk-UA"/>
        </w:rPr>
        <w:t xml:space="preserve">, </w:t>
      </w:r>
      <w:proofErr w:type="spellStart"/>
      <w:r w:rsidRPr="003C1E78">
        <w:rPr>
          <w:noProof w:val="0"/>
          <w:sz w:val="28"/>
          <w:szCs w:val="28"/>
          <w:lang w:val="uk-UA"/>
        </w:rPr>
        <w:t>Дитятин</w:t>
      </w:r>
      <w:proofErr w:type="spellEnd"/>
      <w:r w:rsidRPr="003C1E78">
        <w:rPr>
          <w:noProof w:val="0"/>
          <w:sz w:val="28"/>
          <w:szCs w:val="28"/>
          <w:lang w:val="uk-UA"/>
        </w:rPr>
        <w:t xml:space="preserve">, </w:t>
      </w:r>
      <w:proofErr w:type="spellStart"/>
      <w:r w:rsidRPr="003C1E78">
        <w:rPr>
          <w:noProof w:val="0"/>
          <w:sz w:val="28"/>
          <w:szCs w:val="28"/>
          <w:lang w:val="uk-UA"/>
        </w:rPr>
        <w:t>Хохонів</w:t>
      </w:r>
      <w:proofErr w:type="spellEnd"/>
      <w:r w:rsidRPr="003C1E78">
        <w:rPr>
          <w:noProof w:val="0"/>
          <w:sz w:val="28"/>
          <w:szCs w:val="28"/>
          <w:lang w:val="uk-UA"/>
        </w:rPr>
        <w:t>, Набережна.</w:t>
      </w:r>
    </w:p>
    <w:p w:rsidR="000101B8" w:rsidRPr="003C1E78" w:rsidRDefault="000101B8" w:rsidP="000101B8">
      <w:pPr>
        <w:pStyle w:val="FR5"/>
        <w:jc w:val="both"/>
        <w:rPr>
          <w:noProof w:val="0"/>
          <w:sz w:val="28"/>
          <w:szCs w:val="28"/>
          <w:lang w:val="uk-UA"/>
        </w:rPr>
      </w:pPr>
      <w:r w:rsidRPr="003C1E78">
        <w:rPr>
          <w:b/>
          <w:noProof w:val="0"/>
          <w:sz w:val="28"/>
          <w:szCs w:val="28"/>
          <w:lang w:val="uk-UA"/>
        </w:rPr>
        <w:t>Стаття 8.</w:t>
      </w:r>
      <w:r w:rsidRPr="003C1E78">
        <w:rPr>
          <w:sz w:val="28"/>
          <w:szCs w:val="28"/>
          <w:lang w:val="uk-UA"/>
        </w:rPr>
        <w:t xml:space="preserve"> </w:t>
      </w:r>
      <w:r w:rsidRPr="003C1E78">
        <w:rPr>
          <w:noProof w:val="0"/>
          <w:sz w:val="28"/>
          <w:szCs w:val="28"/>
          <w:lang w:val="uk-UA"/>
        </w:rPr>
        <w:t xml:space="preserve">Територія громади займає площу 152,613 кв. км В населених пунктах територіальної громади проживає близько 7,8 тис. чоловік. </w:t>
      </w:r>
    </w:p>
    <w:p w:rsidR="000101B8" w:rsidRPr="003C1E78" w:rsidRDefault="000101B8" w:rsidP="000101B8">
      <w:pPr>
        <w:pStyle w:val="FR5"/>
        <w:jc w:val="both"/>
        <w:rPr>
          <w:noProof w:val="0"/>
          <w:sz w:val="28"/>
          <w:szCs w:val="28"/>
          <w:lang w:val="uk-UA"/>
        </w:rPr>
      </w:pPr>
      <w:r w:rsidRPr="003C1E78">
        <w:rPr>
          <w:b/>
          <w:noProof w:val="0"/>
          <w:sz w:val="28"/>
          <w:szCs w:val="28"/>
          <w:lang w:val="uk-UA"/>
        </w:rPr>
        <w:t>Стаття 9.</w:t>
      </w:r>
      <w:r w:rsidRPr="003C1E78">
        <w:rPr>
          <w:noProof w:val="0"/>
          <w:sz w:val="28"/>
          <w:szCs w:val="28"/>
          <w:lang w:val="uk-UA"/>
        </w:rPr>
        <w:t xml:space="preserve"> 1. Найменування та перейменування населених пунктів громади, їх ліквідація як  поселень, віднесення до окремих категорій населених пунктів здійснюється відповідно до закону.</w:t>
      </w:r>
    </w:p>
    <w:p w:rsidR="000101B8" w:rsidRPr="003C1E78" w:rsidRDefault="000101B8" w:rsidP="000101B8">
      <w:pPr>
        <w:pStyle w:val="FR5"/>
        <w:jc w:val="both"/>
        <w:rPr>
          <w:noProof w:val="0"/>
          <w:sz w:val="28"/>
          <w:szCs w:val="28"/>
          <w:lang w:val="uk-UA"/>
        </w:rPr>
      </w:pPr>
      <w:r w:rsidRPr="003C1E78">
        <w:rPr>
          <w:b/>
          <w:noProof w:val="0"/>
          <w:sz w:val="28"/>
          <w:szCs w:val="28"/>
          <w:lang w:val="uk-UA"/>
        </w:rPr>
        <w:t>Стаття 10.</w:t>
      </w:r>
      <w:r w:rsidRPr="003C1E78">
        <w:rPr>
          <w:noProof w:val="0"/>
          <w:sz w:val="28"/>
          <w:szCs w:val="28"/>
          <w:lang w:val="uk-UA"/>
        </w:rPr>
        <w:t xml:space="preserve"> 1. Найменування та перейменування територіальних об’єктів громади – територіальних зон зі спеціальним статусом, мікрорайонів, </w:t>
      </w:r>
      <w:r w:rsidRPr="003C1E78">
        <w:rPr>
          <w:noProof w:val="0"/>
          <w:sz w:val="28"/>
          <w:szCs w:val="28"/>
          <w:lang w:val="uk-UA"/>
        </w:rPr>
        <w:lastRenderedPageBreak/>
        <w:t xml:space="preserve">вулиць, провулків, майданів (площ),  парків, скверів тощо – здійснюються Радою з врахуванням думки членів Територіальної громади – жителів відповідного села, селища у порядку встановленому Радою. </w:t>
      </w:r>
    </w:p>
    <w:p w:rsidR="000101B8" w:rsidRPr="003C1E78" w:rsidRDefault="000101B8" w:rsidP="000101B8">
      <w:pPr>
        <w:pStyle w:val="FR5"/>
        <w:jc w:val="both"/>
        <w:rPr>
          <w:noProof w:val="0"/>
          <w:sz w:val="28"/>
          <w:szCs w:val="28"/>
          <w:lang w:val="uk-UA"/>
        </w:rPr>
      </w:pPr>
      <w:r w:rsidRPr="003C1E78">
        <w:rPr>
          <w:b/>
          <w:noProof w:val="0"/>
          <w:sz w:val="28"/>
          <w:szCs w:val="28"/>
          <w:lang w:val="uk-UA"/>
        </w:rPr>
        <w:t>Глава 3. Правова основа Статуту.</w:t>
      </w:r>
    </w:p>
    <w:p w:rsidR="000101B8" w:rsidRPr="003C1E78" w:rsidRDefault="000101B8" w:rsidP="000101B8">
      <w:pPr>
        <w:pStyle w:val="FR5"/>
        <w:jc w:val="both"/>
        <w:rPr>
          <w:noProof w:val="0"/>
          <w:sz w:val="28"/>
          <w:szCs w:val="28"/>
          <w:lang w:val="uk-UA"/>
        </w:rPr>
      </w:pPr>
      <w:r w:rsidRPr="003C1E78">
        <w:rPr>
          <w:b/>
          <w:noProof w:val="0"/>
          <w:sz w:val="28"/>
          <w:szCs w:val="28"/>
          <w:lang w:val="uk-UA"/>
        </w:rPr>
        <w:t>Стаття 11.</w:t>
      </w:r>
      <w:r w:rsidRPr="003C1E78">
        <w:rPr>
          <w:noProof w:val="0"/>
          <w:sz w:val="28"/>
          <w:szCs w:val="28"/>
          <w:lang w:val="uk-UA"/>
        </w:rPr>
        <w:t xml:space="preserve"> 1. Статут затверджується рішенням Ради. Він підлягає реєстрації  в установленому порядку і набуває чинності з моменту його державної  реєстрації  в органах юстиції. 2. Проект Статуту підлягає громадському обговоренню в усіх населених пунктах Територіальної громади. 3. Статут діє в просторових межах Територіальної громади. Окремі положення Статуту, відповідно до закону, можуть діяти і на території, що перебуває за межами території  громади.</w:t>
      </w:r>
    </w:p>
    <w:p w:rsidR="000101B8" w:rsidRPr="003C1E78" w:rsidRDefault="000101B8" w:rsidP="000101B8">
      <w:pPr>
        <w:pStyle w:val="FR5"/>
        <w:jc w:val="both"/>
        <w:rPr>
          <w:noProof w:val="0"/>
          <w:sz w:val="28"/>
          <w:szCs w:val="28"/>
          <w:lang w:val="uk-UA"/>
        </w:rPr>
      </w:pPr>
      <w:r w:rsidRPr="003C1E78">
        <w:rPr>
          <w:b/>
          <w:noProof w:val="0"/>
          <w:sz w:val="28"/>
          <w:szCs w:val="28"/>
          <w:lang w:val="uk-UA"/>
        </w:rPr>
        <w:t>Стаття 12.</w:t>
      </w:r>
      <w:r w:rsidRPr="003C1E78">
        <w:rPr>
          <w:noProof w:val="0"/>
          <w:sz w:val="28"/>
          <w:szCs w:val="28"/>
          <w:lang w:val="uk-UA"/>
        </w:rPr>
        <w:t xml:space="preserve"> 1. Статут має найвищу юридичну силу по відношенню до всіх інших актів, які приймаються в системі місцевого самоврядування Територіальної громади, за винятком рішень, прийнятих місцевим референдумом. 2. Правові акти органів місцевого самоврядування Територіальної громади та їхніх посадових осіб, які суперечать цьому Статуту, не підлягають застосуванню і виконанню.  </w:t>
      </w:r>
    </w:p>
    <w:p w:rsidR="000101B8" w:rsidRPr="003C1E78" w:rsidRDefault="000101B8" w:rsidP="000101B8">
      <w:pPr>
        <w:pStyle w:val="FR5"/>
        <w:jc w:val="both"/>
        <w:rPr>
          <w:noProof w:val="0"/>
          <w:sz w:val="28"/>
          <w:szCs w:val="28"/>
          <w:lang w:val="uk-UA"/>
        </w:rPr>
      </w:pPr>
      <w:r w:rsidRPr="003C1E78">
        <w:rPr>
          <w:b/>
          <w:noProof w:val="0"/>
          <w:sz w:val="28"/>
          <w:szCs w:val="28"/>
          <w:lang w:val="uk-UA"/>
        </w:rPr>
        <w:t>Стаття 13.</w:t>
      </w:r>
      <w:r w:rsidRPr="003C1E78">
        <w:rPr>
          <w:noProof w:val="0"/>
          <w:sz w:val="28"/>
          <w:szCs w:val="28"/>
          <w:lang w:val="uk-UA"/>
        </w:rPr>
        <w:t xml:space="preserve">  1. Статут відповідає положенням Конституції  України, законам України, указам Президента України і постановам Кабінету Міністрів України.</w:t>
      </w:r>
    </w:p>
    <w:p w:rsidR="000101B8" w:rsidRPr="003C1E78" w:rsidRDefault="000101B8" w:rsidP="000101B8">
      <w:pPr>
        <w:pStyle w:val="FR5"/>
        <w:jc w:val="both"/>
        <w:rPr>
          <w:noProof w:val="0"/>
          <w:sz w:val="28"/>
          <w:szCs w:val="28"/>
          <w:lang w:val="uk-UA"/>
        </w:rPr>
      </w:pPr>
      <w:r w:rsidRPr="003C1E78">
        <w:rPr>
          <w:b/>
          <w:noProof w:val="0"/>
          <w:sz w:val="28"/>
          <w:szCs w:val="28"/>
          <w:lang w:val="uk-UA"/>
        </w:rPr>
        <w:t>Стаття 14.</w:t>
      </w:r>
      <w:r w:rsidRPr="003C1E78">
        <w:rPr>
          <w:noProof w:val="0"/>
          <w:sz w:val="28"/>
          <w:szCs w:val="28"/>
        </w:rPr>
        <w:t xml:space="preserve"> </w:t>
      </w:r>
      <w:r w:rsidRPr="003C1E78">
        <w:rPr>
          <w:noProof w:val="0"/>
          <w:sz w:val="28"/>
          <w:szCs w:val="28"/>
          <w:lang w:val="uk-UA"/>
        </w:rPr>
        <w:t xml:space="preserve"> 1. Внесення змін і доповнень до Статуту здійснюються Радою. 2. Рішення Ради про внесення змін і доповнень до Статуту приймаються більшістю депутатів від загального складу Ради.  3. Пропозиції  щодо внесення змін і доповнень до Статуту вносяться до   Ради групою депутатів Ради (не менш як 1/3 від загальної кількості депутатів), селищним Головою  або членами Територіальної громади у порядку місцевої ініціативи. </w:t>
      </w:r>
    </w:p>
    <w:p w:rsidR="000101B8" w:rsidRPr="003C1E78" w:rsidRDefault="000101B8" w:rsidP="000101B8">
      <w:pPr>
        <w:pStyle w:val="FR5"/>
        <w:jc w:val="both"/>
        <w:rPr>
          <w:b/>
          <w:noProof w:val="0"/>
          <w:sz w:val="28"/>
          <w:szCs w:val="28"/>
          <w:lang w:val="uk-UA"/>
        </w:rPr>
      </w:pPr>
      <w:r w:rsidRPr="003C1E78">
        <w:rPr>
          <w:b/>
          <w:noProof w:val="0"/>
          <w:sz w:val="28"/>
          <w:szCs w:val="28"/>
          <w:lang w:val="uk-UA"/>
        </w:rPr>
        <w:t>Глава 4. Взаємовідносини Територіальної громади, її  органів та посадових осіб з органами державної влади, установами, підприємствами і організаціями, іншими територіальними громадами.</w:t>
      </w:r>
    </w:p>
    <w:p w:rsidR="000101B8" w:rsidRPr="003C1E78" w:rsidRDefault="000101B8" w:rsidP="000101B8">
      <w:pPr>
        <w:pStyle w:val="FR5"/>
        <w:jc w:val="both"/>
        <w:rPr>
          <w:noProof w:val="0"/>
          <w:sz w:val="28"/>
          <w:szCs w:val="28"/>
          <w:lang w:val="uk-UA"/>
        </w:rPr>
      </w:pPr>
      <w:r w:rsidRPr="003C1E78">
        <w:rPr>
          <w:b/>
          <w:noProof w:val="0"/>
          <w:sz w:val="28"/>
          <w:szCs w:val="28"/>
          <w:lang w:val="uk-UA"/>
        </w:rPr>
        <w:t>Стаття 15.</w:t>
      </w:r>
      <w:r w:rsidRPr="003C1E78">
        <w:rPr>
          <w:noProof w:val="0"/>
          <w:sz w:val="28"/>
          <w:szCs w:val="28"/>
          <w:lang w:val="uk-UA"/>
        </w:rPr>
        <w:t xml:space="preserve"> 1. Взаємовідносини органів та посадових осіб Територіальної громади з органами виконавчої влади, діяльність яких поширюється на територію громади, базуються на засадах співробітництва та взаємодопомоги з метою забезпечення здійснення завдань соціально-економічного та культурного розвитку громади, її  населених пунктів та реалізації  на території  громади завдань і повноважень виконавчої влади в інтересах Територіальної громади. 2. Органи і посадові особи Територіальної громади здійснюють самоврядні повноваження незалежно від органів виконавчої влади. Органи виконавчої влади не можуть видавати обов’язкові для органів і посадових осіб Територіальної громади акти з питань, віднесених до самоврядних повноважень, або регламентувати їхню діяльність. 3. Органи і посадові особи Територіальної громади підконтрольні  відповідним органам виконавчої влади лише з питань здійснення ними наданих законом окремих повноважень органів виконавчої влади. 4. За організацію зв’язків органів і посадових осіб                                                              </w:t>
      </w:r>
      <w:r w:rsidRPr="003C1E78">
        <w:rPr>
          <w:noProof w:val="0"/>
          <w:sz w:val="28"/>
          <w:szCs w:val="28"/>
          <w:lang w:val="uk-UA"/>
        </w:rPr>
        <w:lastRenderedPageBreak/>
        <w:t>Територіальної громади з органами виконавчої влади відповідає селищний Голова.</w:t>
      </w:r>
    </w:p>
    <w:p w:rsidR="000101B8" w:rsidRPr="003C1E78" w:rsidRDefault="000101B8" w:rsidP="000101B8">
      <w:pPr>
        <w:pStyle w:val="FR5"/>
        <w:jc w:val="both"/>
        <w:rPr>
          <w:noProof w:val="0"/>
          <w:sz w:val="28"/>
          <w:szCs w:val="28"/>
          <w:lang w:val="uk-UA"/>
        </w:rPr>
      </w:pPr>
      <w:r w:rsidRPr="003C1E78">
        <w:rPr>
          <w:b/>
          <w:noProof w:val="0"/>
          <w:sz w:val="28"/>
          <w:szCs w:val="28"/>
          <w:lang w:val="uk-UA"/>
        </w:rPr>
        <w:t xml:space="preserve">Стаття 16. </w:t>
      </w:r>
      <w:r w:rsidRPr="003C1E78">
        <w:rPr>
          <w:noProof w:val="0"/>
          <w:sz w:val="28"/>
          <w:szCs w:val="28"/>
          <w:lang w:val="uk-UA"/>
        </w:rPr>
        <w:t xml:space="preserve">1. Органи і посадові особи Територіальної громади сприяють місцевим органам судової влади, прокуратури та інших правоохоронних органів в їхній діяльності, можуть надавати, в передбачених законодавством випадках, допомогу у здійсненні їхніх повноважень. 2. Селищний Голова, або за його дорученням інша посадова особа, відповідає за організацію зв’язків органів і посадових осіб Територіальної громади з органами судової влади і прокуратури. </w:t>
      </w:r>
    </w:p>
    <w:p w:rsidR="000101B8" w:rsidRPr="003C1E78" w:rsidRDefault="000101B8" w:rsidP="000101B8">
      <w:pPr>
        <w:pStyle w:val="FR5"/>
        <w:jc w:val="both"/>
        <w:rPr>
          <w:noProof w:val="0"/>
          <w:sz w:val="28"/>
          <w:szCs w:val="28"/>
          <w:lang w:val="uk-UA"/>
        </w:rPr>
      </w:pPr>
      <w:r w:rsidRPr="003C1E78">
        <w:rPr>
          <w:b/>
          <w:noProof w:val="0"/>
          <w:sz w:val="28"/>
          <w:szCs w:val="28"/>
          <w:lang w:val="uk-UA"/>
        </w:rPr>
        <w:t>Стаття 17.</w:t>
      </w:r>
      <w:r w:rsidRPr="003C1E78">
        <w:rPr>
          <w:noProof w:val="0"/>
          <w:sz w:val="28"/>
          <w:szCs w:val="28"/>
          <w:lang w:val="uk-UA"/>
        </w:rPr>
        <w:t xml:space="preserve"> 1. Взаємовідносини органів і посадових осіб Територіальної громади з підприємствами, установами  і організаціями, що перебувають на її  території, базуються на суворому дотриманні визначених законодавством прав суб’єктів господарської діяльності і визначаються формою власності підприємств, установ і організацій, джерелами фінансування і характером їхньої діяльності. 2. По відношенню до підприємств, установ і організацій, що перебувають у комунальній власності Територіальної громади, відповідні органи і посадові особи Територіальної громади здійснюють такі функції: - утворюють, реорганізують та ліквідують комунальні підприємства, установи і організації  громади в інтересах Територіальної громади у порядку, визначеному чинним законодавством; - призначають та звільняють з посади їхніх керівників: - визначають цілі, функції, організаційні форми і порядок діяльності та затверджують  Статути створюваних ними підприємств, установ і організацій; - встановлюють у порядку і в межах, визначених законодавством, економічно обґрунтовані ціни та тарифи на продукцію і послуги комунальних підприємств; - приймають, у визначених законодавством межах, рішення про відчуження об’єктів комунальної власності, передачу їх в оренду чи концесію, а також рішення щодо переліку об’єктів комунальної власності, які не підлягають приватизації; - визначають порядок використання прибутку і доходів підприємств, установ і організацій, встановлюють для них розмір частки прибутку, що підлягає зарахуванню до місцевого бюджету; - приймають рішення про передачу іншим органам окремих повноважень щодо управління майном, яке належить до комунальної власності Територіальної громади, визначення меж цих повноважень та умов їхнього здійснення; - приймають рішення про спільне з іншими територіальними громадами використання об’єктів комунальної власності для задоволення спільних потреб у порядку співробітництва територіальних громад; - вирішують відповідно до законодавства питання про створення підприємствами комунальної власності спільних підприємств, у тому числі з іноземними інвестиціями; - контролюють ефективність і законність використання майна комунальних підприємств, установ і організацій  в порядку, визначеному чинним законодавством і цим Статутом.  3. З підприємствами, установами і організаціями, які не перебувають у комунальній власності громади, органи і посадові особи Територіальної громади будують свої відносини на договірній та податковій основі. </w:t>
      </w:r>
    </w:p>
    <w:p w:rsidR="000101B8" w:rsidRPr="003C1E78" w:rsidRDefault="000101B8" w:rsidP="000101B8">
      <w:pPr>
        <w:pStyle w:val="FR5"/>
        <w:jc w:val="both"/>
        <w:rPr>
          <w:noProof w:val="0"/>
          <w:sz w:val="28"/>
          <w:szCs w:val="28"/>
          <w:lang w:val="uk-UA"/>
        </w:rPr>
      </w:pPr>
      <w:r w:rsidRPr="003C1E78">
        <w:rPr>
          <w:noProof w:val="0"/>
          <w:sz w:val="28"/>
          <w:szCs w:val="28"/>
          <w:lang w:val="uk-UA"/>
        </w:rPr>
        <w:lastRenderedPageBreak/>
        <w:t>При цьому, органи і посадові особи Територіальної громади в межах своїх повноважень, визначених законодавством і цим Статутом, можуть приймати рішення щодо: - надання пільг по місцевих податках та зборах категоріям підприємств, установ і організацій, діяльність яких має важливе значення для соціально-економічного і культурного розвитку громади, її  населених пунктів; - надання згоди на зміну функціонального призначення об’єктів соціальної сфери, якими управляють ці підприємства, установи і організації; - встановлення, відповідно до чинного законодавства, норм та правил ведення ними господарської діяльності з питань, що стосуються екологічної безпеки та соціально-економічного і культурного розвитку громади;  - розміщення замовлень на проведення робіт і надання послуг по благоустрою території  громади, її  населених пунктів, обслуговування населення, будівництва та ремонту комунального житла, нежитлових будівель, що знаходяться у комунальній  власності громади, виробництва продукції  та виконання інших робіт за рахунок бюджетних коштів Територіальної громади або залучених коштів підприємств, установ та організацій; - надання відповідно до законодавства згоди на розміщення на території  громади  нових об’єктів, у тому числі місць чи об’єктів для розміщення відходів, сфера екологічного впливу діяльності яких згідно з чинними нормативами включає територію громади або її  частину.</w:t>
      </w:r>
    </w:p>
    <w:p w:rsidR="000101B8" w:rsidRPr="003C1E78" w:rsidRDefault="000101B8" w:rsidP="000101B8">
      <w:pPr>
        <w:pStyle w:val="FR5"/>
        <w:jc w:val="both"/>
        <w:rPr>
          <w:noProof w:val="0"/>
          <w:sz w:val="28"/>
          <w:szCs w:val="28"/>
          <w:lang w:val="uk-UA"/>
        </w:rPr>
      </w:pPr>
      <w:r w:rsidRPr="003C1E78">
        <w:rPr>
          <w:b/>
          <w:noProof w:val="0"/>
          <w:sz w:val="28"/>
          <w:szCs w:val="28"/>
          <w:lang w:val="uk-UA"/>
        </w:rPr>
        <w:t>Стаття 18.</w:t>
      </w:r>
      <w:r w:rsidRPr="003C1E78">
        <w:rPr>
          <w:noProof w:val="0"/>
          <w:sz w:val="28"/>
          <w:szCs w:val="28"/>
          <w:lang w:val="uk-UA"/>
        </w:rPr>
        <w:t xml:space="preserve"> 1. Взаємовідносини Територіальної громади, її  органів і посадових осіб з іншими територіальними громадами, їхніми органами і посадовими особами базуються на принципах добросусідства, солідарності та взаємної вигоди. 2. Територіальна громада, її  органи місцевого самоврядування і їхні посадові особи можуть брати участь у міжмуніципальному та міжнародному співробітництві.</w:t>
      </w:r>
    </w:p>
    <w:p w:rsidR="000101B8" w:rsidRPr="003C1E78" w:rsidRDefault="000101B8" w:rsidP="000101B8">
      <w:pPr>
        <w:pStyle w:val="FR5"/>
        <w:jc w:val="both"/>
        <w:rPr>
          <w:b/>
          <w:noProof w:val="0"/>
          <w:sz w:val="28"/>
          <w:szCs w:val="28"/>
          <w:lang w:val="uk-UA"/>
        </w:rPr>
      </w:pPr>
      <w:r w:rsidRPr="003C1E78">
        <w:rPr>
          <w:b/>
          <w:noProof w:val="0"/>
          <w:sz w:val="28"/>
          <w:szCs w:val="28"/>
          <w:lang w:val="uk-UA"/>
        </w:rPr>
        <w:t>Глава 5. Планування розвитку громади.</w:t>
      </w:r>
    </w:p>
    <w:p w:rsidR="000101B8" w:rsidRPr="003C1E78" w:rsidRDefault="000101B8" w:rsidP="000101B8">
      <w:pPr>
        <w:pStyle w:val="FR5"/>
        <w:jc w:val="both"/>
        <w:rPr>
          <w:noProof w:val="0"/>
          <w:sz w:val="28"/>
          <w:szCs w:val="28"/>
          <w:lang w:val="uk-UA"/>
        </w:rPr>
      </w:pPr>
      <w:r w:rsidRPr="003C1E78">
        <w:rPr>
          <w:b/>
          <w:noProof w:val="0"/>
          <w:sz w:val="28"/>
          <w:szCs w:val="28"/>
          <w:lang w:val="uk-UA"/>
        </w:rPr>
        <w:t>Стаття 19.</w:t>
      </w:r>
      <w:r w:rsidRPr="003C1E78">
        <w:rPr>
          <w:noProof w:val="0"/>
          <w:sz w:val="28"/>
          <w:szCs w:val="28"/>
          <w:lang w:val="uk-UA"/>
        </w:rPr>
        <w:t xml:space="preserve"> 1. З метою оптимального використання ресурсів громади, забезпечення сталості її  розвитку, збереження і примноження культурної спадщини, максимального задоволення інтересів різних поколінь членів Територіальної громади здійснюється планування розвитку громади. 2. Планування розвитку громади та її  населених пунктів реалізується шляхом прийняття Радою розробленої із залученням громадськості Стратегії місцевого розвитку, Генерального плану населених пунктів територіальної громади  і щорічних  Програм соціально-економічного та культурного  розвитку громади.</w:t>
      </w:r>
    </w:p>
    <w:p w:rsidR="000101B8" w:rsidRPr="003C1E78" w:rsidRDefault="000101B8" w:rsidP="000101B8">
      <w:pPr>
        <w:pStyle w:val="FR5"/>
        <w:jc w:val="both"/>
        <w:rPr>
          <w:sz w:val="28"/>
          <w:szCs w:val="28"/>
          <w:lang w:val="uk-UA"/>
        </w:rPr>
      </w:pPr>
      <w:r w:rsidRPr="003C1E78">
        <w:rPr>
          <w:b/>
          <w:noProof w:val="0"/>
          <w:sz w:val="28"/>
          <w:szCs w:val="28"/>
          <w:lang w:val="uk-UA"/>
        </w:rPr>
        <w:t>Стаття 20.</w:t>
      </w:r>
      <w:r w:rsidRPr="003C1E78">
        <w:rPr>
          <w:noProof w:val="0"/>
          <w:sz w:val="28"/>
          <w:szCs w:val="28"/>
          <w:lang w:val="uk-UA"/>
        </w:rPr>
        <w:t xml:space="preserve"> 1. Генеральний   план   населених    пунктів   громади   </w:t>
      </w:r>
      <w:r w:rsidRPr="003C1E78">
        <w:rPr>
          <w:sz w:val="28"/>
          <w:szCs w:val="28"/>
          <w:lang w:val="uk-UA"/>
        </w:rPr>
        <w:t>є</w:t>
      </w:r>
    </w:p>
    <w:p w:rsidR="000101B8" w:rsidRPr="003C1E78" w:rsidRDefault="000101B8" w:rsidP="000101B8">
      <w:pPr>
        <w:pStyle w:val="FR5"/>
        <w:jc w:val="both"/>
        <w:rPr>
          <w:sz w:val="28"/>
          <w:szCs w:val="28"/>
          <w:lang w:val="uk-UA"/>
        </w:rPr>
      </w:pPr>
      <w:r w:rsidRPr="003C1E78">
        <w:rPr>
          <w:sz w:val="28"/>
          <w:szCs w:val="28"/>
          <w:lang w:val="uk-UA"/>
        </w:rPr>
        <w:t>основним видом</w:t>
      </w:r>
      <w:r w:rsidRPr="003C1E78">
        <w:rPr>
          <w:sz w:val="28"/>
          <w:szCs w:val="28"/>
        </w:rPr>
        <w:t> </w:t>
      </w:r>
      <w:r w:rsidRPr="003C1E78">
        <w:rPr>
          <w:sz w:val="28"/>
          <w:szCs w:val="28"/>
          <w:lang w:val="uk-UA"/>
        </w:rPr>
        <w:t>містобудівної  документації  на  місцевому рівні,  призначеної</w:t>
      </w:r>
      <w:r w:rsidRPr="003C1E78">
        <w:rPr>
          <w:sz w:val="28"/>
          <w:szCs w:val="28"/>
        </w:rPr>
        <w:t> </w:t>
      </w:r>
      <w:r w:rsidRPr="003C1E78">
        <w:rPr>
          <w:sz w:val="28"/>
          <w:szCs w:val="28"/>
          <w:lang w:val="uk-UA"/>
        </w:rPr>
        <w:t>для обґрунтування  довгострокової  стратегії  планування  та  забудови</w:t>
      </w:r>
      <w:r w:rsidRPr="003C1E78">
        <w:rPr>
          <w:lang w:val="uk-UA"/>
        </w:rPr>
        <w:t xml:space="preserve"> </w:t>
      </w:r>
      <w:r w:rsidRPr="003C1E78">
        <w:rPr>
          <w:sz w:val="28"/>
          <w:szCs w:val="28"/>
          <w:lang w:val="uk-UA"/>
        </w:rPr>
        <w:t>населених пунктів територіальної громади.</w:t>
      </w:r>
      <w:r w:rsidRPr="003C1E78">
        <w:rPr>
          <w:lang w:val="uk-UA"/>
        </w:rPr>
        <w:t xml:space="preserve"> </w:t>
      </w:r>
      <w:r w:rsidRPr="003C1E78">
        <w:rPr>
          <w:noProof w:val="0"/>
          <w:sz w:val="28"/>
          <w:szCs w:val="28"/>
          <w:lang w:val="uk-UA"/>
        </w:rPr>
        <w:t xml:space="preserve">2. Генеральний план </w:t>
      </w:r>
      <w:r w:rsidRPr="003C1E78">
        <w:rPr>
          <w:sz w:val="28"/>
          <w:szCs w:val="28"/>
          <w:lang w:val="uk-UA"/>
        </w:rPr>
        <w:t>розробляється  та  затверджується в інтересах територіальної  громад з  урахуванням державних, громадсь</w:t>
      </w:r>
      <w:r w:rsidRPr="003C1E78">
        <w:rPr>
          <w:sz w:val="28"/>
          <w:szCs w:val="28"/>
        </w:rPr>
        <w:t>ких та приватних інтересів</w:t>
      </w:r>
      <w:r w:rsidRPr="003C1E78">
        <w:rPr>
          <w:noProof w:val="0"/>
          <w:sz w:val="28"/>
          <w:szCs w:val="28"/>
          <w:lang w:val="uk-UA"/>
        </w:rPr>
        <w:t xml:space="preserve">. </w:t>
      </w:r>
    </w:p>
    <w:p w:rsidR="000101B8" w:rsidRPr="003C1E78" w:rsidRDefault="000101B8" w:rsidP="000101B8">
      <w:pPr>
        <w:pStyle w:val="FR5"/>
        <w:jc w:val="both"/>
        <w:rPr>
          <w:b/>
          <w:noProof w:val="0"/>
          <w:sz w:val="28"/>
          <w:szCs w:val="28"/>
          <w:lang w:val="uk-UA"/>
        </w:rPr>
      </w:pPr>
      <w:r w:rsidRPr="003C1E78">
        <w:rPr>
          <w:b/>
          <w:noProof w:val="0"/>
          <w:sz w:val="28"/>
          <w:szCs w:val="28"/>
          <w:lang w:val="uk-UA"/>
        </w:rPr>
        <w:t>Розділ ІІ. Система місцевого самоврядування</w:t>
      </w:r>
    </w:p>
    <w:p w:rsidR="000101B8" w:rsidRPr="003C1E78" w:rsidRDefault="000101B8" w:rsidP="000101B8">
      <w:pPr>
        <w:pStyle w:val="FR5"/>
        <w:jc w:val="both"/>
        <w:rPr>
          <w:b/>
          <w:noProof w:val="0"/>
          <w:sz w:val="28"/>
          <w:szCs w:val="28"/>
          <w:lang w:val="uk-UA"/>
        </w:rPr>
      </w:pPr>
      <w:r w:rsidRPr="003C1E78">
        <w:rPr>
          <w:b/>
          <w:noProof w:val="0"/>
          <w:sz w:val="28"/>
          <w:szCs w:val="28"/>
          <w:lang w:val="uk-UA"/>
        </w:rPr>
        <w:t>Глава 6. Загальні засади організації  та функціонування системи місцевого самоврядування  Територіальної громади.</w:t>
      </w:r>
    </w:p>
    <w:p w:rsidR="000101B8" w:rsidRPr="003C1E78" w:rsidRDefault="000101B8" w:rsidP="000101B8">
      <w:pPr>
        <w:pStyle w:val="FR5"/>
        <w:jc w:val="both"/>
        <w:rPr>
          <w:noProof w:val="0"/>
          <w:sz w:val="28"/>
          <w:szCs w:val="28"/>
          <w:lang w:val="uk-UA"/>
        </w:rPr>
      </w:pPr>
      <w:r w:rsidRPr="003C1E78">
        <w:rPr>
          <w:b/>
          <w:noProof w:val="0"/>
          <w:sz w:val="28"/>
          <w:szCs w:val="28"/>
          <w:lang w:val="uk-UA"/>
        </w:rPr>
        <w:lastRenderedPageBreak/>
        <w:t>Стаття 21.</w:t>
      </w:r>
      <w:r w:rsidRPr="003C1E78">
        <w:rPr>
          <w:noProof w:val="0"/>
          <w:sz w:val="28"/>
          <w:szCs w:val="28"/>
          <w:lang w:val="uk-UA"/>
        </w:rPr>
        <w:t xml:space="preserve"> Організація та функціонування системи місцевого самоврядування Територіальної громади  здійснюється відповідно до положень Конституції  та законів України, а також цього Статуту. 2. Система місцевого самоврядування Територіальної громади включає:</w:t>
      </w:r>
    </w:p>
    <w:p w:rsidR="000101B8" w:rsidRPr="003C1E78" w:rsidRDefault="000101B8" w:rsidP="000101B8">
      <w:pPr>
        <w:pStyle w:val="FR5"/>
        <w:jc w:val="both"/>
        <w:rPr>
          <w:noProof w:val="0"/>
          <w:sz w:val="28"/>
          <w:szCs w:val="28"/>
          <w:lang w:val="uk-UA"/>
        </w:rPr>
      </w:pPr>
      <w:r w:rsidRPr="003C1E78">
        <w:rPr>
          <w:noProof w:val="0"/>
          <w:sz w:val="28"/>
          <w:szCs w:val="28"/>
        </w:rPr>
        <w:t>-</w:t>
      </w:r>
      <w:r w:rsidRPr="003C1E78">
        <w:rPr>
          <w:noProof w:val="0"/>
          <w:sz w:val="28"/>
          <w:szCs w:val="28"/>
          <w:lang w:val="uk-UA"/>
        </w:rPr>
        <w:t xml:space="preserve">Територіальну громаду, яку утворюють жителі населених пунктів громади;      </w:t>
      </w:r>
    </w:p>
    <w:p w:rsidR="000101B8" w:rsidRPr="003C1E78" w:rsidRDefault="000101B8" w:rsidP="000101B8">
      <w:pPr>
        <w:pStyle w:val="FR5"/>
        <w:jc w:val="both"/>
        <w:rPr>
          <w:noProof w:val="0"/>
          <w:sz w:val="28"/>
          <w:szCs w:val="28"/>
          <w:lang w:val="uk-UA"/>
        </w:rPr>
      </w:pPr>
      <w:proofErr w:type="spellStart"/>
      <w:r w:rsidRPr="003C1E78">
        <w:rPr>
          <w:noProof w:val="0"/>
          <w:sz w:val="28"/>
          <w:szCs w:val="28"/>
          <w:lang w:val="uk-UA"/>
        </w:rPr>
        <w:t>-селищну</w:t>
      </w:r>
      <w:proofErr w:type="spellEnd"/>
      <w:r w:rsidRPr="003C1E78">
        <w:rPr>
          <w:noProof w:val="0"/>
          <w:sz w:val="28"/>
          <w:szCs w:val="28"/>
          <w:lang w:val="uk-UA"/>
        </w:rPr>
        <w:t xml:space="preserve"> Раду територіальної громади; </w:t>
      </w:r>
    </w:p>
    <w:p w:rsidR="000101B8" w:rsidRPr="003C1E78" w:rsidRDefault="000101B8" w:rsidP="000101B8">
      <w:pPr>
        <w:pStyle w:val="FR5"/>
        <w:jc w:val="both"/>
        <w:rPr>
          <w:noProof w:val="0"/>
          <w:sz w:val="28"/>
          <w:szCs w:val="28"/>
          <w:lang w:val="uk-UA"/>
        </w:rPr>
      </w:pPr>
      <w:proofErr w:type="spellStart"/>
      <w:r w:rsidRPr="003C1E78">
        <w:rPr>
          <w:noProof w:val="0"/>
          <w:sz w:val="28"/>
          <w:szCs w:val="28"/>
          <w:lang w:val="uk-UA"/>
        </w:rPr>
        <w:t>-селищного</w:t>
      </w:r>
      <w:proofErr w:type="spellEnd"/>
      <w:r w:rsidRPr="003C1E78">
        <w:rPr>
          <w:noProof w:val="0"/>
          <w:sz w:val="28"/>
          <w:szCs w:val="28"/>
          <w:lang w:val="uk-UA"/>
        </w:rPr>
        <w:t xml:space="preserve"> Голову територіальної громади, який є головною посадовою особою Територіальної громади;</w:t>
      </w:r>
    </w:p>
    <w:p w:rsidR="000101B8" w:rsidRPr="003C1E78" w:rsidRDefault="000101B8" w:rsidP="000101B8">
      <w:pPr>
        <w:pStyle w:val="FR5"/>
        <w:jc w:val="both"/>
        <w:rPr>
          <w:noProof w:val="0"/>
          <w:sz w:val="28"/>
          <w:szCs w:val="28"/>
          <w:lang w:val="uk-UA"/>
        </w:rPr>
      </w:pPr>
      <w:proofErr w:type="spellStart"/>
      <w:r w:rsidRPr="003C1E78">
        <w:rPr>
          <w:noProof w:val="0"/>
          <w:sz w:val="28"/>
          <w:szCs w:val="28"/>
          <w:lang w:val="uk-UA"/>
        </w:rPr>
        <w:t>-виконавчий</w:t>
      </w:r>
      <w:proofErr w:type="spellEnd"/>
      <w:r w:rsidRPr="003C1E78">
        <w:rPr>
          <w:noProof w:val="0"/>
          <w:sz w:val="28"/>
          <w:szCs w:val="28"/>
          <w:lang w:val="uk-UA"/>
        </w:rPr>
        <w:t xml:space="preserve"> комітет Ради; </w:t>
      </w:r>
    </w:p>
    <w:p w:rsidR="000101B8" w:rsidRPr="003C1E78" w:rsidRDefault="000101B8" w:rsidP="000101B8">
      <w:pPr>
        <w:pStyle w:val="FR5"/>
        <w:jc w:val="both"/>
        <w:rPr>
          <w:noProof w:val="0"/>
          <w:sz w:val="28"/>
          <w:szCs w:val="28"/>
          <w:lang w:val="uk-UA"/>
        </w:rPr>
      </w:pPr>
      <w:proofErr w:type="spellStart"/>
      <w:r w:rsidRPr="003C1E78">
        <w:rPr>
          <w:noProof w:val="0"/>
          <w:sz w:val="28"/>
          <w:szCs w:val="28"/>
          <w:lang w:val="uk-UA"/>
        </w:rPr>
        <w:t>-старостів</w:t>
      </w:r>
      <w:proofErr w:type="spellEnd"/>
      <w:r w:rsidRPr="003C1E78">
        <w:rPr>
          <w:noProof w:val="0"/>
          <w:sz w:val="28"/>
          <w:szCs w:val="28"/>
          <w:lang w:val="uk-UA"/>
        </w:rPr>
        <w:t>;</w:t>
      </w:r>
    </w:p>
    <w:p w:rsidR="000101B8" w:rsidRPr="003C1E78" w:rsidRDefault="000101B8" w:rsidP="000101B8">
      <w:pPr>
        <w:pStyle w:val="FR5"/>
        <w:jc w:val="both"/>
        <w:rPr>
          <w:noProof w:val="0"/>
          <w:sz w:val="28"/>
          <w:szCs w:val="28"/>
          <w:lang w:val="uk-UA"/>
        </w:rPr>
      </w:pPr>
      <w:proofErr w:type="spellStart"/>
      <w:r w:rsidRPr="003C1E78">
        <w:rPr>
          <w:noProof w:val="0"/>
          <w:sz w:val="28"/>
          <w:szCs w:val="28"/>
          <w:lang w:val="uk-UA"/>
        </w:rPr>
        <w:t>-органи</w:t>
      </w:r>
      <w:proofErr w:type="spellEnd"/>
      <w:r w:rsidRPr="003C1E78">
        <w:rPr>
          <w:noProof w:val="0"/>
          <w:sz w:val="28"/>
          <w:szCs w:val="28"/>
          <w:lang w:val="uk-UA"/>
        </w:rPr>
        <w:t xml:space="preserve"> самоорганізації  населення. </w:t>
      </w:r>
    </w:p>
    <w:p w:rsidR="000101B8" w:rsidRPr="003C1E78" w:rsidRDefault="000101B8" w:rsidP="000101B8">
      <w:pPr>
        <w:pStyle w:val="FR5"/>
        <w:jc w:val="both"/>
        <w:rPr>
          <w:noProof w:val="0"/>
          <w:sz w:val="28"/>
          <w:szCs w:val="28"/>
          <w:lang w:val="uk-UA"/>
        </w:rPr>
      </w:pPr>
      <w:r w:rsidRPr="003C1E78">
        <w:rPr>
          <w:noProof w:val="0"/>
          <w:sz w:val="28"/>
          <w:szCs w:val="28"/>
          <w:lang w:val="uk-UA"/>
        </w:rPr>
        <w:t>3.Розмежування повноважень між складовими системи місцевого самоврядування Територіальної громади здійснюється згідно із законом, цим Статутом та рішеннями, прийнятими на сесії  Ради, які не можуть суперечити цьому Статуту.</w:t>
      </w:r>
    </w:p>
    <w:p w:rsidR="000101B8" w:rsidRPr="003C1E78" w:rsidRDefault="000101B8" w:rsidP="000101B8">
      <w:pPr>
        <w:pStyle w:val="FR5"/>
        <w:jc w:val="both"/>
        <w:rPr>
          <w:noProof w:val="0"/>
          <w:sz w:val="28"/>
          <w:szCs w:val="28"/>
          <w:lang w:val="uk-UA"/>
        </w:rPr>
      </w:pPr>
      <w:r w:rsidRPr="003C1E78">
        <w:rPr>
          <w:b/>
          <w:noProof w:val="0"/>
          <w:sz w:val="28"/>
          <w:szCs w:val="28"/>
          <w:lang w:val="uk-UA"/>
        </w:rPr>
        <w:t>Стаття 22.</w:t>
      </w:r>
      <w:r w:rsidRPr="003C1E78">
        <w:rPr>
          <w:noProof w:val="0"/>
          <w:sz w:val="28"/>
          <w:szCs w:val="28"/>
        </w:rPr>
        <w:t xml:space="preserve"> </w:t>
      </w:r>
      <w:r w:rsidRPr="003C1E78">
        <w:rPr>
          <w:noProof w:val="0"/>
          <w:sz w:val="28"/>
          <w:szCs w:val="28"/>
          <w:lang w:val="uk-UA"/>
        </w:rPr>
        <w:t xml:space="preserve"> 1. Система місцевого самоврядування Територіальної громади  організовується та функціонує на принципах, передбачених Конституцією України та Законом України «Про місцеве самоврядування в Україні». 2. У своїй діяльності складові системи місцевого самоврядування Територіальної громади додатково дотримуються таких принципів:  - ефективності - рішення, що готуються чи ухвалюються ними мають бути максимально ефективними серед можливих альтернативних рішень; - сталості - використання ресурсів Територіальної громади не може шкодити наступним поколінням; - екологічності - при прийнятті рішення має забезпечуватися його мінімальний негативний вплив на навколишнє природне середовище; - системності - кожне рішення розглядається у взаємозв’язку з іншими рішеннями в просторі та часі; - відкритості - рішення готуються та розглядаються відкрито, не може бути жодного рішення, закритого для громадськості; - громадської участі - підготовка проектів та прийняття рішень, особливо тих, що стосуються планування та використання ресурсів громади мають відбуватись за умов широкого громадського обговорення та врахування інтересів Територіальної громади, рішення, що стосуються окремих населених пунктів громади – також і інтересів їхніх жителів. </w:t>
      </w:r>
    </w:p>
    <w:p w:rsidR="000101B8" w:rsidRPr="003C1E78" w:rsidRDefault="000101B8" w:rsidP="000101B8">
      <w:pPr>
        <w:pStyle w:val="FR5"/>
        <w:jc w:val="both"/>
        <w:rPr>
          <w:b/>
          <w:noProof w:val="0"/>
          <w:sz w:val="28"/>
          <w:szCs w:val="28"/>
          <w:lang w:val="uk-UA"/>
        </w:rPr>
      </w:pPr>
      <w:r w:rsidRPr="003C1E78">
        <w:rPr>
          <w:b/>
          <w:noProof w:val="0"/>
          <w:sz w:val="28"/>
          <w:szCs w:val="28"/>
          <w:lang w:val="uk-UA"/>
        </w:rPr>
        <w:t>Глава 7. Територіальна громада – первинний суб’єкт права на місцеве самоврядування.</w:t>
      </w:r>
    </w:p>
    <w:p w:rsidR="000101B8" w:rsidRPr="003C1E78" w:rsidRDefault="000101B8" w:rsidP="000101B8">
      <w:pPr>
        <w:pStyle w:val="FR5"/>
        <w:jc w:val="both"/>
        <w:rPr>
          <w:noProof w:val="0"/>
          <w:sz w:val="28"/>
          <w:szCs w:val="28"/>
          <w:lang w:val="uk-UA"/>
        </w:rPr>
      </w:pPr>
      <w:r w:rsidRPr="003C1E78">
        <w:rPr>
          <w:b/>
          <w:noProof w:val="0"/>
          <w:sz w:val="28"/>
          <w:szCs w:val="28"/>
          <w:lang w:val="uk-UA"/>
        </w:rPr>
        <w:t>Стаття 23.</w:t>
      </w:r>
      <w:r w:rsidRPr="003C1E78">
        <w:rPr>
          <w:noProof w:val="0"/>
          <w:sz w:val="28"/>
          <w:szCs w:val="28"/>
          <w:lang w:val="uk-UA"/>
        </w:rPr>
        <w:t xml:space="preserve"> 1.  Первинним суб’єктом місцевого самоврядування, основним носієм його функцій і повноважень є Територіальна громада. Вона, може вирішувати на своїй території  будь-які питання місцевого значення в межах Конституції та законів України.  2. Територіальна громада здійснює своє право на місцеве самоврядування як безпосередньо, так і  через селищну Раду та утворені нею виконавчі органи.</w:t>
      </w:r>
    </w:p>
    <w:p w:rsidR="000101B8" w:rsidRPr="003C1E78" w:rsidRDefault="000101B8" w:rsidP="000101B8">
      <w:pPr>
        <w:pStyle w:val="FR5"/>
        <w:jc w:val="both"/>
        <w:rPr>
          <w:noProof w:val="0"/>
          <w:sz w:val="28"/>
          <w:szCs w:val="28"/>
          <w:lang w:val="uk-UA"/>
        </w:rPr>
      </w:pPr>
      <w:r w:rsidRPr="003C1E78">
        <w:rPr>
          <w:b/>
          <w:noProof w:val="0"/>
          <w:sz w:val="28"/>
          <w:szCs w:val="28"/>
          <w:lang w:val="uk-UA"/>
        </w:rPr>
        <w:t xml:space="preserve">Стаття 24. </w:t>
      </w:r>
      <w:r w:rsidRPr="003C1E78">
        <w:rPr>
          <w:noProof w:val="0"/>
          <w:sz w:val="28"/>
          <w:szCs w:val="28"/>
          <w:lang w:val="uk-UA"/>
        </w:rPr>
        <w:t xml:space="preserve">1. Членами Територіальної громади  є жителі селища </w:t>
      </w:r>
      <w:proofErr w:type="spellStart"/>
      <w:r w:rsidRPr="003C1E78">
        <w:rPr>
          <w:noProof w:val="0"/>
          <w:sz w:val="28"/>
          <w:szCs w:val="28"/>
          <w:lang w:val="uk-UA"/>
        </w:rPr>
        <w:lastRenderedPageBreak/>
        <w:t>Більшівці</w:t>
      </w:r>
      <w:proofErr w:type="spellEnd"/>
      <w:r w:rsidRPr="003C1E78">
        <w:rPr>
          <w:noProof w:val="0"/>
          <w:sz w:val="28"/>
          <w:szCs w:val="28"/>
          <w:lang w:val="uk-UA"/>
        </w:rPr>
        <w:t xml:space="preserve">, а також  сіл </w:t>
      </w:r>
      <w:proofErr w:type="spellStart"/>
      <w:r w:rsidRPr="003C1E78">
        <w:rPr>
          <w:noProof w:val="0"/>
          <w:sz w:val="28"/>
          <w:szCs w:val="28"/>
          <w:lang w:val="uk-UA"/>
        </w:rPr>
        <w:t>Слобідка-Більшівцівська</w:t>
      </w:r>
      <w:proofErr w:type="spellEnd"/>
      <w:r w:rsidRPr="003C1E78">
        <w:rPr>
          <w:noProof w:val="0"/>
          <w:sz w:val="28"/>
          <w:szCs w:val="28"/>
          <w:lang w:val="uk-UA"/>
        </w:rPr>
        <w:t xml:space="preserve">, </w:t>
      </w:r>
      <w:proofErr w:type="spellStart"/>
      <w:r w:rsidRPr="003C1E78">
        <w:rPr>
          <w:noProof w:val="0"/>
          <w:sz w:val="28"/>
          <w:szCs w:val="28"/>
          <w:lang w:val="uk-UA"/>
        </w:rPr>
        <w:t>Жалибори</w:t>
      </w:r>
      <w:proofErr w:type="spellEnd"/>
      <w:r w:rsidRPr="003C1E78">
        <w:rPr>
          <w:noProof w:val="0"/>
          <w:sz w:val="28"/>
          <w:szCs w:val="28"/>
          <w:lang w:val="uk-UA"/>
        </w:rPr>
        <w:t xml:space="preserve">, </w:t>
      </w:r>
      <w:proofErr w:type="spellStart"/>
      <w:r w:rsidRPr="003C1E78">
        <w:rPr>
          <w:noProof w:val="0"/>
          <w:sz w:val="28"/>
          <w:szCs w:val="28"/>
          <w:lang w:val="uk-UA"/>
        </w:rPr>
        <w:t>Кінашів</w:t>
      </w:r>
      <w:proofErr w:type="spellEnd"/>
      <w:r w:rsidRPr="003C1E78">
        <w:rPr>
          <w:noProof w:val="0"/>
          <w:sz w:val="28"/>
          <w:szCs w:val="28"/>
          <w:lang w:val="uk-UA"/>
        </w:rPr>
        <w:t xml:space="preserve">, </w:t>
      </w:r>
      <w:proofErr w:type="spellStart"/>
      <w:r w:rsidRPr="003C1E78">
        <w:rPr>
          <w:noProof w:val="0"/>
          <w:sz w:val="28"/>
          <w:szCs w:val="28"/>
          <w:lang w:val="uk-UA"/>
        </w:rPr>
        <w:t>Кукільники</w:t>
      </w:r>
      <w:proofErr w:type="spellEnd"/>
      <w:r w:rsidRPr="003C1E78">
        <w:rPr>
          <w:noProof w:val="0"/>
          <w:sz w:val="28"/>
          <w:szCs w:val="28"/>
          <w:lang w:val="uk-UA"/>
        </w:rPr>
        <w:t xml:space="preserve">, </w:t>
      </w:r>
      <w:proofErr w:type="spellStart"/>
      <w:r w:rsidRPr="003C1E78">
        <w:rPr>
          <w:noProof w:val="0"/>
          <w:sz w:val="28"/>
          <w:szCs w:val="28"/>
          <w:lang w:val="uk-UA"/>
        </w:rPr>
        <w:t>Загір’я-Кукільницьке</w:t>
      </w:r>
      <w:proofErr w:type="spellEnd"/>
      <w:r w:rsidRPr="003C1E78">
        <w:rPr>
          <w:noProof w:val="0"/>
          <w:sz w:val="28"/>
          <w:szCs w:val="28"/>
          <w:lang w:val="uk-UA"/>
        </w:rPr>
        <w:t xml:space="preserve">, Курів, </w:t>
      </w:r>
      <w:proofErr w:type="spellStart"/>
      <w:r w:rsidRPr="003C1E78">
        <w:rPr>
          <w:noProof w:val="0"/>
          <w:sz w:val="28"/>
          <w:szCs w:val="28"/>
          <w:lang w:val="uk-UA"/>
        </w:rPr>
        <w:t>Нараївка</w:t>
      </w:r>
      <w:proofErr w:type="spellEnd"/>
      <w:r w:rsidRPr="003C1E78">
        <w:rPr>
          <w:noProof w:val="0"/>
          <w:sz w:val="28"/>
          <w:szCs w:val="28"/>
          <w:lang w:val="uk-UA"/>
        </w:rPr>
        <w:t xml:space="preserve">, Поділля, </w:t>
      </w:r>
      <w:proofErr w:type="spellStart"/>
      <w:r w:rsidRPr="003C1E78">
        <w:rPr>
          <w:noProof w:val="0"/>
          <w:sz w:val="28"/>
          <w:szCs w:val="28"/>
          <w:lang w:val="uk-UA"/>
        </w:rPr>
        <w:t>Яблунів</w:t>
      </w:r>
      <w:proofErr w:type="spellEnd"/>
      <w:r w:rsidRPr="003C1E78">
        <w:rPr>
          <w:noProof w:val="0"/>
          <w:sz w:val="28"/>
          <w:szCs w:val="28"/>
          <w:lang w:val="uk-UA"/>
        </w:rPr>
        <w:t xml:space="preserve">, Старі Скоморохи, Нові Скоморохи, </w:t>
      </w:r>
      <w:proofErr w:type="spellStart"/>
      <w:r w:rsidRPr="003C1E78">
        <w:rPr>
          <w:noProof w:val="0"/>
          <w:sz w:val="28"/>
          <w:szCs w:val="28"/>
          <w:lang w:val="uk-UA"/>
        </w:rPr>
        <w:t>Підшумлянці</w:t>
      </w:r>
      <w:proofErr w:type="spellEnd"/>
      <w:r w:rsidRPr="003C1E78">
        <w:rPr>
          <w:noProof w:val="0"/>
          <w:sz w:val="28"/>
          <w:szCs w:val="28"/>
          <w:lang w:val="uk-UA"/>
        </w:rPr>
        <w:t xml:space="preserve">, </w:t>
      </w:r>
      <w:proofErr w:type="spellStart"/>
      <w:r w:rsidRPr="003C1E78">
        <w:rPr>
          <w:noProof w:val="0"/>
          <w:sz w:val="28"/>
          <w:szCs w:val="28"/>
          <w:lang w:val="uk-UA"/>
        </w:rPr>
        <w:t>Дитятин</w:t>
      </w:r>
      <w:proofErr w:type="spellEnd"/>
      <w:r w:rsidRPr="003C1E78">
        <w:rPr>
          <w:noProof w:val="0"/>
          <w:sz w:val="28"/>
          <w:szCs w:val="28"/>
          <w:lang w:val="uk-UA"/>
        </w:rPr>
        <w:t xml:space="preserve">, </w:t>
      </w:r>
      <w:proofErr w:type="spellStart"/>
      <w:r w:rsidRPr="003C1E78">
        <w:rPr>
          <w:noProof w:val="0"/>
          <w:sz w:val="28"/>
          <w:szCs w:val="28"/>
          <w:lang w:val="uk-UA"/>
        </w:rPr>
        <w:t>Хохонів</w:t>
      </w:r>
      <w:proofErr w:type="spellEnd"/>
      <w:r w:rsidRPr="003C1E78">
        <w:rPr>
          <w:noProof w:val="0"/>
          <w:sz w:val="28"/>
          <w:szCs w:val="28"/>
          <w:lang w:val="uk-UA"/>
        </w:rPr>
        <w:t xml:space="preserve">, Набережна громади яких об’єдналися в одну громаду.                                                                                                                    </w:t>
      </w:r>
    </w:p>
    <w:p w:rsidR="000101B8" w:rsidRPr="003C1E78" w:rsidRDefault="000101B8" w:rsidP="000101B8">
      <w:pPr>
        <w:pStyle w:val="FR5"/>
        <w:jc w:val="both"/>
        <w:rPr>
          <w:b/>
          <w:noProof w:val="0"/>
          <w:sz w:val="28"/>
          <w:szCs w:val="28"/>
          <w:lang w:val="uk-UA"/>
        </w:rPr>
      </w:pPr>
      <w:r w:rsidRPr="003C1E78">
        <w:rPr>
          <w:b/>
          <w:noProof w:val="0"/>
          <w:sz w:val="28"/>
          <w:szCs w:val="28"/>
          <w:lang w:val="uk-UA"/>
        </w:rPr>
        <w:t>Глава 8. Права та обов’язки членів  Територіальної громади.</w:t>
      </w:r>
    </w:p>
    <w:p w:rsidR="000101B8" w:rsidRPr="003C1E78" w:rsidRDefault="000101B8" w:rsidP="000101B8">
      <w:pPr>
        <w:pStyle w:val="FR5"/>
        <w:jc w:val="both"/>
        <w:rPr>
          <w:noProof w:val="0"/>
          <w:sz w:val="28"/>
          <w:szCs w:val="28"/>
          <w:lang w:val="uk-UA"/>
        </w:rPr>
      </w:pPr>
      <w:r w:rsidRPr="003C1E78">
        <w:rPr>
          <w:b/>
          <w:noProof w:val="0"/>
          <w:sz w:val="28"/>
          <w:szCs w:val="28"/>
          <w:lang w:val="uk-UA"/>
        </w:rPr>
        <w:t>Стаття 25.</w:t>
      </w:r>
      <w:r w:rsidRPr="003C1E78">
        <w:rPr>
          <w:noProof w:val="0"/>
          <w:sz w:val="28"/>
          <w:szCs w:val="28"/>
          <w:lang w:val="uk-UA"/>
        </w:rPr>
        <w:t xml:space="preserve"> 1. Членам  Територіальної громади гарантується право участі у вирішенні всіх питань місцевого значення, віднесених законом до відання громади та її  органів. </w:t>
      </w:r>
    </w:p>
    <w:p w:rsidR="000101B8" w:rsidRPr="003C1E78" w:rsidRDefault="000101B8" w:rsidP="000101B8">
      <w:pPr>
        <w:pStyle w:val="FR5"/>
        <w:jc w:val="both"/>
        <w:rPr>
          <w:noProof w:val="0"/>
          <w:sz w:val="28"/>
          <w:szCs w:val="28"/>
          <w:lang w:val="uk-UA"/>
        </w:rPr>
      </w:pPr>
      <w:r w:rsidRPr="003C1E78">
        <w:rPr>
          <w:b/>
          <w:noProof w:val="0"/>
          <w:sz w:val="28"/>
          <w:szCs w:val="28"/>
          <w:lang w:val="uk-UA"/>
        </w:rPr>
        <w:t>Стаття 26.</w:t>
      </w:r>
      <w:r w:rsidRPr="003C1E78">
        <w:rPr>
          <w:noProof w:val="0"/>
          <w:sz w:val="28"/>
          <w:szCs w:val="28"/>
          <w:lang w:val="uk-UA"/>
        </w:rPr>
        <w:t xml:space="preserve"> 1. Основні права членів Територіальної громади передбачені Конституцією та законами України. Крім них члени Територіальної громади  мають права на: 1) забезпеченість якісною питною водою; 2) якісне електропостачання; 3) ефективну систему прибирання та вивезення сміття з вулиць, прибудинкових територій та під’їздів багатоквартирних будинків у населених пунктах громади; 4) забезпеченість належним транспортним сполученням – як внутрішнім так і зовнішнім; 5) розгалуженість і якість доріг; 6) освітленість вулиць і під’їздів будинків у темну пору доби; 8) забезпечення тиші на вулицях та у житлових будинках у нічну пору; 9) ефективну систему безпеки громадян та захисту їхнього майна  (боротьба зі злочинністю; охорона громадського порядку, попередження та ліквідація наслідків стихійного лиха) 10) наявність умов для своєї зайнятості; 11) доступність та якість медичних послуг відповідно до державних стандартів; 12) доступність та якість освітніх послуг відповідно до державних стандартів; 13) ефективну систему надання побутових послуг; 14) доступність та якість мобільного зв’язку та </w:t>
      </w:r>
      <w:proofErr w:type="spellStart"/>
      <w:r w:rsidRPr="003C1E78">
        <w:rPr>
          <w:noProof w:val="0"/>
          <w:sz w:val="28"/>
          <w:szCs w:val="28"/>
          <w:lang w:val="uk-UA"/>
        </w:rPr>
        <w:t>інтернет-мереж</w:t>
      </w:r>
      <w:proofErr w:type="spellEnd"/>
      <w:r w:rsidRPr="003C1E78">
        <w:rPr>
          <w:noProof w:val="0"/>
          <w:sz w:val="28"/>
          <w:szCs w:val="28"/>
          <w:lang w:val="uk-UA"/>
        </w:rPr>
        <w:t>; 15) забезпеченість місцями для відпочинку і дозвілля; 16) забезпеченість закладами культури (бібліотеки, будинки культури, кінотеатри тощо) 17) вільний доступ до усіх природних об’єктів та угідь в межах громади – лісів, берегів рік та озер тощо. Зазначений перелік прав членів Територіальної громади не є вичерпним. 2. У своїй діяльності з забезпечення задоволення потреб членів Територіальної громади органи місцевого самоврядування  та їхні посадові особи, комунальні підприємства, установи та організації  керуються політикою якості, яка затверджується Радою відповідно до міжнародних стандартів якості. 3. Органи місцевого самоврядування Територіальної громади реалізують власні та делеговані Законом повноваження на основі дотримання  соціальних та інших стандартів і нормативів, затверджених  державою. 4. Порядок реалізації  членами Територіальної громади прав на безоплатний доступ до отримання соціальних, освітніх, медичних, інших послуг визначається законодавством України та рішеннями Ради. 5. Рада, у межах власної компетенції  та з врахуванням можливостей місцевого бюджету, з метою підвищення рівня соціального захисту членів територіальної громади, може встановлювати для них загалом або для їх окремих категорій (пенсіонерів, ветеранів війни, репресованих, вдів, багатодітних сімей, вимушених переселенців, учасників АТО тощо) пільгові умови при користуванні інфраструктурою населених пунктів громади,</w:t>
      </w:r>
      <w:proofErr w:type="spellStart"/>
      <w:r w:rsidRPr="003C1E78">
        <w:rPr>
          <w:noProof w:val="0"/>
          <w:sz w:val="28"/>
          <w:szCs w:val="28"/>
          <w:lang w:val="uk-UA"/>
        </w:rPr>
        <w:t>наданніжитлово-комунальних</w:t>
      </w:r>
      <w:proofErr w:type="spellEnd"/>
      <w:r w:rsidRPr="003C1E78">
        <w:rPr>
          <w:noProof w:val="0"/>
          <w:sz w:val="28"/>
          <w:szCs w:val="28"/>
          <w:lang w:val="uk-UA"/>
        </w:rPr>
        <w:t xml:space="preserve"> послуг,оподаткування та </w:t>
      </w:r>
      <w:proofErr w:type="spellStart"/>
      <w:r w:rsidRPr="003C1E78">
        <w:rPr>
          <w:noProof w:val="0"/>
          <w:sz w:val="28"/>
          <w:szCs w:val="28"/>
          <w:lang w:val="uk-UA"/>
        </w:rPr>
        <w:t>ін.</w:t>
      </w:r>
      <w:r w:rsidRPr="003C1E78">
        <w:rPr>
          <w:b/>
          <w:noProof w:val="0"/>
          <w:sz w:val="28"/>
          <w:szCs w:val="28"/>
          <w:lang w:val="uk-UA"/>
        </w:rPr>
        <w:t>Стаття</w:t>
      </w:r>
      <w:proofErr w:type="spellEnd"/>
      <w:r w:rsidRPr="003C1E78">
        <w:rPr>
          <w:b/>
          <w:noProof w:val="0"/>
          <w:sz w:val="28"/>
          <w:szCs w:val="28"/>
          <w:lang w:val="uk-UA"/>
        </w:rPr>
        <w:t xml:space="preserve"> </w:t>
      </w:r>
      <w:r w:rsidRPr="003C1E78">
        <w:rPr>
          <w:b/>
          <w:noProof w:val="0"/>
          <w:sz w:val="28"/>
          <w:szCs w:val="28"/>
          <w:lang w:val="uk-UA"/>
        </w:rPr>
        <w:lastRenderedPageBreak/>
        <w:t>27.</w:t>
      </w:r>
      <w:r w:rsidRPr="003C1E78">
        <w:rPr>
          <w:noProof w:val="0"/>
          <w:sz w:val="28"/>
          <w:szCs w:val="28"/>
          <w:lang w:val="uk-UA"/>
        </w:rPr>
        <w:t xml:space="preserve"> 1. Права і обов`язки членів Територіальної громади взаємопов`язані. Наявність прав породжує необхідність виконання членами Територіальної громади обов`язків стосовно Територіальної громади в цілому, внутрішніх громад чи інших членів Територіальної громади. 2. Основні обов’язки членів Територіальної громади передбачені Конституцією та законами України. Крім них, на членів Територіальної громади  покладаються обов’язки щодо: 1) збереження та розвитку традицій, звичаїв та особливостей Територіальної громади,  населених пунктів, шанобливого ставлення до їхньої історії, до об’єктів історико-культурної спадщини; 2) сприяння сталому розвитку громади та її  населених пунктів; 3) толерантного ставлення до усіх членів Територіальної громади незалежно до їхнього етнічного походження, віросповідання, політичних переконань тощо; 4) сприяння реалізації  права членів Територіальної громади на задоволення передбачених цим Статутом основних соціально-побутових, економічних, </w:t>
      </w:r>
      <w:proofErr w:type="spellStart"/>
      <w:r w:rsidRPr="003C1E78">
        <w:rPr>
          <w:noProof w:val="0"/>
          <w:sz w:val="28"/>
          <w:szCs w:val="28"/>
          <w:lang w:val="uk-UA"/>
        </w:rPr>
        <w:t>безпекових</w:t>
      </w:r>
      <w:proofErr w:type="spellEnd"/>
      <w:r w:rsidRPr="003C1E78">
        <w:rPr>
          <w:noProof w:val="0"/>
          <w:sz w:val="28"/>
          <w:szCs w:val="28"/>
          <w:lang w:val="uk-UA"/>
        </w:rPr>
        <w:t xml:space="preserve">, культурно-духовних потреб; 5) бережливого ставлення до, зелених насаджень, природних об’єктів, усього довкілля території  громади. 3. Усі, хто проживає або перебуває на території  громади, зобов’язані поважати права і свободи членів Територіальної громади. Особи, винні у порушенні відповідних прав і свобод,  притягуються до відповідальності відповідно до чинного законодавства України. </w:t>
      </w:r>
    </w:p>
    <w:p w:rsidR="000101B8" w:rsidRPr="003C1E78" w:rsidRDefault="000101B8" w:rsidP="000101B8">
      <w:pPr>
        <w:pStyle w:val="FR5"/>
        <w:jc w:val="both"/>
        <w:rPr>
          <w:b/>
          <w:noProof w:val="0"/>
          <w:sz w:val="28"/>
          <w:szCs w:val="28"/>
          <w:lang w:val="uk-UA"/>
        </w:rPr>
      </w:pPr>
      <w:r w:rsidRPr="003C1E78">
        <w:rPr>
          <w:b/>
          <w:noProof w:val="0"/>
          <w:sz w:val="28"/>
          <w:szCs w:val="28"/>
          <w:lang w:val="uk-UA"/>
        </w:rPr>
        <w:t>Глава 9. Форми участі членів Територіальної громади у здійсненні місцевого самоврядування: загальні засади.</w:t>
      </w:r>
    </w:p>
    <w:p w:rsidR="000101B8" w:rsidRPr="003C1E78" w:rsidRDefault="000101B8" w:rsidP="000101B8">
      <w:pPr>
        <w:pStyle w:val="FR5"/>
        <w:jc w:val="both"/>
        <w:rPr>
          <w:noProof w:val="0"/>
          <w:sz w:val="28"/>
          <w:szCs w:val="28"/>
          <w:lang w:val="uk-UA"/>
        </w:rPr>
      </w:pPr>
      <w:r w:rsidRPr="003C1E78">
        <w:rPr>
          <w:b/>
          <w:noProof w:val="0"/>
          <w:sz w:val="28"/>
          <w:szCs w:val="28"/>
          <w:lang w:val="uk-UA"/>
        </w:rPr>
        <w:t>Стаття 28.</w:t>
      </w:r>
      <w:r w:rsidRPr="003C1E78">
        <w:rPr>
          <w:noProof w:val="0"/>
          <w:sz w:val="28"/>
          <w:szCs w:val="28"/>
          <w:lang w:val="uk-UA"/>
        </w:rPr>
        <w:t xml:space="preserve"> 1. Участь членів Територіальної громади у здійснені місцевого самоврядування реалізується у формах, визначених Конституцією та законами України та цим Статутом. 2. На території  громади створюються необхідні умови для розвитку  демократії, активного залучення членів Територіальної громади до участі у плануванні розвитку території, у розробці та прийнятті рішень з питань, вирішення яких віднесено Конституцією та законами України до компетенції  територіальних громад та їхніх органів, у контролі за діяльністю органів місцевого самоврядування, органів самоорганізації  населення та їхніх посадових осіб. 3. Органи місцевого самоврядування Територіальної громади та їхні посадові особи враховують пропозиції  членів Територіальної громади щодо вдосконалення системи муніципального управління, соціально-економічного та культурного розвитку, забезпечення прав членів Територіальної громади на участь у вирішенні питань місцевого значення. 4. Будь-які обмеження права членів Територіальної громади на участь у місцевому самоврядуванні залежно від їхньої раси, кольору шкіри, політичних, релігійних та інших переконань, статі, етнічного та соціального походження, майнового стану, за мовними або іншими ознаками забороняються. </w:t>
      </w:r>
    </w:p>
    <w:p w:rsidR="000101B8" w:rsidRPr="003C1E78" w:rsidRDefault="000101B8" w:rsidP="000101B8">
      <w:pPr>
        <w:pStyle w:val="FR5"/>
        <w:jc w:val="both"/>
        <w:rPr>
          <w:noProof w:val="0"/>
          <w:sz w:val="28"/>
          <w:szCs w:val="28"/>
          <w:lang w:val="uk-UA"/>
        </w:rPr>
      </w:pPr>
      <w:r w:rsidRPr="003C1E78">
        <w:rPr>
          <w:b/>
          <w:noProof w:val="0"/>
          <w:sz w:val="28"/>
          <w:szCs w:val="28"/>
          <w:lang w:val="uk-UA"/>
        </w:rPr>
        <w:t>Стаття 29.</w:t>
      </w:r>
      <w:r w:rsidRPr="003C1E78">
        <w:rPr>
          <w:noProof w:val="0"/>
          <w:sz w:val="28"/>
          <w:szCs w:val="28"/>
          <w:lang w:val="uk-UA"/>
        </w:rPr>
        <w:t xml:space="preserve"> 1. Формами участі членів Територіальної громади у вирішенні питань місцевого значення є: - місцеві вибори; - місцевий референдум; - громадські слухання; - загальні збори; - місцеві ініціативи. </w:t>
      </w:r>
    </w:p>
    <w:p w:rsidR="000101B8" w:rsidRPr="003C1E78" w:rsidRDefault="000101B8" w:rsidP="000101B8">
      <w:pPr>
        <w:pStyle w:val="FR5"/>
        <w:jc w:val="both"/>
        <w:rPr>
          <w:b/>
          <w:noProof w:val="0"/>
          <w:sz w:val="28"/>
          <w:szCs w:val="28"/>
          <w:lang w:val="uk-UA"/>
        </w:rPr>
      </w:pPr>
      <w:r w:rsidRPr="003C1E78">
        <w:rPr>
          <w:b/>
          <w:noProof w:val="0"/>
          <w:sz w:val="28"/>
          <w:szCs w:val="28"/>
          <w:lang w:val="uk-UA"/>
        </w:rPr>
        <w:t>Глава 10. Місцеві вибори.</w:t>
      </w:r>
    </w:p>
    <w:p w:rsidR="000101B8" w:rsidRPr="003C1E78" w:rsidRDefault="000101B8" w:rsidP="000101B8">
      <w:pPr>
        <w:pStyle w:val="FR5"/>
        <w:jc w:val="both"/>
        <w:rPr>
          <w:noProof w:val="0"/>
          <w:sz w:val="28"/>
          <w:szCs w:val="28"/>
          <w:lang w:val="uk-UA"/>
        </w:rPr>
      </w:pPr>
      <w:r w:rsidRPr="003C1E78">
        <w:rPr>
          <w:b/>
          <w:noProof w:val="0"/>
          <w:sz w:val="28"/>
          <w:szCs w:val="28"/>
          <w:lang w:val="uk-UA"/>
        </w:rPr>
        <w:lastRenderedPageBreak/>
        <w:t>Стаття 30</w:t>
      </w:r>
      <w:r w:rsidRPr="003C1E78">
        <w:rPr>
          <w:noProof w:val="0"/>
          <w:sz w:val="28"/>
          <w:szCs w:val="28"/>
          <w:lang w:val="uk-UA"/>
        </w:rPr>
        <w:t xml:space="preserve"> 1. Члени Територіальної громади на основі загального, рівного, прямого виборчого права шляхом таємного голосування беруть участь у вільних виборах: - селищного Голови; - депутатів Ради; </w:t>
      </w:r>
    </w:p>
    <w:p w:rsidR="000101B8" w:rsidRPr="003C1E78" w:rsidRDefault="000101B8" w:rsidP="000101B8">
      <w:pPr>
        <w:pStyle w:val="FR5"/>
        <w:jc w:val="both"/>
        <w:rPr>
          <w:noProof w:val="0"/>
          <w:sz w:val="28"/>
          <w:szCs w:val="28"/>
          <w:lang w:val="uk-UA"/>
        </w:rPr>
      </w:pPr>
      <w:r w:rsidRPr="003C1E78">
        <w:rPr>
          <w:b/>
          <w:noProof w:val="0"/>
          <w:sz w:val="28"/>
          <w:szCs w:val="28"/>
          <w:lang w:val="uk-UA"/>
        </w:rPr>
        <w:t>Стаття 31.</w:t>
      </w:r>
      <w:r w:rsidRPr="003C1E78">
        <w:rPr>
          <w:noProof w:val="0"/>
          <w:sz w:val="28"/>
          <w:szCs w:val="28"/>
          <w:lang w:val="uk-UA"/>
        </w:rPr>
        <w:t xml:space="preserve"> 1. Порядок реалізації  виборчого права членами Територіальної громади на місцевих виборах встановлюється законодавством України. </w:t>
      </w:r>
    </w:p>
    <w:p w:rsidR="000101B8" w:rsidRPr="003C1E78" w:rsidRDefault="000101B8" w:rsidP="000101B8">
      <w:pPr>
        <w:pStyle w:val="FR5"/>
        <w:jc w:val="both"/>
        <w:rPr>
          <w:b/>
          <w:noProof w:val="0"/>
          <w:sz w:val="28"/>
          <w:szCs w:val="28"/>
          <w:lang w:val="uk-UA"/>
        </w:rPr>
      </w:pPr>
      <w:r w:rsidRPr="003C1E78">
        <w:rPr>
          <w:b/>
          <w:noProof w:val="0"/>
          <w:sz w:val="28"/>
          <w:szCs w:val="28"/>
          <w:lang w:val="uk-UA"/>
        </w:rPr>
        <w:t>Глава 11. Місцевий референдум.</w:t>
      </w:r>
    </w:p>
    <w:p w:rsidR="000101B8" w:rsidRPr="003C1E78" w:rsidRDefault="000101B8" w:rsidP="000101B8">
      <w:pPr>
        <w:pStyle w:val="FR5"/>
        <w:jc w:val="both"/>
        <w:rPr>
          <w:noProof w:val="0"/>
          <w:sz w:val="28"/>
          <w:szCs w:val="28"/>
          <w:lang w:val="uk-UA"/>
        </w:rPr>
      </w:pPr>
      <w:r w:rsidRPr="003C1E78">
        <w:rPr>
          <w:b/>
          <w:noProof w:val="0"/>
          <w:sz w:val="28"/>
          <w:szCs w:val="28"/>
          <w:lang w:val="uk-UA"/>
        </w:rPr>
        <w:t>Стаття 32</w:t>
      </w:r>
      <w:r w:rsidRPr="003C1E78">
        <w:rPr>
          <w:noProof w:val="0"/>
          <w:sz w:val="28"/>
          <w:szCs w:val="28"/>
          <w:lang w:val="uk-UA"/>
        </w:rPr>
        <w:t>. 1. Місцевий референдум є формою вирішення членами                          Територіальної громади питань місцевого значення шляхом прямого волевиявлення. 2. Участь у місцевому референдумі приймають лише члени Територіальної громади. 3. Види, порядок ініціювання, призначення та проведення місцевих референдумів визначається законом.</w:t>
      </w:r>
    </w:p>
    <w:p w:rsidR="000101B8" w:rsidRPr="003C1E78" w:rsidRDefault="000101B8" w:rsidP="000101B8">
      <w:pPr>
        <w:pStyle w:val="FR5"/>
        <w:jc w:val="both"/>
        <w:rPr>
          <w:noProof w:val="0"/>
          <w:sz w:val="28"/>
          <w:szCs w:val="28"/>
          <w:lang w:val="uk-UA"/>
        </w:rPr>
      </w:pPr>
      <w:r w:rsidRPr="003C1E78">
        <w:rPr>
          <w:b/>
          <w:noProof w:val="0"/>
          <w:sz w:val="28"/>
          <w:szCs w:val="28"/>
          <w:lang w:val="uk-UA"/>
        </w:rPr>
        <w:t>Стаття 33.</w:t>
      </w:r>
      <w:r w:rsidRPr="003C1E78">
        <w:rPr>
          <w:noProof w:val="0"/>
          <w:sz w:val="28"/>
          <w:szCs w:val="28"/>
          <w:lang w:val="uk-UA"/>
        </w:rPr>
        <w:t xml:space="preserve"> 1. Предметом місцевого референдуму може бути будь-яке питання місцевого значення, віднесене Конституцією України та законом до відання місцевого самоврядування. 2. Коло питань, які не можуть бути винесені на місцевий референдум, визначаються законом. 3. Питання, що виносяться на місцевий референдум, не повинні призводити до порушення рівноправності, громадської злагоди в Територіальній громаді, обмежувати або скасовувати права і свободи членів Територіальної громади або їх окремих категорій.</w:t>
      </w:r>
    </w:p>
    <w:p w:rsidR="000101B8" w:rsidRPr="003C1E78" w:rsidRDefault="000101B8" w:rsidP="000101B8">
      <w:pPr>
        <w:pStyle w:val="FR5"/>
        <w:jc w:val="both"/>
        <w:rPr>
          <w:b/>
          <w:noProof w:val="0"/>
          <w:sz w:val="28"/>
          <w:szCs w:val="28"/>
          <w:lang w:val="uk-UA"/>
        </w:rPr>
      </w:pPr>
      <w:r w:rsidRPr="003C1E78">
        <w:rPr>
          <w:b/>
          <w:noProof w:val="0"/>
          <w:sz w:val="28"/>
          <w:szCs w:val="28"/>
          <w:lang w:val="uk-UA"/>
        </w:rPr>
        <w:t>Глава 12. Загальні збори членів Територіальної громади.</w:t>
      </w:r>
    </w:p>
    <w:p w:rsidR="000101B8" w:rsidRPr="003C1E78" w:rsidRDefault="000101B8" w:rsidP="000101B8">
      <w:pPr>
        <w:pStyle w:val="FR5"/>
        <w:jc w:val="both"/>
        <w:rPr>
          <w:noProof w:val="0"/>
          <w:sz w:val="28"/>
          <w:szCs w:val="28"/>
          <w:lang w:val="uk-UA"/>
        </w:rPr>
      </w:pPr>
      <w:r w:rsidRPr="003C1E78">
        <w:rPr>
          <w:b/>
          <w:noProof w:val="0"/>
          <w:sz w:val="28"/>
          <w:szCs w:val="28"/>
          <w:lang w:val="uk-UA"/>
        </w:rPr>
        <w:t>Стаття 34.</w:t>
      </w:r>
      <w:r w:rsidRPr="003C1E78">
        <w:rPr>
          <w:noProof w:val="0"/>
          <w:sz w:val="28"/>
          <w:szCs w:val="28"/>
          <w:lang w:val="uk-UA"/>
        </w:rPr>
        <w:t xml:space="preserve"> 1. Члени Територіальної громади для спільного публічного обговорення та безпосереднього вирішення питань місцевого значення, що стосуються загальних інтересів усієї Територіальної громади, або питань, що мають важливе значення для внутрішніх громад або жителів певної частини населеного пункту громади, проводять загальні збори членів Територіальної громади, збори жителів населених пунктів громади, жителів мікрорайонів, вулиць, кварталів, будинків тощо. 2. Ініціювання, організація та проведення загальних зборів регламентується законом та Положенням про загальні збори членів Територіальної громади, яке затверджується Радою. 3. На розгляд загальних зборів можуть виноситися такі питання: 1) інформування членів Територіальної громади про прийняті Радою та її  виконавчими органами рішення, стан їх виконання, а також виконання законів України, підзаконних актів з питань, що становлять громадський інтерес для всіх членів Територіальної громади або її  частини; 2) заслуховування інформації  селищного Голови,  старости, керівників виконавчих органів Ради, звітів керівників підприємств, установ та організацій, що належать до комунальної власності Територіальної громади, в частині питань, порушених жителями населених пунктів громади, жителів мікрорайону, вулиці, кварталу, будинку тощо; 3) внесення пропозицій до органів місцевого самоврядування Територіальної громади щодо включення до переліку об’єктів комунальної власності підприємств, установ та організацій, їхніх структурних підрозділів та інших об’єктів, що належать до державної та інших форм власності, якщо вони мають особливо важливе значення для забезпечення комунально-побутових і соціально-культурних потреб </w:t>
      </w:r>
      <w:r w:rsidRPr="003C1E78">
        <w:rPr>
          <w:noProof w:val="0"/>
          <w:sz w:val="28"/>
          <w:szCs w:val="28"/>
          <w:lang w:val="uk-UA"/>
        </w:rPr>
        <w:lastRenderedPageBreak/>
        <w:t xml:space="preserve">населених пунктів громади або жителів відповідної території; 4) розгляд і внесення жителями населених пунктів громади пропозицій до Ради щодо найменування, перейменування населених пунктів, вулиць, площ тощо, встановлення пам’ятників тощо в межах цих населених пунктів. Цей перелік питань, віднесених до відання загальних зборів громадян, не є вичерпним і може бути доповнений рішенням Ради. 4. Загальні збори Територіальної громади або жителів адміністративного центру громади скликаються Головою громади за власною ініціативою, за ініціативою (пропозицією) органу самоорганізації  населення, що діє на території  мікрорайону, вулиці, кварталу, будинку, або за пропозицією ініціативної групи членів Територіальної громади за місцем проживання. 5. Збори членів територіальної громади – жителів населеного пункту Територіальної громади, що не є її  адміністративним центром, скликаються селищним Головою. 6.  Збори членів Територіальної громади – жителів мікрорайону, вулиці, кварталу, будинку скликаються відповідним органом самоорганізації  населення (комітетом мікрорайону, вуличним, квартальним, будинковим комітетом) або ініціативною групою громадян 7. Рішення про скликання загальних зборів доводиться до відома членів Територіальної громади, які проживають у відповідному населеному пункті або на відповідній території, не пізніш як за 7 днів до їх проведення із зазначенням часу скликання, місця проведення зборів та переліку питань, які передбачається винести на обговорення. У випадках особливої необхідності населенню повідомляється додатково про скликання зборів у день їх проведення. 8. Загальні збори є правомочними за умови присутності на них більше половини членів Територіальної громади, які проживають у відповідному населеному пункті або на відповідній території. </w:t>
      </w:r>
    </w:p>
    <w:p w:rsidR="000101B8" w:rsidRPr="003C1E78" w:rsidRDefault="000101B8" w:rsidP="000101B8">
      <w:pPr>
        <w:pStyle w:val="FR5"/>
        <w:jc w:val="both"/>
        <w:rPr>
          <w:noProof w:val="0"/>
          <w:sz w:val="28"/>
          <w:szCs w:val="28"/>
          <w:lang w:val="uk-UA"/>
        </w:rPr>
      </w:pPr>
      <w:r w:rsidRPr="003C1E78">
        <w:rPr>
          <w:b/>
          <w:noProof w:val="0"/>
          <w:sz w:val="28"/>
          <w:szCs w:val="28"/>
          <w:lang w:val="uk-UA"/>
        </w:rPr>
        <w:t>Стаття 35.</w:t>
      </w:r>
      <w:r w:rsidRPr="003C1E78">
        <w:rPr>
          <w:noProof w:val="0"/>
          <w:sz w:val="28"/>
          <w:szCs w:val="28"/>
          <w:lang w:val="uk-UA"/>
        </w:rPr>
        <w:t xml:space="preserve"> 1. За результатами загальних зборів складається протокол, який підписується головою і секретарем зборів. 2. З розглянутих питань загальні збори приймають рішення. </w:t>
      </w:r>
    </w:p>
    <w:p w:rsidR="000101B8" w:rsidRPr="003C1E78" w:rsidRDefault="000101B8" w:rsidP="000101B8">
      <w:pPr>
        <w:pStyle w:val="FR5"/>
        <w:jc w:val="both"/>
        <w:rPr>
          <w:b/>
          <w:noProof w:val="0"/>
          <w:sz w:val="28"/>
          <w:szCs w:val="28"/>
          <w:lang w:val="uk-UA"/>
        </w:rPr>
      </w:pPr>
      <w:r w:rsidRPr="003C1E78">
        <w:rPr>
          <w:b/>
          <w:noProof w:val="0"/>
          <w:sz w:val="28"/>
          <w:szCs w:val="28"/>
          <w:lang w:val="uk-UA"/>
        </w:rPr>
        <w:t>Глава 13. Громадські слухання.</w:t>
      </w:r>
    </w:p>
    <w:p w:rsidR="000101B8" w:rsidRPr="003C1E78" w:rsidRDefault="000101B8" w:rsidP="000101B8">
      <w:pPr>
        <w:pStyle w:val="FR5"/>
        <w:jc w:val="both"/>
        <w:rPr>
          <w:noProof w:val="0"/>
          <w:sz w:val="28"/>
          <w:szCs w:val="28"/>
          <w:lang w:val="uk-UA"/>
        </w:rPr>
      </w:pPr>
      <w:r w:rsidRPr="003C1E78">
        <w:rPr>
          <w:b/>
          <w:noProof w:val="0"/>
          <w:sz w:val="28"/>
          <w:szCs w:val="28"/>
          <w:lang w:val="uk-UA"/>
        </w:rPr>
        <w:t>Стаття 36.</w:t>
      </w:r>
      <w:r w:rsidRPr="003C1E78">
        <w:rPr>
          <w:noProof w:val="0"/>
          <w:sz w:val="28"/>
          <w:szCs w:val="28"/>
          <w:lang w:val="uk-UA"/>
        </w:rPr>
        <w:t xml:space="preserve"> 1. Громадські слухання проводяться не рідше одного разу на рік і є формою участі членів Територіальної громади у виробленні пропозицій щодо прийняття рішень органами місцевого самоврядування Територіальної громади та у контролі за діяльністю органів місцевого самоврядування. 2. Громадські слухання проводяться у формі зустрічей членів Територіальної громади з Головою громади, депутатами Ради, посадовими особами органів місцевого самоврядування Територіальної громади і старостами під час яких члени Територіальної громади можуть заслуховувати їх, порушувати питання та вносити пропозиції  щодо вирішення винесених на їхній розгляд питань місцевого значення. 3. На громадські слухання можуть бути запрошені: - народні депутати України; - депутати районної, обласної рад; - представники органів виконавчої влади; - представники підприємств, установ та організацій, розташованих на території  громади; - експерти з питань, що є предметом громадських слухань; - інші особи.</w:t>
      </w:r>
    </w:p>
    <w:p w:rsidR="000101B8" w:rsidRPr="003C1E78" w:rsidRDefault="000101B8" w:rsidP="000101B8">
      <w:pPr>
        <w:pStyle w:val="FR5"/>
        <w:jc w:val="both"/>
        <w:rPr>
          <w:noProof w:val="0"/>
          <w:sz w:val="28"/>
          <w:szCs w:val="28"/>
          <w:lang w:val="uk-UA"/>
        </w:rPr>
      </w:pPr>
      <w:r w:rsidRPr="003C1E78">
        <w:rPr>
          <w:b/>
          <w:noProof w:val="0"/>
          <w:sz w:val="28"/>
          <w:szCs w:val="28"/>
          <w:lang w:val="uk-UA"/>
        </w:rPr>
        <w:lastRenderedPageBreak/>
        <w:t>Стаття 37.</w:t>
      </w:r>
      <w:r w:rsidRPr="003C1E78">
        <w:rPr>
          <w:noProof w:val="0"/>
          <w:sz w:val="28"/>
          <w:szCs w:val="28"/>
          <w:lang w:val="uk-UA"/>
        </w:rPr>
        <w:t xml:space="preserve">  1.Громадські слухання проводяться на засадах добровільності, відкритості, прозорості, свободи висловлювань, політичної неупередженості та обов’язкового розгляду поданих на них пропозицій; - громадські слухання не можуть використовуватись для політичної, у тому числі передвиборчої агітації .</w:t>
      </w:r>
    </w:p>
    <w:p w:rsidR="000101B8" w:rsidRPr="003C1E78" w:rsidRDefault="000101B8" w:rsidP="000101B8">
      <w:pPr>
        <w:pStyle w:val="FR5"/>
        <w:jc w:val="both"/>
        <w:rPr>
          <w:noProof w:val="0"/>
          <w:sz w:val="28"/>
          <w:szCs w:val="28"/>
          <w:lang w:val="uk-UA"/>
        </w:rPr>
      </w:pPr>
      <w:r w:rsidRPr="003C1E78">
        <w:rPr>
          <w:b/>
          <w:noProof w:val="0"/>
          <w:sz w:val="28"/>
          <w:szCs w:val="28"/>
          <w:lang w:val="uk-UA"/>
        </w:rPr>
        <w:t>Стаття 38.</w:t>
      </w:r>
      <w:r w:rsidRPr="003C1E78">
        <w:rPr>
          <w:noProof w:val="0"/>
          <w:sz w:val="28"/>
          <w:szCs w:val="28"/>
          <w:lang w:val="uk-UA"/>
        </w:rPr>
        <w:t xml:space="preserve"> 1. Право голосу на загальних громадських слуханнях мають усі повнолітні члени Територіальної громади, крім осіб, які визнані недієздатними за рішенням суду. 2. Правом голосу на місцевих громадських слуханнях мають члени Територіальної громади, які постійно проживають на території  відповідного населеного пункту громади, мікрорайону, кварталу, вулиці тощо. 3. Процедурні питання реалізації  права членів Територіальної громади на участь у громадських слуханнях регулюються Положенням про громадські слухання, яке затверджується Радою на розвиток положень цього Статуту. </w:t>
      </w:r>
    </w:p>
    <w:p w:rsidR="000101B8" w:rsidRPr="003C1E78" w:rsidRDefault="000101B8" w:rsidP="000101B8">
      <w:pPr>
        <w:pStyle w:val="FR5"/>
        <w:jc w:val="both"/>
        <w:rPr>
          <w:b/>
          <w:noProof w:val="0"/>
          <w:sz w:val="28"/>
          <w:szCs w:val="28"/>
          <w:lang w:val="uk-UA"/>
        </w:rPr>
      </w:pPr>
      <w:r w:rsidRPr="003C1E78">
        <w:rPr>
          <w:b/>
          <w:noProof w:val="0"/>
          <w:sz w:val="28"/>
          <w:szCs w:val="28"/>
          <w:lang w:val="uk-UA"/>
        </w:rPr>
        <w:t>Глава 14. Місцеві ініціативи.</w:t>
      </w:r>
    </w:p>
    <w:p w:rsidR="000101B8" w:rsidRPr="003C1E78" w:rsidRDefault="000101B8" w:rsidP="000101B8">
      <w:pPr>
        <w:pStyle w:val="FR5"/>
        <w:jc w:val="both"/>
        <w:rPr>
          <w:noProof w:val="0"/>
          <w:sz w:val="28"/>
          <w:szCs w:val="28"/>
          <w:lang w:val="uk-UA"/>
        </w:rPr>
      </w:pPr>
      <w:r w:rsidRPr="003C1E78">
        <w:rPr>
          <w:b/>
          <w:noProof w:val="0"/>
          <w:sz w:val="28"/>
          <w:szCs w:val="28"/>
          <w:lang w:val="uk-UA"/>
        </w:rPr>
        <w:t>Стаття 39.</w:t>
      </w:r>
      <w:r w:rsidRPr="003C1E78">
        <w:rPr>
          <w:noProof w:val="0"/>
          <w:sz w:val="28"/>
          <w:szCs w:val="28"/>
          <w:lang w:val="uk-UA"/>
        </w:rPr>
        <w:t xml:space="preserve"> 1. Члени Територіальної громади мають право ініціювати розгляд у Раді будь якого питання, віднесеного законом до відання місцевого самоврядування. 2. Місцева ініціатива реалізується у формі подання до Ради проекту рішення ради разом з супровідними документами, визначеними Регламентом Ради. </w:t>
      </w:r>
    </w:p>
    <w:p w:rsidR="000101B8" w:rsidRPr="003C1E78" w:rsidRDefault="000101B8" w:rsidP="000101B8">
      <w:pPr>
        <w:pStyle w:val="FR5"/>
        <w:jc w:val="both"/>
        <w:rPr>
          <w:noProof w:val="0"/>
          <w:sz w:val="28"/>
          <w:szCs w:val="28"/>
          <w:lang w:val="uk-UA"/>
        </w:rPr>
      </w:pPr>
      <w:r w:rsidRPr="003C1E78">
        <w:rPr>
          <w:b/>
          <w:noProof w:val="0"/>
          <w:sz w:val="28"/>
          <w:szCs w:val="28"/>
          <w:lang w:val="uk-UA"/>
        </w:rPr>
        <w:t>Стаття 40.</w:t>
      </w:r>
      <w:r w:rsidRPr="003C1E78">
        <w:rPr>
          <w:noProof w:val="0"/>
          <w:sz w:val="28"/>
          <w:szCs w:val="28"/>
          <w:lang w:val="uk-UA"/>
        </w:rPr>
        <w:t xml:space="preserve"> 1. Реєстрація проекту рішення Ради, поданого в порядку місцевої ініціативи, здійснюється секретарем Ради за умови підтримки такого проекту рішення не менше як 50 повноправними членами Територіальної громади. 2. Реєстрація проекту рішення  Ради, що стосується окремого населеного пункту громади, здійснюється секретарем Ради за умови підтримки такого проекту рішення не менше як 50 повноправними членами Територіальної громади – жителів цього населеного пункту. 3. Підтримка проекту рішення Ради, поданого у порядку місцевої ініціативи, здійснюється у формі підписів членів Територіальної громади під проектом такого рішення. Ініціативна група збирає підписи на підтримку проекту рішення, поданого у порядку місцевої ініціативи, на підписних листах, форма яких затверджується Радою. 4. Проект рішення, поданого у порядку місцевої ініціативи, розглядається на сесії  Ради у порядку, встановленому Регламентом ради, з урахуванням положень цього Статуту. 5. Рада в межах своїх повноважень може: </w:t>
      </w:r>
    </w:p>
    <w:p w:rsidR="000101B8" w:rsidRPr="003C1E78" w:rsidRDefault="000101B8" w:rsidP="000101B8">
      <w:pPr>
        <w:pStyle w:val="FR5"/>
        <w:jc w:val="both"/>
        <w:rPr>
          <w:noProof w:val="0"/>
          <w:sz w:val="28"/>
          <w:szCs w:val="28"/>
          <w:lang w:val="uk-UA"/>
        </w:rPr>
      </w:pPr>
      <w:r w:rsidRPr="003C1E78">
        <w:rPr>
          <w:noProof w:val="0"/>
          <w:sz w:val="28"/>
          <w:szCs w:val="28"/>
          <w:lang w:val="uk-UA"/>
        </w:rPr>
        <w:t xml:space="preserve">- прийняти проект рішення, внесений у порядку місцевої ініціативи;                   - відхилити проект рішення, внесений у порядку місцевої ініціативи;                  </w:t>
      </w:r>
    </w:p>
    <w:p w:rsidR="000101B8" w:rsidRPr="003C1E78" w:rsidRDefault="000101B8" w:rsidP="000101B8">
      <w:pPr>
        <w:pStyle w:val="FR5"/>
        <w:jc w:val="both"/>
        <w:rPr>
          <w:noProof w:val="0"/>
          <w:sz w:val="28"/>
          <w:szCs w:val="28"/>
        </w:rPr>
      </w:pPr>
      <w:r w:rsidRPr="003C1E78">
        <w:rPr>
          <w:noProof w:val="0"/>
          <w:sz w:val="28"/>
          <w:szCs w:val="28"/>
          <w:lang w:val="uk-UA"/>
        </w:rPr>
        <w:t xml:space="preserve">-  направити проект рішення, внесений у порядку місцевої ініціативи, на                                                              </w:t>
      </w:r>
      <w:r w:rsidRPr="003C1E78">
        <w:rPr>
          <w:noProof w:val="0"/>
          <w:sz w:val="28"/>
          <w:szCs w:val="28"/>
        </w:rPr>
        <w:t xml:space="preserve">     </w:t>
      </w:r>
    </w:p>
    <w:p w:rsidR="000101B8" w:rsidRPr="003C1E78" w:rsidRDefault="000101B8" w:rsidP="000101B8">
      <w:pPr>
        <w:pStyle w:val="FR5"/>
        <w:jc w:val="both"/>
        <w:rPr>
          <w:noProof w:val="0"/>
          <w:sz w:val="28"/>
          <w:szCs w:val="28"/>
          <w:lang w:val="uk-UA"/>
        </w:rPr>
      </w:pPr>
      <w:r w:rsidRPr="003C1E78">
        <w:rPr>
          <w:noProof w:val="0"/>
          <w:sz w:val="28"/>
          <w:szCs w:val="28"/>
          <w:lang w:val="uk-UA"/>
        </w:rPr>
        <w:t xml:space="preserve">доопрацювання відповідною депутатською комісією за обов’язкової участі членів ініціативної групи. Розгляд узгодженого з членами ініціативної групи доопрацьованого проекту рішення здійснюється на наступному пленарному засіданні Ради. Повторне направлення проекту на доопрацювання не допускається. 6. З питання, внесеного до Ради у порядку місцевої ініціативи, Рада може розглянути власний </w:t>
      </w:r>
      <w:r w:rsidRPr="003C1E78">
        <w:rPr>
          <w:noProof w:val="0"/>
          <w:sz w:val="28"/>
          <w:szCs w:val="28"/>
          <w:lang w:val="uk-UA"/>
        </w:rPr>
        <w:lastRenderedPageBreak/>
        <w:t xml:space="preserve">альтернативний проект рішення у випадку, якщо проект рішення, внесений у порядку місцевої ініціативи, відхилений. 7. Рішення Ради з питання, внесеного у порядку місцевої ініціативи, в 10-денний термін надсилається членам ініціативної групи та оприлюднюється в порядку, встановленому Регламентом Ради та цим Статутом. 8. Регулювання окремих процедурних питань реалізації  права членів Територіальної громади на місцеву ініціативу, а також затвердження зразків документів, необхідних для реалізації  права на місцеву ініціативу, визначається Положенням про місцеві ініціативи, яке затверджується Радою на розвиток положень даного Статуту. </w:t>
      </w:r>
    </w:p>
    <w:p w:rsidR="000101B8" w:rsidRPr="003C1E78" w:rsidRDefault="000101B8" w:rsidP="000101B8">
      <w:pPr>
        <w:pStyle w:val="FR5"/>
        <w:jc w:val="both"/>
        <w:rPr>
          <w:b/>
          <w:noProof w:val="0"/>
          <w:sz w:val="28"/>
          <w:szCs w:val="28"/>
          <w:lang w:val="uk-UA"/>
        </w:rPr>
      </w:pPr>
      <w:r w:rsidRPr="003C1E78">
        <w:rPr>
          <w:b/>
          <w:noProof w:val="0"/>
          <w:sz w:val="28"/>
          <w:szCs w:val="28"/>
          <w:lang w:val="uk-UA"/>
        </w:rPr>
        <w:t>Глава 15. Селищна Рада.</w:t>
      </w:r>
    </w:p>
    <w:p w:rsidR="000101B8" w:rsidRPr="003C1E78" w:rsidRDefault="000101B8" w:rsidP="000101B8">
      <w:pPr>
        <w:pStyle w:val="FR5"/>
        <w:jc w:val="both"/>
        <w:rPr>
          <w:noProof w:val="0"/>
          <w:sz w:val="28"/>
          <w:szCs w:val="28"/>
          <w:lang w:val="uk-UA"/>
        </w:rPr>
      </w:pPr>
      <w:r w:rsidRPr="003C1E78">
        <w:rPr>
          <w:b/>
          <w:noProof w:val="0"/>
          <w:sz w:val="28"/>
          <w:szCs w:val="28"/>
          <w:lang w:val="uk-UA"/>
        </w:rPr>
        <w:t>Стаття 41.</w:t>
      </w:r>
      <w:r w:rsidRPr="003C1E78">
        <w:rPr>
          <w:noProof w:val="0"/>
          <w:sz w:val="28"/>
          <w:szCs w:val="28"/>
          <w:lang w:val="uk-UA"/>
        </w:rPr>
        <w:t xml:space="preserve">  1. Селищна Рада  є представницьким  органом місцевого самоврядування Територіальної громади, який здійснює від її імені та в її інтересах функції  та повноваження місцевого самоврядування. Рада складається з депутатів, обраних у порядку, встановленому Конституцією та законами України. 2. Загальний склад (чисельність депутатів) Ради відповідно до закону становить 22 особи. 3. Строк повноважень Ради відповідно до Конституції  України становить 5 років. 4. Дострокове припинення повноважень Ради може бути здійснене у випадках і у порядку, визначеному Конституцією та Законом України «Про місцеве самоврядування в Україні». </w:t>
      </w:r>
    </w:p>
    <w:p w:rsidR="000101B8" w:rsidRPr="003C1E78" w:rsidRDefault="000101B8" w:rsidP="000101B8">
      <w:pPr>
        <w:pStyle w:val="FR5"/>
        <w:jc w:val="both"/>
        <w:rPr>
          <w:noProof w:val="0"/>
          <w:sz w:val="28"/>
          <w:szCs w:val="28"/>
          <w:lang w:val="uk-UA"/>
        </w:rPr>
      </w:pPr>
      <w:r w:rsidRPr="003C1E78">
        <w:rPr>
          <w:b/>
          <w:noProof w:val="0"/>
          <w:sz w:val="28"/>
          <w:szCs w:val="28"/>
          <w:lang w:val="uk-UA"/>
        </w:rPr>
        <w:t>Стаття 42.</w:t>
      </w:r>
      <w:r w:rsidRPr="003C1E78">
        <w:rPr>
          <w:noProof w:val="0"/>
          <w:sz w:val="28"/>
          <w:szCs w:val="28"/>
          <w:lang w:val="uk-UA"/>
        </w:rPr>
        <w:t xml:space="preserve"> 1. Завдання, функції  та повноваження Ради визначаються законодавством України та цим Статутом. 2. Селищна Рада є юридичною особою, має власну печатку, рахунки у Державному казначействі України та інших фінансових установах, має право набувати від свого імені майнові та особисті немайнові права, несе відповідні обов’язки, може бути позивачем і відповідачем у судах.</w:t>
      </w:r>
    </w:p>
    <w:p w:rsidR="000101B8" w:rsidRPr="003C1E78" w:rsidRDefault="000101B8" w:rsidP="000101B8">
      <w:pPr>
        <w:pStyle w:val="FR5"/>
        <w:jc w:val="both"/>
        <w:rPr>
          <w:noProof w:val="0"/>
          <w:sz w:val="28"/>
          <w:szCs w:val="28"/>
          <w:lang w:val="uk-UA"/>
        </w:rPr>
      </w:pPr>
      <w:r w:rsidRPr="003C1E78">
        <w:rPr>
          <w:b/>
          <w:noProof w:val="0"/>
          <w:sz w:val="28"/>
          <w:szCs w:val="28"/>
          <w:lang w:val="uk-UA"/>
        </w:rPr>
        <w:t>Стаття 43.</w:t>
      </w:r>
      <w:r w:rsidRPr="003C1E78">
        <w:rPr>
          <w:noProof w:val="0"/>
          <w:sz w:val="28"/>
          <w:szCs w:val="28"/>
          <w:lang w:val="uk-UA"/>
        </w:rPr>
        <w:t xml:space="preserve"> 1. Робочими органами Селищної Ради є її  постійні комісії й тимчасові контрольні комісії, які обираються з числа депутатів для вивчення проблем і потреб, попереднього розгляду і підготовки проектів рішень Ради. Депутати працюють в комісіях Ради на громадських засадах. 2. Для забезпечення своєї діяльності Рада створює допоміжний орган – виконавчий апарат Ради. Апарат селищної Ради адміністративно підпорядкований селищному Голові, який спрямовує і контролює його роботу, а функціонально – секретареві Ради, який безпосередньо організовує діяльність апарату. Визначення загальної чисельності виконавчого апарату Ради, розмір та структура видатків на його утримання, вирішення інших питань функціонування виконавчого апарату Ради здійснюються відповідно до законодавства України. 3. Видатки на забезпечення діяльності Ради передбачаються у місцевому бюджеті Територіальної громади. </w:t>
      </w:r>
    </w:p>
    <w:p w:rsidR="000101B8" w:rsidRPr="003C1E78" w:rsidRDefault="000101B8" w:rsidP="000101B8">
      <w:pPr>
        <w:pStyle w:val="FR5"/>
        <w:jc w:val="both"/>
        <w:rPr>
          <w:noProof w:val="0"/>
          <w:sz w:val="28"/>
          <w:szCs w:val="28"/>
          <w:lang w:val="uk-UA"/>
        </w:rPr>
      </w:pPr>
      <w:r w:rsidRPr="003C1E78">
        <w:rPr>
          <w:b/>
          <w:noProof w:val="0"/>
          <w:sz w:val="28"/>
          <w:szCs w:val="28"/>
          <w:lang w:val="uk-UA"/>
        </w:rPr>
        <w:t>Стаття 44.</w:t>
      </w:r>
      <w:r w:rsidRPr="003C1E78">
        <w:rPr>
          <w:noProof w:val="0"/>
          <w:sz w:val="28"/>
          <w:szCs w:val="28"/>
          <w:lang w:val="uk-UA"/>
        </w:rPr>
        <w:t xml:space="preserve"> 1. Селищна Ради проводить свою роботу сесійно. Сесія </w:t>
      </w:r>
    </w:p>
    <w:p w:rsidR="000101B8" w:rsidRPr="003C1E78" w:rsidRDefault="000101B8" w:rsidP="000101B8">
      <w:pPr>
        <w:pStyle w:val="FR5"/>
        <w:jc w:val="both"/>
        <w:rPr>
          <w:noProof w:val="0"/>
          <w:sz w:val="28"/>
          <w:szCs w:val="28"/>
          <w:lang w:val="uk-UA"/>
        </w:rPr>
      </w:pPr>
      <w:r w:rsidRPr="003C1E78">
        <w:rPr>
          <w:noProof w:val="0"/>
          <w:sz w:val="28"/>
          <w:szCs w:val="28"/>
          <w:lang w:val="uk-UA"/>
        </w:rPr>
        <w:t xml:space="preserve">складається з  пленарних засідань, а також засідань  постійних комісій Ради.                                                        </w:t>
      </w:r>
    </w:p>
    <w:p w:rsidR="000101B8" w:rsidRPr="003C1E78" w:rsidRDefault="000101B8" w:rsidP="000101B8">
      <w:pPr>
        <w:pStyle w:val="FR5"/>
        <w:jc w:val="both"/>
        <w:rPr>
          <w:noProof w:val="0"/>
          <w:sz w:val="28"/>
          <w:szCs w:val="28"/>
          <w:lang w:val="uk-UA"/>
        </w:rPr>
      </w:pPr>
      <w:r w:rsidRPr="003C1E78">
        <w:rPr>
          <w:sz w:val="28"/>
          <w:szCs w:val="28"/>
        </w:rPr>
        <w:t xml:space="preserve">Сесія  </w:t>
      </w:r>
      <w:r w:rsidRPr="003C1E78">
        <w:rPr>
          <w:sz w:val="28"/>
          <w:szCs w:val="28"/>
          <w:lang w:val="uk-UA"/>
        </w:rPr>
        <w:t>Р</w:t>
      </w:r>
      <w:r w:rsidRPr="003C1E78">
        <w:rPr>
          <w:sz w:val="28"/>
          <w:szCs w:val="28"/>
        </w:rPr>
        <w:t>ади скликається в міру необхідності, але не менше</w:t>
      </w:r>
      <w:r w:rsidRPr="003C1E78">
        <w:rPr>
          <w:sz w:val="28"/>
          <w:szCs w:val="28"/>
          <w:lang w:val="uk-UA"/>
        </w:rPr>
        <w:t xml:space="preserve"> </w:t>
      </w:r>
      <w:r w:rsidRPr="003C1E78">
        <w:rPr>
          <w:sz w:val="28"/>
          <w:szCs w:val="28"/>
        </w:rPr>
        <w:t xml:space="preserve">одного  разу на </w:t>
      </w:r>
      <w:r w:rsidRPr="003C1E78">
        <w:rPr>
          <w:sz w:val="28"/>
          <w:szCs w:val="28"/>
        </w:rPr>
        <w:lastRenderedPageBreak/>
        <w:t>квартал, а з питань відведення земельних ділянок не  рідше  ніж  один  раз  на місяць</w:t>
      </w:r>
      <w:r w:rsidRPr="003C1E78">
        <w:rPr>
          <w:noProof w:val="0"/>
          <w:sz w:val="28"/>
          <w:szCs w:val="28"/>
          <w:lang w:val="uk-UA"/>
        </w:rPr>
        <w:t>. Рішення про скликання сесії Ради доводиться до відома депутатів і населення не пізніш як за 10 днів  до сесії. Сесійні засідання Ради проводяться у приміщенні залу засідань Ради. Допускається проведення сесійних засідань Ради в іншому приміщенні, якщо це викликано об</w:t>
      </w:r>
      <w:r w:rsidRPr="003C1E78">
        <w:rPr>
          <w:sz w:val="28"/>
          <w:szCs w:val="28"/>
        </w:rPr>
        <w:t>'</w:t>
      </w:r>
      <w:proofErr w:type="spellStart"/>
      <w:r w:rsidRPr="003C1E78">
        <w:rPr>
          <w:noProof w:val="0"/>
          <w:sz w:val="28"/>
          <w:szCs w:val="28"/>
          <w:lang w:val="uk-UA"/>
        </w:rPr>
        <w:t>єктивними</w:t>
      </w:r>
      <w:proofErr w:type="spellEnd"/>
      <w:r w:rsidRPr="003C1E78">
        <w:rPr>
          <w:noProof w:val="0"/>
          <w:sz w:val="28"/>
          <w:szCs w:val="28"/>
          <w:lang w:val="uk-UA"/>
        </w:rPr>
        <w:t xml:space="preserve"> обставинами. 2. Порядок роботи Ради визначається Регламентом, який затверджується Радою у відповідності до законодавства України. Дотримання вимог Регламенту Ради забезпечує  селищний Голова. 3. Сесія Ради є повноважною, якщо в її пленарному засіданні бере участь більше половини  від загального складу Ради. Порядок реєстрації  депутатів Ради на сесійному засіданні визначається Регламентом Ради. 4. Робота постійних і тимчасових контрольних комісій Ради може здійснюватись у спеціально відведених приміщеннях Ради або у виїзному режимі – у залежності від питань, які розглядаються, і кола підприємств, установ та організацій, яких стосуються ці питання. 5. Порядок підготовки, проходження, ухвалення, зберігання рішень Ради, забезпечення режиму доступу до них визначається законами України, Регламентом Ради та цим Статутом.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lang w:val="uk-UA"/>
        </w:rPr>
      </w:pPr>
      <w:r w:rsidRPr="003C1E78">
        <w:rPr>
          <w:rFonts w:ascii="Times New Roman" w:hAnsi="Times New Roman" w:cs="Times New Roman"/>
          <w:sz w:val="28"/>
          <w:szCs w:val="28"/>
        </w:rPr>
        <w:t>    </w:t>
      </w:r>
      <w:proofErr w:type="spellStart"/>
      <w:r w:rsidRPr="003C1E78">
        <w:rPr>
          <w:rFonts w:ascii="Times New Roman" w:hAnsi="Times New Roman" w:cs="Times New Roman"/>
          <w:b/>
          <w:sz w:val="28"/>
          <w:szCs w:val="28"/>
        </w:rPr>
        <w:t>Стаття</w:t>
      </w:r>
      <w:proofErr w:type="spellEnd"/>
      <w:r w:rsidRPr="003C1E78">
        <w:rPr>
          <w:rFonts w:ascii="Times New Roman" w:hAnsi="Times New Roman" w:cs="Times New Roman"/>
          <w:b/>
          <w:sz w:val="28"/>
          <w:szCs w:val="28"/>
        </w:rPr>
        <w:t xml:space="preserve"> 45.</w:t>
      </w:r>
      <w:r w:rsidRPr="003C1E78">
        <w:rPr>
          <w:rFonts w:ascii="Times New Roman" w:hAnsi="Times New Roman" w:cs="Times New Roman"/>
          <w:sz w:val="28"/>
          <w:szCs w:val="28"/>
        </w:rPr>
        <w:t xml:space="preserve"> 1. Рада на </w:t>
      </w:r>
      <w:proofErr w:type="spellStart"/>
      <w:r w:rsidRPr="003C1E78">
        <w:rPr>
          <w:rFonts w:ascii="Times New Roman" w:hAnsi="Times New Roman" w:cs="Times New Roman"/>
          <w:sz w:val="28"/>
          <w:szCs w:val="28"/>
        </w:rPr>
        <w:t>реалізацію</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своїх</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повноважень</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визначених</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Конституцією</w:t>
      </w:r>
      <w:proofErr w:type="spellEnd"/>
      <w:r w:rsidRPr="003C1E78">
        <w:rPr>
          <w:rFonts w:ascii="Times New Roman" w:hAnsi="Times New Roman" w:cs="Times New Roman"/>
          <w:sz w:val="28"/>
          <w:szCs w:val="28"/>
        </w:rPr>
        <w:t xml:space="preserve"> та законами </w:t>
      </w:r>
      <w:proofErr w:type="spellStart"/>
      <w:r w:rsidRPr="003C1E78">
        <w:rPr>
          <w:rFonts w:ascii="Times New Roman" w:hAnsi="Times New Roman" w:cs="Times New Roman"/>
          <w:sz w:val="28"/>
          <w:szCs w:val="28"/>
        </w:rPr>
        <w:t>України</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приймає</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нормативні</w:t>
      </w:r>
      <w:proofErr w:type="spellEnd"/>
      <w:r w:rsidRPr="003C1E78">
        <w:rPr>
          <w:rFonts w:ascii="Times New Roman" w:hAnsi="Times New Roman" w:cs="Times New Roman"/>
          <w:sz w:val="28"/>
          <w:szCs w:val="28"/>
        </w:rPr>
        <w:t xml:space="preserve"> та </w:t>
      </w:r>
      <w:proofErr w:type="spellStart"/>
      <w:r w:rsidRPr="003C1E78">
        <w:rPr>
          <w:rFonts w:ascii="Times New Roman" w:hAnsi="Times New Roman" w:cs="Times New Roman"/>
          <w:sz w:val="28"/>
          <w:szCs w:val="28"/>
        </w:rPr>
        <w:t>інші</w:t>
      </w:r>
      <w:proofErr w:type="spellEnd"/>
      <w:r w:rsidRPr="003C1E78">
        <w:rPr>
          <w:rFonts w:ascii="Times New Roman" w:hAnsi="Times New Roman" w:cs="Times New Roman"/>
          <w:sz w:val="28"/>
          <w:szCs w:val="28"/>
        </w:rPr>
        <w:t xml:space="preserve">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акти</w:t>
      </w:r>
      <w:proofErr w:type="spellEnd"/>
      <w:r w:rsidRPr="003C1E78">
        <w:rPr>
          <w:rFonts w:ascii="Times New Roman" w:hAnsi="Times New Roman" w:cs="Times New Roman"/>
          <w:sz w:val="28"/>
          <w:szCs w:val="28"/>
        </w:rPr>
        <w:t xml:space="preserve"> у </w:t>
      </w: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формі</w:t>
      </w:r>
      <w:proofErr w:type="spellEnd"/>
      <w:r w:rsidRPr="003C1E78">
        <w:rPr>
          <w:rFonts w:ascii="Times New Roman" w:hAnsi="Times New Roman" w:cs="Times New Roman"/>
          <w:sz w:val="28"/>
          <w:szCs w:val="28"/>
        </w:rPr>
        <w:t xml:space="preserve">  </w:t>
      </w:r>
      <w:proofErr w:type="spellStart"/>
      <w:proofErr w:type="gramStart"/>
      <w:r w:rsidRPr="003C1E78">
        <w:rPr>
          <w:rFonts w:ascii="Times New Roman" w:hAnsi="Times New Roman" w:cs="Times New Roman"/>
          <w:sz w:val="28"/>
          <w:szCs w:val="28"/>
        </w:rPr>
        <w:t>р</w:t>
      </w:r>
      <w:proofErr w:type="gramEnd"/>
      <w:r w:rsidRPr="003C1E78">
        <w:rPr>
          <w:rFonts w:ascii="Times New Roman" w:hAnsi="Times New Roman" w:cs="Times New Roman"/>
          <w:sz w:val="28"/>
          <w:szCs w:val="28"/>
        </w:rPr>
        <w:t>ішень</w:t>
      </w:r>
      <w:proofErr w:type="spellEnd"/>
      <w:r w:rsidRPr="003C1E78">
        <w:rPr>
          <w:rFonts w:ascii="Times New Roman" w:hAnsi="Times New Roman" w:cs="Times New Roman"/>
          <w:sz w:val="28"/>
          <w:szCs w:val="28"/>
        </w:rPr>
        <w:t xml:space="preserve">. 2. </w:t>
      </w:r>
      <w:proofErr w:type="spellStart"/>
      <w:r w:rsidRPr="003C1E78">
        <w:rPr>
          <w:rFonts w:ascii="Times New Roman" w:hAnsi="Times New Roman" w:cs="Times New Roman"/>
          <w:sz w:val="28"/>
          <w:szCs w:val="28"/>
        </w:rPr>
        <w:t>Рішення</w:t>
      </w:r>
      <w:proofErr w:type="spellEnd"/>
      <w:proofErr w:type="gramStart"/>
      <w:r w:rsidRPr="003C1E78">
        <w:rPr>
          <w:rFonts w:ascii="Times New Roman" w:hAnsi="Times New Roman" w:cs="Times New Roman"/>
          <w:sz w:val="28"/>
          <w:szCs w:val="28"/>
        </w:rPr>
        <w:t xml:space="preserve"> Р</w:t>
      </w:r>
      <w:proofErr w:type="gramEnd"/>
      <w:r w:rsidRPr="003C1E78">
        <w:rPr>
          <w:rFonts w:ascii="Times New Roman" w:hAnsi="Times New Roman" w:cs="Times New Roman"/>
          <w:sz w:val="28"/>
          <w:szCs w:val="28"/>
        </w:rPr>
        <w:t xml:space="preserve">ади </w:t>
      </w:r>
      <w:proofErr w:type="spellStart"/>
      <w:r w:rsidRPr="003C1E78">
        <w:rPr>
          <w:rFonts w:ascii="Times New Roman" w:hAnsi="Times New Roman" w:cs="Times New Roman"/>
          <w:sz w:val="28"/>
          <w:szCs w:val="28"/>
        </w:rPr>
        <w:t>приймається</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відкритим</w:t>
      </w:r>
      <w:proofErr w:type="spellEnd"/>
      <w:r w:rsidRPr="003C1E78">
        <w:rPr>
          <w:rFonts w:ascii="Times New Roman" w:hAnsi="Times New Roman" w:cs="Times New Roman"/>
          <w:sz w:val="28"/>
          <w:szCs w:val="28"/>
        </w:rPr>
        <w:t xml:space="preserve"> (у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том</w:t>
      </w:r>
      <w:r w:rsidRPr="003C1E78">
        <w:rPr>
          <w:rFonts w:ascii="Times New Roman" w:hAnsi="Times New Roman" w:cs="Times New Roman"/>
          <w:sz w:val="28"/>
          <w:szCs w:val="28"/>
          <w:lang w:val="uk-UA"/>
        </w:rPr>
        <w:t>у числі поіменним)</w:t>
      </w:r>
      <w:r w:rsidRPr="003C1E78">
        <w:rPr>
          <w:rFonts w:ascii="Times New Roman" w:hAnsi="Times New Roman" w:cs="Times New Roman"/>
          <w:sz w:val="28"/>
          <w:szCs w:val="28"/>
        </w:rPr>
        <w:t> </w:t>
      </w:r>
      <w:r w:rsidRPr="003C1E78">
        <w:rPr>
          <w:rFonts w:ascii="Times New Roman" w:hAnsi="Times New Roman" w:cs="Times New Roman"/>
          <w:sz w:val="28"/>
          <w:szCs w:val="28"/>
          <w:lang w:val="uk-UA"/>
        </w:rPr>
        <w:t>голосуванням більшістю голосі</w:t>
      </w:r>
      <w:proofErr w:type="gramStart"/>
      <w:r w:rsidRPr="003C1E78">
        <w:rPr>
          <w:rFonts w:ascii="Times New Roman" w:hAnsi="Times New Roman" w:cs="Times New Roman"/>
          <w:sz w:val="28"/>
          <w:szCs w:val="28"/>
          <w:lang w:val="uk-UA"/>
        </w:rPr>
        <w:t>в</w:t>
      </w:r>
      <w:proofErr w:type="gramEnd"/>
      <w:r w:rsidRPr="003C1E78">
        <w:rPr>
          <w:rFonts w:ascii="Times New Roman" w:hAnsi="Times New Roman" w:cs="Times New Roman"/>
          <w:sz w:val="28"/>
          <w:szCs w:val="28"/>
          <w:lang w:val="uk-UA"/>
        </w:rPr>
        <w:t xml:space="preserve"> депутатів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від  її  </w:t>
      </w:r>
      <w:proofErr w:type="spellStart"/>
      <w:r w:rsidRPr="003C1E78">
        <w:rPr>
          <w:rFonts w:ascii="Times New Roman" w:hAnsi="Times New Roman" w:cs="Times New Roman"/>
          <w:sz w:val="28"/>
          <w:szCs w:val="28"/>
        </w:rPr>
        <w:t>загального</w:t>
      </w:r>
      <w:proofErr w:type="spellEnd"/>
      <w:r w:rsidRPr="003C1E78">
        <w:rPr>
          <w:rFonts w:ascii="Times New Roman" w:hAnsi="Times New Roman" w:cs="Times New Roman"/>
          <w:sz w:val="28"/>
          <w:szCs w:val="28"/>
        </w:rPr>
        <w:t xml:space="preserve"> </w:t>
      </w: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xml:space="preserve">складу. </w:t>
      </w: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xml:space="preserve">3. У </w:t>
      </w: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випадках</w:t>
      </w:r>
      <w:proofErr w:type="spellEnd"/>
      <w:r w:rsidRPr="003C1E78">
        <w:rPr>
          <w:rFonts w:ascii="Times New Roman" w:hAnsi="Times New Roman" w:cs="Times New Roman"/>
          <w:sz w:val="28"/>
          <w:szCs w:val="28"/>
        </w:rPr>
        <w:t xml:space="preserve">, </w:t>
      </w: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передбачених</w:t>
      </w:r>
      <w:proofErr w:type="spellEnd"/>
      <w:r w:rsidRPr="003C1E78">
        <w:rPr>
          <w:rFonts w:ascii="Times New Roman" w:hAnsi="Times New Roman" w:cs="Times New Roman"/>
          <w:sz w:val="28"/>
          <w:szCs w:val="28"/>
        </w:rPr>
        <w:t xml:space="preserve"> </w:t>
      </w: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xml:space="preserve">законом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проводиться</w:t>
      </w: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таємне</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голосування</w:t>
      </w:r>
      <w:proofErr w:type="spellEnd"/>
      <w:r w:rsidRPr="003C1E78">
        <w:rPr>
          <w:rFonts w:ascii="Times New Roman" w:hAnsi="Times New Roman" w:cs="Times New Roman"/>
          <w:sz w:val="28"/>
          <w:szCs w:val="28"/>
        </w:rPr>
        <w:t>. 4.</w:t>
      </w:r>
      <w:r w:rsidRPr="003C1E78">
        <w:rPr>
          <w:rFonts w:ascii="Times New Roman" w:hAnsi="Times New Roman" w:cs="Times New Roman"/>
          <w:sz w:val="28"/>
          <w:szCs w:val="28"/>
          <w:lang w:val="uk-UA"/>
        </w:rPr>
        <w:t xml:space="preserve"> </w:t>
      </w:r>
      <w:proofErr w:type="spellStart"/>
      <w:proofErr w:type="gramStart"/>
      <w:r w:rsidRPr="003C1E78">
        <w:rPr>
          <w:rFonts w:ascii="Times New Roman" w:hAnsi="Times New Roman" w:cs="Times New Roman"/>
          <w:sz w:val="28"/>
          <w:szCs w:val="28"/>
        </w:rPr>
        <w:t>Р</w:t>
      </w:r>
      <w:proofErr w:type="gramEnd"/>
      <w:r w:rsidRPr="003C1E78">
        <w:rPr>
          <w:rFonts w:ascii="Times New Roman" w:hAnsi="Times New Roman" w:cs="Times New Roman"/>
          <w:sz w:val="28"/>
          <w:szCs w:val="28"/>
        </w:rPr>
        <w:t>ішення</w:t>
      </w:r>
      <w:proofErr w:type="spellEnd"/>
      <w:r w:rsidRPr="003C1E78">
        <w:rPr>
          <w:rFonts w:ascii="Times New Roman" w:hAnsi="Times New Roman" w:cs="Times New Roman"/>
          <w:sz w:val="28"/>
          <w:szCs w:val="28"/>
        </w:rPr>
        <w:t xml:space="preserve">   ради </w:t>
      </w:r>
      <w:proofErr w:type="spellStart"/>
      <w:r w:rsidRPr="003C1E78">
        <w:rPr>
          <w:rFonts w:ascii="Times New Roman" w:hAnsi="Times New Roman" w:cs="Times New Roman"/>
          <w:sz w:val="28"/>
          <w:szCs w:val="28"/>
        </w:rPr>
        <w:t>підписуються</w:t>
      </w:r>
      <w:proofErr w:type="spellEnd"/>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селищним</w:t>
      </w:r>
      <w:proofErr w:type="spellEnd"/>
      <w:r w:rsidRPr="003C1E78">
        <w:rPr>
          <w:rFonts w:ascii="Times New Roman" w:hAnsi="Times New Roman" w:cs="Times New Roman"/>
          <w:sz w:val="28"/>
          <w:szCs w:val="28"/>
        </w:rPr>
        <w:t xml:space="preserve"> Головою.5. </w:t>
      </w:r>
      <w:proofErr w:type="spellStart"/>
      <w:proofErr w:type="gramStart"/>
      <w:r w:rsidRPr="003C1E78">
        <w:rPr>
          <w:rFonts w:ascii="Times New Roman" w:hAnsi="Times New Roman" w:cs="Times New Roman"/>
          <w:sz w:val="28"/>
          <w:szCs w:val="28"/>
        </w:rPr>
        <w:t>Р</w:t>
      </w:r>
      <w:proofErr w:type="gramEnd"/>
      <w:r w:rsidRPr="003C1E78">
        <w:rPr>
          <w:rFonts w:ascii="Times New Roman" w:hAnsi="Times New Roman" w:cs="Times New Roman"/>
          <w:sz w:val="28"/>
          <w:szCs w:val="28"/>
        </w:rPr>
        <w:t>ішення</w:t>
      </w:r>
      <w:proofErr w:type="spellEnd"/>
      <w:r w:rsidRPr="003C1E78">
        <w:rPr>
          <w:rFonts w:ascii="Times New Roman" w:hAnsi="Times New Roman" w:cs="Times New Roman"/>
          <w:sz w:val="28"/>
          <w:szCs w:val="28"/>
        </w:rPr>
        <w:t xml:space="preserve"> ради у </w:t>
      </w:r>
      <w:proofErr w:type="spellStart"/>
      <w:r w:rsidRPr="003C1E78">
        <w:rPr>
          <w:rFonts w:ascii="Times New Roman" w:hAnsi="Times New Roman" w:cs="Times New Roman"/>
          <w:sz w:val="28"/>
          <w:szCs w:val="28"/>
        </w:rPr>
        <w:t>п’ятиденний</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термін</w:t>
      </w:r>
      <w:proofErr w:type="spellEnd"/>
      <w:r w:rsidRPr="003C1E78">
        <w:rPr>
          <w:rFonts w:ascii="Times New Roman" w:hAnsi="Times New Roman" w:cs="Times New Roman"/>
          <w:sz w:val="28"/>
          <w:szCs w:val="28"/>
        </w:rPr>
        <w:t xml:space="preserve"> з </w:t>
      </w:r>
      <w:r w:rsidRPr="003C1E78">
        <w:rPr>
          <w:rFonts w:ascii="Times New Roman" w:hAnsi="Times New Roman" w:cs="Times New Roman"/>
          <w:sz w:val="28"/>
          <w:szCs w:val="28"/>
          <w:lang w:val="uk-UA"/>
        </w:rPr>
        <w:t xml:space="preserve">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xml:space="preserve">моменту </w:t>
      </w:r>
      <w:proofErr w:type="spellStart"/>
      <w:r w:rsidRPr="003C1E78">
        <w:rPr>
          <w:rFonts w:ascii="Times New Roman" w:hAnsi="Times New Roman" w:cs="Times New Roman"/>
          <w:sz w:val="28"/>
          <w:szCs w:val="28"/>
        </w:rPr>
        <w:t>його</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прийняття</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може</w:t>
      </w:r>
      <w:proofErr w:type="spellEnd"/>
      <w:r w:rsidRPr="003C1E78">
        <w:rPr>
          <w:rFonts w:ascii="Times New Roman" w:hAnsi="Times New Roman" w:cs="Times New Roman"/>
          <w:sz w:val="28"/>
          <w:szCs w:val="28"/>
        </w:rPr>
        <w:t xml:space="preserve"> бути </w:t>
      </w:r>
      <w:proofErr w:type="spellStart"/>
      <w:r w:rsidRPr="003C1E78">
        <w:rPr>
          <w:rFonts w:ascii="Times New Roman" w:hAnsi="Times New Roman" w:cs="Times New Roman"/>
          <w:sz w:val="28"/>
          <w:szCs w:val="28"/>
        </w:rPr>
        <w:t>зупинено</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селищним</w:t>
      </w:r>
      <w:proofErr w:type="spellEnd"/>
      <w:r w:rsidRPr="003C1E78">
        <w:rPr>
          <w:rFonts w:ascii="Times New Roman" w:hAnsi="Times New Roman" w:cs="Times New Roman"/>
          <w:sz w:val="28"/>
          <w:szCs w:val="28"/>
        </w:rPr>
        <w:t xml:space="preserve"> Головою і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xml:space="preserve">внесено  на </w:t>
      </w:r>
      <w:proofErr w:type="spellStart"/>
      <w:r w:rsidRPr="003C1E78">
        <w:rPr>
          <w:rFonts w:ascii="Times New Roman" w:hAnsi="Times New Roman" w:cs="Times New Roman"/>
          <w:sz w:val="28"/>
          <w:szCs w:val="28"/>
        </w:rPr>
        <w:t>повторний</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розгляд</w:t>
      </w:r>
      <w:proofErr w:type="spellEnd"/>
      <w:proofErr w:type="gramStart"/>
      <w:r w:rsidRPr="003C1E78">
        <w:rPr>
          <w:rFonts w:ascii="Times New Roman" w:hAnsi="Times New Roman" w:cs="Times New Roman"/>
          <w:sz w:val="28"/>
          <w:szCs w:val="28"/>
        </w:rPr>
        <w:t xml:space="preserve"> Р</w:t>
      </w:r>
      <w:proofErr w:type="gramEnd"/>
      <w:r w:rsidRPr="003C1E78">
        <w:rPr>
          <w:rFonts w:ascii="Times New Roman" w:hAnsi="Times New Roman" w:cs="Times New Roman"/>
          <w:sz w:val="28"/>
          <w:szCs w:val="28"/>
        </w:rPr>
        <w:t xml:space="preserve">ади </w:t>
      </w:r>
      <w:proofErr w:type="spellStart"/>
      <w:r w:rsidRPr="003C1E78">
        <w:rPr>
          <w:rFonts w:ascii="Times New Roman" w:hAnsi="Times New Roman" w:cs="Times New Roman"/>
          <w:sz w:val="28"/>
          <w:szCs w:val="28"/>
        </w:rPr>
        <w:t>із</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обгрунтуванням</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зауважень</w:t>
      </w:r>
      <w:proofErr w:type="spellEnd"/>
      <w:r w:rsidRPr="003C1E78">
        <w:rPr>
          <w:rFonts w:ascii="Times New Roman" w:hAnsi="Times New Roman" w:cs="Times New Roman"/>
          <w:sz w:val="28"/>
          <w:szCs w:val="28"/>
        </w:rPr>
        <w:t>.</w:t>
      </w:r>
      <w:r w:rsidRPr="003C1E78">
        <w:rPr>
          <w:rFonts w:ascii="Times New Roman" w:hAnsi="Times New Roman" w:cs="Times New Roman"/>
          <w:sz w:val="28"/>
          <w:szCs w:val="28"/>
          <w:lang w:val="uk-UA"/>
        </w:rPr>
        <w:t xml:space="preserve">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xml:space="preserve">Рада </w:t>
      </w: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зобов'язана</w:t>
      </w:r>
      <w:proofErr w:type="spellEnd"/>
      <w:r w:rsidRPr="003C1E78">
        <w:rPr>
          <w:rFonts w:ascii="Times New Roman" w:hAnsi="Times New Roman" w:cs="Times New Roman"/>
          <w:sz w:val="28"/>
          <w:szCs w:val="28"/>
        </w:rPr>
        <w:t xml:space="preserve"> у</w:t>
      </w: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двотижневий</w:t>
      </w:r>
      <w:proofErr w:type="spellEnd"/>
      <w:r w:rsidRPr="003C1E78">
        <w:rPr>
          <w:rFonts w:ascii="Times New Roman" w:hAnsi="Times New Roman" w:cs="Times New Roman"/>
          <w:sz w:val="28"/>
          <w:szCs w:val="28"/>
        </w:rPr>
        <w:t xml:space="preserve"> строк повторно </w:t>
      </w:r>
      <w:proofErr w:type="spellStart"/>
      <w:r w:rsidRPr="003C1E78">
        <w:rPr>
          <w:rFonts w:ascii="Times New Roman" w:hAnsi="Times New Roman" w:cs="Times New Roman"/>
          <w:sz w:val="28"/>
          <w:szCs w:val="28"/>
        </w:rPr>
        <w:t>розглянути</w:t>
      </w:r>
      <w:proofErr w:type="spellEnd"/>
      <w:r w:rsidRPr="003C1E78">
        <w:rPr>
          <w:rFonts w:ascii="Times New Roman" w:hAnsi="Times New Roman" w:cs="Times New Roman"/>
          <w:sz w:val="28"/>
          <w:szCs w:val="28"/>
        </w:rPr>
        <w:t xml:space="preserve"> </w:t>
      </w:r>
      <w:proofErr w:type="spellStart"/>
      <w:proofErr w:type="gramStart"/>
      <w:r w:rsidRPr="003C1E78">
        <w:rPr>
          <w:rFonts w:ascii="Times New Roman" w:hAnsi="Times New Roman" w:cs="Times New Roman"/>
          <w:sz w:val="28"/>
          <w:szCs w:val="28"/>
        </w:rPr>
        <w:t>р</w:t>
      </w:r>
      <w:proofErr w:type="gramEnd"/>
      <w:r w:rsidRPr="003C1E78">
        <w:rPr>
          <w:rFonts w:ascii="Times New Roman" w:hAnsi="Times New Roman" w:cs="Times New Roman"/>
          <w:sz w:val="28"/>
          <w:szCs w:val="28"/>
        </w:rPr>
        <w:t>ішення</w:t>
      </w:r>
      <w:proofErr w:type="spellEnd"/>
      <w:r w:rsidRPr="003C1E78">
        <w:rPr>
          <w:rFonts w:ascii="Times New Roman" w:hAnsi="Times New Roman" w:cs="Times New Roman"/>
          <w:sz w:val="28"/>
          <w:szCs w:val="28"/>
        </w:rPr>
        <w:t xml:space="preserve">.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Якщо</w:t>
      </w:r>
      <w:proofErr w:type="spellEnd"/>
      <w:r w:rsidRPr="003C1E78">
        <w:rPr>
          <w:rFonts w:ascii="Times New Roman" w:hAnsi="Times New Roman" w:cs="Times New Roman"/>
          <w:sz w:val="28"/>
          <w:szCs w:val="28"/>
        </w:rPr>
        <w:t xml:space="preserve"> Рада </w:t>
      </w:r>
      <w:proofErr w:type="spellStart"/>
      <w:r w:rsidRPr="003C1E78">
        <w:rPr>
          <w:rFonts w:ascii="Times New Roman" w:hAnsi="Times New Roman" w:cs="Times New Roman"/>
          <w:sz w:val="28"/>
          <w:szCs w:val="28"/>
        </w:rPr>
        <w:t>відхилила</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зауваження</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селищного</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Голови</w:t>
      </w:r>
      <w:proofErr w:type="spellEnd"/>
      <w:r w:rsidRPr="003C1E78">
        <w:rPr>
          <w:rFonts w:ascii="Times New Roman" w:hAnsi="Times New Roman" w:cs="Times New Roman"/>
          <w:sz w:val="28"/>
          <w:szCs w:val="28"/>
        </w:rPr>
        <w:t xml:space="preserve"> і </w:t>
      </w:r>
      <w:proofErr w:type="spellStart"/>
      <w:proofErr w:type="gramStart"/>
      <w:r w:rsidRPr="003C1E78">
        <w:rPr>
          <w:rFonts w:ascii="Times New Roman" w:hAnsi="Times New Roman" w:cs="Times New Roman"/>
          <w:sz w:val="28"/>
          <w:szCs w:val="28"/>
        </w:rPr>
        <w:t>п</w:t>
      </w:r>
      <w:proofErr w:type="gramEnd"/>
      <w:r w:rsidRPr="003C1E78">
        <w:rPr>
          <w:rFonts w:ascii="Times New Roman" w:hAnsi="Times New Roman" w:cs="Times New Roman"/>
          <w:sz w:val="28"/>
          <w:szCs w:val="28"/>
        </w:rPr>
        <w:t>ідтвердила</w:t>
      </w:r>
      <w:proofErr w:type="spellEnd"/>
      <w:r w:rsidRPr="003C1E78">
        <w:rPr>
          <w:rFonts w:ascii="Times New Roman" w:hAnsi="Times New Roman" w:cs="Times New Roman"/>
          <w:sz w:val="28"/>
          <w:szCs w:val="28"/>
        </w:rPr>
        <w:t xml:space="preserve">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попереднє</w:t>
      </w:r>
      <w:proofErr w:type="spellEnd"/>
      <w:r w:rsidRPr="003C1E78">
        <w:rPr>
          <w:rFonts w:ascii="Times New Roman" w:hAnsi="Times New Roman" w:cs="Times New Roman"/>
          <w:sz w:val="28"/>
          <w:szCs w:val="28"/>
        </w:rPr>
        <w:t>   </w:t>
      </w:r>
      <w:proofErr w:type="spellStart"/>
      <w:r w:rsidRPr="003C1E78">
        <w:rPr>
          <w:rFonts w:ascii="Times New Roman" w:hAnsi="Times New Roman" w:cs="Times New Roman"/>
          <w:sz w:val="28"/>
          <w:szCs w:val="28"/>
        </w:rPr>
        <w:t>рішення</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двома</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третинам</w:t>
      </w:r>
      <w:proofErr w:type="spellEnd"/>
      <w:r w:rsidRPr="003C1E78">
        <w:rPr>
          <w:rFonts w:ascii="Times New Roman" w:hAnsi="Times New Roman" w:cs="Times New Roman"/>
          <w:sz w:val="28"/>
          <w:szCs w:val="28"/>
          <w:lang w:val="uk-UA"/>
        </w:rPr>
        <w:t>и</w:t>
      </w:r>
      <w:r w:rsidRPr="003C1E78">
        <w:rPr>
          <w:rFonts w:ascii="Times New Roman" w:hAnsi="Times New Roman" w:cs="Times New Roman"/>
          <w:sz w:val="28"/>
          <w:szCs w:val="28"/>
        </w:rPr>
        <w:t>  </w:t>
      </w:r>
      <w:proofErr w:type="spellStart"/>
      <w:r w:rsidRPr="003C1E78">
        <w:rPr>
          <w:rFonts w:ascii="Times New Roman" w:hAnsi="Times New Roman" w:cs="Times New Roman"/>
          <w:sz w:val="28"/>
          <w:szCs w:val="28"/>
        </w:rPr>
        <w:t>депутатів</w:t>
      </w:r>
      <w:proofErr w:type="spellEnd"/>
      <w:r w:rsidRPr="003C1E78">
        <w:rPr>
          <w:rFonts w:ascii="Times New Roman" w:hAnsi="Times New Roman" w:cs="Times New Roman"/>
          <w:sz w:val="28"/>
          <w:szCs w:val="28"/>
        </w:rPr>
        <w:t xml:space="preserve"> </w:t>
      </w:r>
      <w:proofErr w:type="spellStart"/>
      <w:proofErr w:type="gramStart"/>
      <w:r w:rsidRPr="003C1E78">
        <w:rPr>
          <w:rFonts w:ascii="Times New Roman" w:hAnsi="Times New Roman" w:cs="Times New Roman"/>
          <w:sz w:val="28"/>
          <w:szCs w:val="28"/>
        </w:rPr>
        <w:t>в</w:t>
      </w:r>
      <w:proofErr w:type="gramEnd"/>
      <w:r w:rsidRPr="003C1E78">
        <w:rPr>
          <w:rFonts w:ascii="Times New Roman" w:hAnsi="Times New Roman" w:cs="Times New Roman"/>
          <w:sz w:val="28"/>
          <w:szCs w:val="28"/>
        </w:rPr>
        <w:t>ід</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загального</w:t>
      </w:r>
      <w:proofErr w:type="spellEnd"/>
      <w:r w:rsidRPr="003C1E78">
        <w:rPr>
          <w:rFonts w:ascii="Times New Roman" w:hAnsi="Times New Roman" w:cs="Times New Roman"/>
          <w:sz w:val="28"/>
          <w:szCs w:val="28"/>
        </w:rPr>
        <w:t xml:space="preserve"> </w:t>
      </w:r>
      <w:r w:rsidRPr="003C1E78">
        <w:rPr>
          <w:rFonts w:ascii="Times New Roman" w:hAnsi="Times New Roman" w:cs="Times New Roman"/>
          <w:sz w:val="28"/>
          <w:szCs w:val="28"/>
          <w:lang w:val="uk-UA"/>
        </w:rPr>
        <w:t xml:space="preserve">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xml:space="preserve">складу   ради, </w:t>
      </w:r>
      <w:proofErr w:type="spellStart"/>
      <w:r w:rsidRPr="003C1E78">
        <w:rPr>
          <w:rFonts w:ascii="Times New Roman" w:hAnsi="Times New Roman" w:cs="Times New Roman"/>
          <w:sz w:val="28"/>
          <w:szCs w:val="28"/>
        </w:rPr>
        <w:t>воно</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набирає</w:t>
      </w:r>
      <w:proofErr w:type="spellEnd"/>
      <w:r w:rsidRPr="003C1E78">
        <w:rPr>
          <w:rFonts w:ascii="Times New Roman" w:hAnsi="Times New Roman" w:cs="Times New Roman"/>
          <w:sz w:val="28"/>
          <w:szCs w:val="28"/>
        </w:rPr>
        <w:t>  </w:t>
      </w:r>
      <w:proofErr w:type="spellStart"/>
      <w:r w:rsidRPr="003C1E78">
        <w:rPr>
          <w:rFonts w:ascii="Times New Roman" w:hAnsi="Times New Roman" w:cs="Times New Roman"/>
          <w:sz w:val="28"/>
          <w:szCs w:val="28"/>
        </w:rPr>
        <w:t>чинності</w:t>
      </w:r>
      <w:proofErr w:type="spellEnd"/>
      <w:r w:rsidRPr="003C1E78">
        <w:rPr>
          <w:rFonts w:ascii="Times New Roman" w:hAnsi="Times New Roman" w:cs="Times New Roman"/>
          <w:sz w:val="28"/>
          <w:szCs w:val="28"/>
        </w:rPr>
        <w:t>.</w:t>
      </w: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xml:space="preserve"> 6. </w:t>
      </w:r>
      <w:proofErr w:type="spellStart"/>
      <w:r w:rsidRPr="003C1E78">
        <w:rPr>
          <w:rFonts w:ascii="Times New Roman" w:hAnsi="Times New Roman" w:cs="Times New Roman"/>
          <w:sz w:val="28"/>
          <w:szCs w:val="28"/>
        </w:rPr>
        <w:t>Рішення</w:t>
      </w:r>
      <w:proofErr w:type="spellEnd"/>
      <w:proofErr w:type="gramStart"/>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Р</w:t>
      </w:r>
      <w:proofErr w:type="gramEnd"/>
      <w:r w:rsidRPr="003C1E78">
        <w:rPr>
          <w:rFonts w:ascii="Times New Roman" w:hAnsi="Times New Roman" w:cs="Times New Roman"/>
          <w:sz w:val="28"/>
          <w:szCs w:val="28"/>
        </w:rPr>
        <w:t>ади</w:t>
      </w:r>
      <w:r w:rsidRPr="003C1E78">
        <w:rPr>
          <w:rFonts w:ascii="Times New Roman" w:hAnsi="Times New Roman" w:cs="Times New Roman"/>
          <w:sz w:val="28"/>
          <w:szCs w:val="28"/>
          <w:lang w:val="uk-UA"/>
        </w:rPr>
        <w:t xml:space="preserve">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нормативно</w:t>
      </w:r>
      <w:r w:rsidRPr="003C1E78">
        <w:rPr>
          <w:rFonts w:ascii="Times New Roman" w:hAnsi="Times New Roman" w:cs="Times New Roman"/>
          <w:sz w:val="28"/>
          <w:szCs w:val="28"/>
          <w:lang w:val="uk-UA"/>
        </w:rPr>
        <w:t>-</w:t>
      </w:r>
      <w:r w:rsidRPr="003C1E78">
        <w:rPr>
          <w:rFonts w:ascii="Times New Roman" w:hAnsi="Times New Roman" w:cs="Times New Roman"/>
          <w:sz w:val="28"/>
          <w:szCs w:val="28"/>
        </w:rPr>
        <w:t xml:space="preserve">правового характеру </w:t>
      </w:r>
      <w:proofErr w:type="spellStart"/>
      <w:r w:rsidRPr="003C1E78">
        <w:rPr>
          <w:rFonts w:ascii="Times New Roman" w:hAnsi="Times New Roman" w:cs="Times New Roman"/>
          <w:sz w:val="28"/>
          <w:szCs w:val="28"/>
        </w:rPr>
        <w:t>набирають</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чинності</w:t>
      </w:r>
      <w:proofErr w:type="spellEnd"/>
      <w:r w:rsidRPr="003C1E78">
        <w:rPr>
          <w:rFonts w:ascii="Times New Roman" w:hAnsi="Times New Roman" w:cs="Times New Roman"/>
          <w:sz w:val="28"/>
          <w:szCs w:val="28"/>
        </w:rPr>
        <w:t xml:space="preserve"> з дня </w:t>
      </w:r>
      <w:proofErr w:type="spellStart"/>
      <w:r w:rsidRPr="003C1E78">
        <w:rPr>
          <w:rFonts w:ascii="Times New Roman" w:hAnsi="Times New Roman" w:cs="Times New Roman"/>
          <w:sz w:val="28"/>
          <w:szCs w:val="28"/>
        </w:rPr>
        <w:t>їх</w:t>
      </w:r>
      <w:proofErr w:type="spellEnd"/>
      <w:r w:rsidRPr="003C1E78">
        <w:rPr>
          <w:rFonts w:ascii="Times New Roman" w:hAnsi="Times New Roman" w:cs="Times New Roman"/>
          <w:sz w:val="28"/>
          <w:szCs w:val="28"/>
          <w:lang w:val="uk-UA"/>
        </w:rPr>
        <w:t xml:space="preserve">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офіційного</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оприлюднення</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якщо</w:t>
      </w:r>
      <w:proofErr w:type="spellEnd"/>
      <w:r w:rsidRPr="003C1E78">
        <w:rPr>
          <w:rFonts w:ascii="Times New Roman" w:hAnsi="Times New Roman" w:cs="Times New Roman"/>
          <w:sz w:val="28"/>
          <w:szCs w:val="28"/>
        </w:rPr>
        <w:t xml:space="preserve"> Радою не </w:t>
      </w:r>
      <w:proofErr w:type="spellStart"/>
      <w:r w:rsidRPr="003C1E78">
        <w:rPr>
          <w:rFonts w:ascii="Times New Roman" w:hAnsi="Times New Roman" w:cs="Times New Roman"/>
          <w:sz w:val="28"/>
          <w:szCs w:val="28"/>
        </w:rPr>
        <w:t>встановлено</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більш</w:t>
      </w:r>
      <w:proofErr w:type="spellEnd"/>
      <w:r w:rsidRPr="003C1E78">
        <w:rPr>
          <w:rFonts w:ascii="Times New Roman" w:hAnsi="Times New Roman" w:cs="Times New Roman"/>
          <w:sz w:val="28"/>
          <w:szCs w:val="28"/>
          <w:lang w:val="uk-UA"/>
        </w:rPr>
        <w:t xml:space="preserve">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w:t>
      </w:r>
      <w:proofErr w:type="spellStart"/>
      <w:proofErr w:type="gramStart"/>
      <w:r w:rsidRPr="003C1E78">
        <w:rPr>
          <w:rFonts w:ascii="Times New Roman" w:hAnsi="Times New Roman" w:cs="Times New Roman"/>
          <w:sz w:val="28"/>
          <w:szCs w:val="28"/>
        </w:rPr>
        <w:t>п</w:t>
      </w:r>
      <w:proofErr w:type="gramEnd"/>
      <w:r w:rsidRPr="003C1E78">
        <w:rPr>
          <w:rFonts w:ascii="Times New Roman" w:hAnsi="Times New Roman" w:cs="Times New Roman"/>
          <w:sz w:val="28"/>
          <w:szCs w:val="28"/>
        </w:rPr>
        <w:t>ізній</w:t>
      </w:r>
      <w:proofErr w:type="spellEnd"/>
      <w:r w:rsidRPr="003C1E78">
        <w:rPr>
          <w:rFonts w:ascii="Times New Roman" w:hAnsi="Times New Roman" w:cs="Times New Roman"/>
          <w:sz w:val="28"/>
          <w:szCs w:val="28"/>
        </w:rPr>
        <w:t xml:space="preserve"> строк </w:t>
      </w:r>
      <w:proofErr w:type="spellStart"/>
      <w:r w:rsidRPr="003C1E78">
        <w:rPr>
          <w:rFonts w:ascii="Times New Roman" w:hAnsi="Times New Roman" w:cs="Times New Roman"/>
          <w:sz w:val="28"/>
          <w:szCs w:val="28"/>
        </w:rPr>
        <w:t>введення</w:t>
      </w:r>
      <w:proofErr w:type="spellEnd"/>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ци</w:t>
      </w:r>
      <w:proofErr w:type="spellEnd"/>
      <w:r w:rsidRPr="003C1E78">
        <w:rPr>
          <w:rFonts w:ascii="Times New Roman" w:hAnsi="Times New Roman" w:cs="Times New Roman"/>
          <w:sz w:val="28"/>
          <w:szCs w:val="28"/>
          <w:lang w:val="uk-UA"/>
        </w:rPr>
        <w:t>х</w:t>
      </w:r>
      <w:r w:rsidRPr="003C1E78">
        <w:rPr>
          <w:rFonts w:ascii="Times New Roman" w:hAnsi="Times New Roman" w:cs="Times New Roman"/>
          <w:sz w:val="28"/>
          <w:szCs w:val="28"/>
        </w:rPr>
        <w:t> </w:t>
      </w:r>
      <w:proofErr w:type="spellStart"/>
      <w:r w:rsidRPr="003C1E78">
        <w:rPr>
          <w:rFonts w:ascii="Times New Roman" w:hAnsi="Times New Roman" w:cs="Times New Roman"/>
          <w:sz w:val="28"/>
          <w:szCs w:val="28"/>
        </w:rPr>
        <w:t>рішень</w:t>
      </w:r>
      <w:proofErr w:type="spellEnd"/>
      <w:r w:rsidRPr="003C1E78">
        <w:rPr>
          <w:rFonts w:ascii="Times New Roman" w:hAnsi="Times New Roman" w:cs="Times New Roman"/>
          <w:sz w:val="28"/>
          <w:szCs w:val="28"/>
        </w:rPr>
        <w:t xml:space="preserve"> у </w:t>
      </w:r>
      <w:proofErr w:type="spellStart"/>
      <w:r w:rsidRPr="003C1E78">
        <w:rPr>
          <w:rFonts w:ascii="Times New Roman" w:hAnsi="Times New Roman" w:cs="Times New Roman"/>
          <w:sz w:val="28"/>
          <w:szCs w:val="28"/>
        </w:rPr>
        <w:t>дію</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Офіційне</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оприлюднення</w:t>
      </w:r>
      <w:proofErr w:type="spellEnd"/>
      <w:r w:rsidRPr="003C1E78">
        <w:rPr>
          <w:rFonts w:ascii="Times New Roman" w:hAnsi="Times New Roman" w:cs="Times New Roman"/>
          <w:sz w:val="28"/>
          <w:szCs w:val="28"/>
        </w:rPr>
        <w:t xml:space="preserve">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рішень</w:t>
      </w:r>
      <w:proofErr w:type="spellEnd"/>
      <w:proofErr w:type="gramStart"/>
      <w:r w:rsidRPr="003C1E78">
        <w:rPr>
          <w:rFonts w:ascii="Times New Roman" w:hAnsi="Times New Roman" w:cs="Times New Roman"/>
          <w:sz w:val="28"/>
          <w:szCs w:val="28"/>
        </w:rPr>
        <w:t xml:space="preserve"> Р</w:t>
      </w:r>
      <w:proofErr w:type="gramEnd"/>
      <w:r w:rsidRPr="003C1E78">
        <w:rPr>
          <w:rFonts w:ascii="Times New Roman" w:hAnsi="Times New Roman" w:cs="Times New Roman"/>
          <w:sz w:val="28"/>
          <w:szCs w:val="28"/>
        </w:rPr>
        <w:t xml:space="preserve">ади </w:t>
      </w:r>
      <w:proofErr w:type="spellStart"/>
      <w:r w:rsidRPr="003C1E78">
        <w:rPr>
          <w:rFonts w:ascii="Times New Roman" w:hAnsi="Times New Roman" w:cs="Times New Roman"/>
          <w:sz w:val="28"/>
          <w:szCs w:val="28"/>
        </w:rPr>
        <w:t>здійснюється</w:t>
      </w:r>
      <w:proofErr w:type="spellEnd"/>
      <w:r w:rsidRPr="003C1E78">
        <w:rPr>
          <w:rFonts w:ascii="Times New Roman" w:hAnsi="Times New Roman" w:cs="Times New Roman"/>
          <w:sz w:val="28"/>
          <w:szCs w:val="28"/>
        </w:rPr>
        <w:t xml:space="preserve"> у порядку,  </w:t>
      </w:r>
      <w:proofErr w:type="spellStart"/>
      <w:r w:rsidRPr="003C1E78">
        <w:rPr>
          <w:rFonts w:ascii="Times New Roman" w:hAnsi="Times New Roman" w:cs="Times New Roman"/>
          <w:sz w:val="28"/>
          <w:szCs w:val="28"/>
        </w:rPr>
        <w:t>визначеному</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цим</w:t>
      </w:r>
      <w:proofErr w:type="spellEnd"/>
      <w:r w:rsidRPr="003C1E78">
        <w:rPr>
          <w:rFonts w:ascii="Times New Roman" w:hAnsi="Times New Roman" w:cs="Times New Roman"/>
          <w:sz w:val="28"/>
          <w:szCs w:val="28"/>
        </w:rPr>
        <w:t xml:space="preserve"> Статутом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xml:space="preserve">та </w:t>
      </w: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Регламентом</w:t>
      </w:r>
      <w:proofErr w:type="gramStart"/>
      <w:r w:rsidRPr="003C1E78">
        <w:rPr>
          <w:rFonts w:ascii="Times New Roman" w:hAnsi="Times New Roman" w:cs="Times New Roman"/>
          <w:sz w:val="28"/>
          <w:szCs w:val="28"/>
        </w:rPr>
        <w:t xml:space="preserve"> Р</w:t>
      </w:r>
      <w:proofErr w:type="gramEnd"/>
      <w:r w:rsidRPr="003C1E78">
        <w:rPr>
          <w:rFonts w:ascii="Times New Roman" w:hAnsi="Times New Roman" w:cs="Times New Roman"/>
          <w:sz w:val="28"/>
          <w:szCs w:val="28"/>
        </w:rPr>
        <w:t xml:space="preserve">ади. </w:t>
      </w:r>
    </w:p>
    <w:p w:rsidR="000101B8" w:rsidRPr="003C1E78" w:rsidRDefault="000101B8" w:rsidP="000101B8">
      <w:pPr>
        <w:pStyle w:val="FR5"/>
        <w:ind w:left="567"/>
        <w:jc w:val="both"/>
        <w:rPr>
          <w:noProof w:val="0"/>
          <w:sz w:val="28"/>
          <w:szCs w:val="28"/>
          <w:lang w:val="uk-UA"/>
        </w:rPr>
      </w:pPr>
      <w:r w:rsidRPr="003C1E78">
        <w:rPr>
          <w:b/>
          <w:noProof w:val="0"/>
          <w:sz w:val="28"/>
          <w:szCs w:val="28"/>
          <w:lang w:val="uk-UA"/>
        </w:rPr>
        <w:t>Стаття 46.</w:t>
      </w:r>
      <w:r w:rsidRPr="003C1E78">
        <w:rPr>
          <w:noProof w:val="0"/>
          <w:sz w:val="28"/>
          <w:szCs w:val="28"/>
          <w:lang w:val="uk-UA"/>
        </w:rPr>
        <w:t xml:space="preserve">  1. Депутат Ради є членом представницького органу місцевого самоврядування, представником інтересів Територіальної громади, інтересів виборців округу (населеного пункту громади). 2. Повноваження депутата Ради починаються з моменту офіційного оголошення територіальною виборчою комісією на сесії Ради рішення про підсумки виборів та визнання повноважень депутатів і закінчуються в день першої сесії  Ради нового скликання. Повноваження депутата можуть бути припинені достроково у випадках, передбачених законом. 3. Депутат здійснює свої повноваження на громадських засадах. </w:t>
      </w:r>
    </w:p>
    <w:p w:rsidR="000101B8" w:rsidRPr="003C1E78" w:rsidRDefault="000101B8" w:rsidP="000101B8">
      <w:pPr>
        <w:pStyle w:val="FR5"/>
        <w:ind w:left="567"/>
        <w:jc w:val="both"/>
        <w:rPr>
          <w:noProof w:val="0"/>
          <w:sz w:val="28"/>
          <w:szCs w:val="28"/>
          <w:lang w:val="uk-UA"/>
        </w:rPr>
      </w:pPr>
      <w:r w:rsidRPr="003C1E78">
        <w:rPr>
          <w:b/>
          <w:noProof w:val="0"/>
          <w:sz w:val="28"/>
          <w:szCs w:val="28"/>
          <w:lang w:val="uk-UA"/>
        </w:rPr>
        <w:lastRenderedPageBreak/>
        <w:t>Стаття 47.</w:t>
      </w:r>
      <w:r w:rsidRPr="003C1E78">
        <w:rPr>
          <w:noProof w:val="0"/>
          <w:sz w:val="28"/>
          <w:szCs w:val="28"/>
          <w:lang w:val="uk-UA"/>
        </w:rPr>
        <w:t xml:space="preserve"> 1. За пропозицією  селищного Голови Рада таємним голосуванням,   з числа депутатів ради обирає Секретаря Ради, який працює в Раді на постійній основі. 2. Секретар Ради: 1) у випадку, передбаченому Законом України «Про місцеве самоврядування в Україні», здійснює повноваження селищного Голови; 2) скликає сесії Ради у випадках, передбачених законом;  повідомляє депутатам і доводить до відома населення інформацію про час і місце проведення сесії  Ради, питання, які передбачається внести на розгляд Ради; 3) веде засідання Ради та підписує її  рішення у випадках, передбачених законом 4) організує підготовку сесій Ради, питань, що вносяться на  розгляд Ради, забезпечує  оприлюднення проектів рішень Ради, відповідно до Закону України «Про доступ до публічної інформації» та інших законів; 5) забезпечує своєчасне доведення рішень Ради до виконавців і  населення, організує контроль за їх виконанням, забезпечує оприлюднення рішень Ради в місцевих засобах масової інформації; 6) за дорученням селищного Голови координує діяльність постійних та інших комісій Ради, дає їм доручення, сприяє організації  виконання їхніх рекомендацій; 7) сприяє депутатам Ради у здійсненні їхніх повноважень; 8) організовує за дорученням Ради відповідно до законодавства  здійснення заходів, пов’язаних з підготовкою і проведенням референдумів та виборів до органів державної влади і місцевого самоврядування; 9) забезпечує зберігання в Раді офіційних документів Територіальної громади, її  органів та посадових осіб, забезпечує доступ до них осіб, яким це право надане у встановленому порядку; 10) вирішує за дорученням селищного Голови або Ради інші питання, пов’язані з діяльністю Територіальної громади та її  органів.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lang w:val="uk-UA"/>
        </w:rPr>
      </w:pPr>
      <w:r w:rsidRPr="003C1E78">
        <w:rPr>
          <w:rFonts w:ascii="Times New Roman" w:hAnsi="Times New Roman" w:cs="Times New Roman"/>
          <w:sz w:val="28"/>
          <w:szCs w:val="28"/>
        </w:rPr>
        <w:t>        </w:t>
      </w:r>
      <w:r w:rsidRPr="003C1E78">
        <w:rPr>
          <w:rFonts w:ascii="Times New Roman" w:hAnsi="Times New Roman" w:cs="Times New Roman"/>
          <w:b/>
          <w:sz w:val="28"/>
          <w:szCs w:val="28"/>
          <w:lang w:val="uk-UA"/>
        </w:rPr>
        <w:t>Стаття 48.</w:t>
      </w:r>
      <w:r w:rsidRPr="003C1E78">
        <w:rPr>
          <w:rFonts w:ascii="Times New Roman" w:hAnsi="Times New Roman" w:cs="Times New Roman"/>
          <w:sz w:val="28"/>
          <w:szCs w:val="28"/>
          <w:lang w:val="uk-UA"/>
        </w:rPr>
        <w:t xml:space="preserve"> 1. Органи та посадові особи Територіальної громади </w:t>
      </w:r>
      <w:r w:rsidRPr="003C1E78">
        <w:rPr>
          <w:rFonts w:ascii="Times New Roman" w:hAnsi="Times New Roman" w:cs="Times New Roman"/>
          <w:sz w:val="28"/>
          <w:szCs w:val="28"/>
        </w:rPr>
        <w:t> </w:t>
      </w:r>
      <w:r w:rsidRPr="003C1E78">
        <w:rPr>
          <w:rFonts w:ascii="Times New Roman" w:hAnsi="Times New Roman" w:cs="Times New Roman"/>
          <w:sz w:val="28"/>
          <w:szCs w:val="28"/>
          <w:lang w:val="uk-UA"/>
        </w:rPr>
        <w:t>є</w:t>
      </w:r>
      <w:r w:rsidRPr="003C1E78">
        <w:rPr>
          <w:rFonts w:ascii="Times New Roman" w:hAnsi="Times New Roman" w:cs="Times New Roman"/>
          <w:sz w:val="28"/>
          <w:szCs w:val="28"/>
        </w:rPr>
        <w:t> </w:t>
      </w:r>
      <w:r w:rsidRPr="003C1E78">
        <w:rPr>
          <w:rFonts w:ascii="Times New Roman" w:hAnsi="Times New Roman" w:cs="Times New Roman"/>
          <w:sz w:val="28"/>
          <w:szCs w:val="28"/>
          <w:lang w:val="uk-UA"/>
        </w:rPr>
        <w:t xml:space="preserve">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w:t>
      </w:r>
      <w:r w:rsidRPr="003C1E78">
        <w:rPr>
          <w:rFonts w:ascii="Times New Roman" w:hAnsi="Times New Roman" w:cs="Times New Roman"/>
          <w:sz w:val="28"/>
          <w:szCs w:val="28"/>
          <w:lang w:val="uk-UA"/>
        </w:rPr>
        <w:t>підзвітними,</w:t>
      </w:r>
      <w:r w:rsidRPr="003C1E78">
        <w:rPr>
          <w:rFonts w:ascii="Times New Roman" w:hAnsi="Times New Roman" w:cs="Times New Roman"/>
          <w:sz w:val="28"/>
          <w:szCs w:val="28"/>
        </w:rPr>
        <w:t> </w:t>
      </w:r>
      <w:r w:rsidRPr="003C1E78">
        <w:rPr>
          <w:rFonts w:ascii="Times New Roman" w:hAnsi="Times New Roman" w:cs="Times New Roman"/>
          <w:sz w:val="28"/>
          <w:szCs w:val="28"/>
          <w:lang w:val="uk-UA"/>
        </w:rPr>
        <w:t xml:space="preserve"> підконтрольними і відповідальними перед </w:t>
      </w:r>
      <w:proofErr w:type="spellStart"/>
      <w:r w:rsidRPr="003C1E78">
        <w:rPr>
          <w:rFonts w:ascii="Times New Roman" w:hAnsi="Times New Roman" w:cs="Times New Roman"/>
          <w:sz w:val="28"/>
          <w:szCs w:val="28"/>
          <w:lang w:val="uk-UA"/>
        </w:rPr>
        <w:t>терито-</w:t>
      </w:r>
      <w:proofErr w:type="spellEnd"/>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lang w:val="uk-UA"/>
        </w:rPr>
        <w:t>ріальною</w:t>
      </w:r>
      <w:proofErr w:type="spellEnd"/>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xml:space="preserve">громадою.  </w:t>
      </w:r>
      <w:proofErr w:type="gramStart"/>
      <w:r w:rsidRPr="003C1E78">
        <w:rPr>
          <w:rFonts w:ascii="Times New Roman" w:hAnsi="Times New Roman" w:cs="Times New Roman"/>
          <w:sz w:val="28"/>
          <w:szCs w:val="28"/>
        </w:rPr>
        <w:t>Вони</w:t>
      </w:r>
      <w:proofErr w:type="gram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періодично</w:t>
      </w:r>
      <w:proofErr w:type="spellEnd"/>
      <w:r w:rsidRPr="003C1E78">
        <w:rPr>
          <w:rFonts w:ascii="Times New Roman" w:hAnsi="Times New Roman" w:cs="Times New Roman"/>
          <w:sz w:val="28"/>
          <w:szCs w:val="28"/>
        </w:rPr>
        <w:t xml:space="preserve">,  але не </w:t>
      </w:r>
      <w:proofErr w:type="spellStart"/>
      <w:r w:rsidRPr="003C1E78">
        <w:rPr>
          <w:rFonts w:ascii="Times New Roman" w:hAnsi="Times New Roman" w:cs="Times New Roman"/>
          <w:sz w:val="28"/>
          <w:szCs w:val="28"/>
        </w:rPr>
        <w:t>менш</w:t>
      </w:r>
      <w:proofErr w:type="spellEnd"/>
      <w:r w:rsidRPr="003C1E78">
        <w:rPr>
          <w:rFonts w:ascii="Times New Roman" w:hAnsi="Times New Roman" w:cs="Times New Roman"/>
          <w:sz w:val="28"/>
          <w:szCs w:val="28"/>
        </w:rPr>
        <w:t xml:space="preserve"> як</w:t>
      </w:r>
      <w:r w:rsidRPr="003C1E78">
        <w:rPr>
          <w:rFonts w:ascii="Times New Roman" w:hAnsi="Times New Roman" w:cs="Times New Roman"/>
          <w:sz w:val="28"/>
          <w:szCs w:val="28"/>
          <w:lang w:val="uk-UA"/>
        </w:rPr>
        <w:t xml:space="preserve"> два </w:t>
      </w:r>
      <w:r w:rsidRPr="003C1E78">
        <w:rPr>
          <w:rFonts w:ascii="Times New Roman" w:hAnsi="Times New Roman" w:cs="Times New Roman"/>
          <w:sz w:val="28"/>
          <w:szCs w:val="28"/>
        </w:rPr>
        <w:t xml:space="preserve">рази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xml:space="preserve">на </w:t>
      </w:r>
      <w:r w:rsidRPr="003C1E78">
        <w:rPr>
          <w:rFonts w:ascii="Times New Roman" w:hAnsi="Times New Roman" w:cs="Times New Roman"/>
          <w:sz w:val="28"/>
          <w:szCs w:val="28"/>
          <w:lang w:val="uk-UA"/>
        </w:rPr>
        <w:t xml:space="preserve"> </w:t>
      </w:r>
      <w:proofErr w:type="spellStart"/>
      <w:proofErr w:type="gramStart"/>
      <w:r w:rsidRPr="003C1E78">
        <w:rPr>
          <w:rFonts w:ascii="Times New Roman" w:hAnsi="Times New Roman" w:cs="Times New Roman"/>
          <w:sz w:val="28"/>
          <w:szCs w:val="28"/>
        </w:rPr>
        <w:t>р</w:t>
      </w:r>
      <w:proofErr w:type="gramEnd"/>
      <w:r w:rsidRPr="003C1E78">
        <w:rPr>
          <w:rFonts w:ascii="Times New Roman" w:hAnsi="Times New Roman" w:cs="Times New Roman"/>
          <w:sz w:val="28"/>
          <w:szCs w:val="28"/>
        </w:rPr>
        <w:t>ік</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інформують</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населення</w:t>
      </w:r>
      <w:proofErr w:type="spellEnd"/>
      <w:r w:rsidRPr="003C1E78">
        <w:rPr>
          <w:rFonts w:ascii="Times New Roman" w:hAnsi="Times New Roman" w:cs="Times New Roman"/>
          <w:sz w:val="28"/>
          <w:szCs w:val="28"/>
        </w:rPr>
        <w:t xml:space="preserve">  про  </w:t>
      </w:r>
      <w:proofErr w:type="spellStart"/>
      <w:r w:rsidRPr="003C1E78">
        <w:rPr>
          <w:rFonts w:ascii="Times New Roman" w:hAnsi="Times New Roman" w:cs="Times New Roman"/>
          <w:sz w:val="28"/>
          <w:szCs w:val="28"/>
        </w:rPr>
        <w:t>виконання</w:t>
      </w:r>
      <w:proofErr w:type="spellEnd"/>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програм</w:t>
      </w:r>
      <w:proofErr w:type="spellEnd"/>
      <w:r w:rsidRPr="003C1E78">
        <w:rPr>
          <w:rFonts w:ascii="Times New Roman" w:hAnsi="Times New Roman" w:cs="Times New Roman"/>
          <w:sz w:val="28"/>
          <w:szCs w:val="28"/>
        </w:rPr>
        <w:t xml:space="preserve">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w:t>
      </w:r>
      <w:proofErr w:type="spellStart"/>
      <w:proofErr w:type="gramStart"/>
      <w:r w:rsidRPr="003C1E78">
        <w:rPr>
          <w:rFonts w:ascii="Times New Roman" w:hAnsi="Times New Roman" w:cs="Times New Roman"/>
          <w:sz w:val="28"/>
          <w:szCs w:val="28"/>
        </w:rPr>
        <w:t>соц</w:t>
      </w:r>
      <w:proofErr w:type="gramEnd"/>
      <w:r w:rsidRPr="003C1E78">
        <w:rPr>
          <w:rFonts w:ascii="Times New Roman" w:hAnsi="Times New Roman" w:cs="Times New Roman"/>
          <w:sz w:val="28"/>
          <w:szCs w:val="28"/>
        </w:rPr>
        <w:t>іально-економічного</w:t>
      </w:r>
      <w:proofErr w:type="spellEnd"/>
      <w:r w:rsidRPr="003C1E78">
        <w:rPr>
          <w:rFonts w:ascii="Times New Roman" w:hAnsi="Times New Roman" w:cs="Times New Roman"/>
          <w:sz w:val="28"/>
          <w:szCs w:val="28"/>
        </w:rPr>
        <w:t xml:space="preserve"> та культурного </w:t>
      </w:r>
      <w:proofErr w:type="spellStart"/>
      <w:r w:rsidRPr="003C1E78">
        <w:rPr>
          <w:rFonts w:ascii="Times New Roman" w:hAnsi="Times New Roman" w:cs="Times New Roman"/>
          <w:sz w:val="28"/>
          <w:szCs w:val="28"/>
        </w:rPr>
        <w:t>розвитку</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місцевого</w:t>
      </w:r>
      <w:proofErr w:type="spellEnd"/>
      <w:r w:rsidRPr="003C1E78">
        <w:rPr>
          <w:rFonts w:ascii="Times New Roman" w:hAnsi="Times New Roman" w:cs="Times New Roman"/>
          <w:sz w:val="28"/>
          <w:szCs w:val="28"/>
          <w:lang w:val="uk-UA"/>
        </w:rPr>
        <w:t xml:space="preserve">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xml:space="preserve">бюджету, з </w:t>
      </w:r>
      <w:proofErr w:type="spellStart"/>
      <w:r w:rsidRPr="003C1E78">
        <w:rPr>
          <w:rFonts w:ascii="Times New Roman" w:hAnsi="Times New Roman" w:cs="Times New Roman"/>
          <w:sz w:val="28"/>
          <w:szCs w:val="28"/>
        </w:rPr>
        <w:t>інших</w:t>
      </w:r>
      <w:proofErr w:type="spellEnd"/>
      <w:r w:rsidRPr="003C1E78">
        <w:rPr>
          <w:rFonts w:ascii="Times New Roman" w:hAnsi="Times New Roman" w:cs="Times New Roman"/>
          <w:sz w:val="28"/>
          <w:szCs w:val="28"/>
        </w:rPr>
        <w:t>  </w:t>
      </w:r>
      <w:proofErr w:type="spellStart"/>
      <w:r w:rsidRPr="003C1E78">
        <w:rPr>
          <w:rFonts w:ascii="Times New Roman" w:hAnsi="Times New Roman" w:cs="Times New Roman"/>
          <w:sz w:val="28"/>
          <w:szCs w:val="28"/>
        </w:rPr>
        <w:t>питань</w:t>
      </w:r>
      <w:proofErr w:type="spellEnd"/>
      <w:r w:rsidRPr="003C1E78">
        <w:rPr>
          <w:rFonts w:ascii="Times New Roman" w:hAnsi="Times New Roman" w:cs="Times New Roman"/>
          <w:sz w:val="28"/>
          <w:szCs w:val="28"/>
        </w:rPr>
        <w:t xml:space="preserve"> </w:t>
      </w: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місцевого</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значення</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звітують</w:t>
      </w:r>
      <w:proofErr w:type="spellEnd"/>
      <w:r w:rsidRPr="003C1E78">
        <w:rPr>
          <w:rFonts w:ascii="Times New Roman" w:hAnsi="Times New Roman" w:cs="Times New Roman"/>
          <w:sz w:val="28"/>
          <w:szCs w:val="28"/>
        </w:rPr>
        <w:t xml:space="preserve"> </w:t>
      </w:r>
      <w:proofErr w:type="gramStart"/>
      <w:r w:rsidRPr="003C1E78">
        <w:rPr>
          <w:rFonts w:ascii="Times New Roman" w:hAnsi="Times New Roman" w:cs="Times New Roman"/>
          <w:sz w:val="28"/>
          <w:szCs w:val="28"/>
        </w:rPr>
        <w:t>перед</w:t>
      </w:r>
      <w:proofErr w:type="gramEnd"/>
      <w:r w:rsidRPr="003C1E78">
        <w:rPr>
          <w:rFonts w:ascii="Times New Roman" w:hAnsi="Times New Roman" w:cs="Times New Roman"/>
          <w:sz w:val="28"/>
          <w:szCs w:val="28"/>
        </w:rPr>
        <w:t xml:space="preserve">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територіальними</w:t>
      </w:r>
      <w:proofErr w:type="spellEnd"/>
      <w:r w:rsidRPr="003C1E78">
        <w:rPr>
          <w:rFonts w:ascii="Times New Roman" w:hAnsi="Times New Roman" w:cs="Times New Roman"/>
          <w:sz w:val="28"/>
          <w:szCs w:val="28"/>
        </w:rPr>
        <w:t xml:space="preserve">  громадами про </w:t>
      </w:r>
      <w:proofErr w:type="gramStart"/>
      <w:r w:rsidRPr="003C1E78">
        <w:rPr>
          <w:rFonts w:ascii="Times New Roman" w:hAnsi="Times New Roman" w:cs="Times New Roman"/>
          <w:sz w:val="28"/>
          <w:szCs w:val="28"/>
        </w:rPr>
        <w:t>свою</w:t>
      </w:r>
      <w:proofErr w:type="gram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діяльність</w:t>
      </w:r>
      <w:proofErr w:type="spellEnd"/>
      <w:r w:rsidRPr="003C1E78">
        <w:rPr>
          <w:rFonts w:ascii="Times New Roman" w:hAnsi="Times New Roman" w:cs="Times New Roman"/>
          <w:sz w:val="28"/>
          <w:szCs w:val="28"/>
        </w:rPr>
        <w:t xml:space="preserve">.  2. </w:t>
      </w:r>
      <w:proofErr w:type="spellStart"/>
      <w:r w:rsidRPr="003C1E78">
        <w:rPr>
          <w:rFonts w:ascii="Times New Roman" w:hAnsi="Times New Roman" w:cs="Times New Roman"/>
          <w:sz w:val="28"/>
          <w:szCs w:val="28"/>
        </w:rPr>
        <w:t>Територіальна</w:t>
      </w:r>
      <w:proofErr w:type="spellEnd"/>
      <w:r w:rsidRPr="003C1E78">
        <w:rPr>
          <w:rFonts w:ascii="Times New Roman" w:hAnsi="Times New Roman" w:cs="Times New Roman"/>
          <w:sz w:val="28"/>
          <w:szCs w:val="28"/>
        </w:rPr>
        <w:t xml:space="preserve">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громада  у  будь-</w:t>
      </w:r>
      <w:proofErr w:type="spellStart"/>
      <w:r w:rsidRPr="003C1E78">
        <w:rPr>
          <w:rFonts w:ascii="Times New Roman" w:hAnsi="Times New Roman" w:cs="Times New Roman"/>
          <w:sz w:val="28"/>
          <w:szCs w:val="28"/>
        </w:rPr>
        <w:t>який</w:t>
      </w:r>
      <w:proofErr w:type="spellEnd"/>
      <w:r w:rsidRPr="003C1E78">
        <w:rPr>
          <w:rFonts w:ascii="Times New Roman" w:hAnsi="Times New Roman" w:cs="Times New Roman"/>
          <w:sz w:val="28"/>
          <w:szCs w:val="28"/>
        </w:rPr>
        <w:t xml:space="preserve">  час  </w:t>
      </w:r>
      <w:proofErr w:type="spellStart"/>
      <w:r w:rsidRPr="003C1E78">
        <w:rPr>
          <w:rFonts w:ascii="Times New Roman" w:hAnsi="Times New Roman" w:cs="Times New Roman"/>
          <w:sz w:val="28"/>
          <w:szCs w:val="28"/>
        </w:rPr>
        <w:t>може</w:t>
      </w:r>
      <w:proofErr w:type="spellEnd"/>
      <w:r w:rsidRPr="003C1E78">
        <w:rPr>
          <w:rFonts w:ascii="Times New Roman" w:hAnsi="Times New Roman" w:cs="Times New Roman"/>
          <w:sz w:val="28"/>
          <w:szCs w:val="28"/>
        </w:rPr>
        <w:t>  </w:t>
      </w:r>
      <w:proofErr w:type="spellStart"/>
      <w:r w:rsidRPr="003C1E78">
        <w:rPr>
          <w:rFonts w:ascii="Times New Roman" w:hAnsi="Times New Roman" w:cs="Times New Roman"/>
          <w:sz w:val="28"/>
          <w:szCs w:val="28"/>
        </w:rPr>
        <w:t>достроково</w:t>
      </w:r>
      <w:proofErr w:type="spellEnd"/>
      <w:r w:rsidRPr="003C1E78">
        <w:rPr>
          <w:rFonts w:ascii="Times New Roman" w:hAnsi="Times New Roman" w:cs="Times New Roman"/>
          <w:sz w:val="28"/>
          <w:szCs w:val="28"/>
        </w:rPr>
        <w:t> </w:t>
      </w:r>
      <w:proofErr w:type="spellStart"/>
      <w:r w:rsidRPr="003C1E78">
        <w:rPr>
          <w:rFonts w:ascii="Times New Roman" w:hAnsi="Times New Roman" w:cs="Times New Roman"/>
          <w:sz w:val="28"/>
          <w:szCs w:val="28"/>
        </w:rPr>
        <w:t>припинити</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повно</w:t>
      </w:r>
      <w:proofErr w:type="spellEnd"/>
      <w:r w:rsidRPr="003C1E78">
        <w:rPr>
          <w:rFonts w:ascii="Times New Roman" w:hAnsi="Times New Roman" w:cs="Times New Roman"/>
          <w:sz w:val="28"/>
          <w:szCs w:val="28"/>
          <w:lang w:val="uk-UA"/>
        </w:rPr>
        <w:t xml:space="preserve">-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важення</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органі</w:t>
      </w:r>
      <w:proofErr w:type="gramStart"/>
      <w:r w:rsidRPr="003C1E78">
        <w:rPr>
          <w:rFonts w:ascii="Times New Roman" w:hAnsi="Times New Roman" w:cs="Times New Roman"/>
          <w:sz w:val="28"/>
          <w:szCs w:val="28"/>
        </w:rPr>
        <w:t>в</w:t>
      </w:r>
      <w:proofErr w:type="spellEnd"/>
      <w:proofErr w:type="gramEnd"/>
      <w:r w:rsidRPr="003C1E78">
        <w:rPr>
          <w:rFonts w:ascii="Times New Roman" w:hAnsi="Times New Roman" w:cs="Times New Roman"/>
          <w:sz w:val="28"/>
          <w:szCs w:val="28"/>
        </w:rPr>
        <w:t xml:space="preserve"> </w:t>
      </w:r>
      <w:proofErr w:type="gramStart"/>
      <w:r w:rsidRPr="003C1E78">
        <w:rPr>
          <w:rFonts w:ascii="Times New Roman" w:hAnsi="Times New Roman" w:cs="Times New Roman"/>
          <w:sz w:val="28"/>
          <w:szCs w:val="28"/>
        </w:rPr>
        <w:t>та</w:t>
      </w:r>
      <w:proofErr w:type="gram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посадових</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осіб</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місцевого</w:t>
      </w:r>
      <w:proofErr w:type="spellEnd"/>
      <w:r w:rsidRPr="003C1E78">
        <w:rPr>
          <w:rFonts w:ascii="Times New Roman" w:hAnsi="Times New Roman" w:cs="Times New Roman"/>
          <w:sz w:val="28"/>
          <w:szCs w:val="28"/>
        </w:rPr>
        <w:t> </w:t>
      </w:r>
      <w:proofErr w:type="spellStart"/>
      <w:r w:rsidRPr="003C1E78">
        <w:rPr>
          <w:rFonts w:ascii="Times New Roman" w:hAnsi="Times New Roman" w:cs="Times New Roman"/>
          <w:sz w:val="28"/>
          <w:szCs w:val="28"/>
        </w:rPr>
        <w:t>самоврядування</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якщо</w:t>
      </w:r>
      <w:proofErr w:type="spellEnd"/>
      <w:r w:rsidRPr="003C1E78">
        <w:rPr>
          <w:rFonts w:ascii="Times New Roman" w:hAnsi="Times New Roman" w:cs="Times New Roman"/>
          <w:sz w:val="28"/>
          <w:szCs w:val="28"/>
        </w:rPr>
        <w:t xml:space="preserve">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w:t>
      </w:r>
      <w:proofErr w:type="gramStart"/>
      <w:r w:rsidRPr="003C1E78">
        <w:rPr>
          <w:rFonts w:ascii="Times New Roman" w:hAnsi="Times New Roman" w:cs="Times New Roman"/>
          <w:sz w:val="28"/>
          <w:szCs w:val="28"/>
        </w:rPr>
        <w:t>вони</w:t>
      </w:r>
      <w:proofErr w:type="gram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порушують</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Конституцію</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або</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закони</w:t>
      </w:r>
      <w:proofErr w:type="spellEnd"/>
      <w:r w:rsidRPr="003C1E78">
        <w:rPr>
          <w:rFonts w:ascii="Times New Roman" w:hAnsi="Times New Roman" w:cs="Times New Roman"/>
          <w:sz w:val="28"/>
          <w:szCs w:val="28"/>
        </w:rPr>
        <w:t> </w:t>
      </w:r>
      <w:proofErr w:type="spellStart"/>
      <w:r w:rsidRPr="003C1E78">
        <w:rPr>
          <w:rFonts w:ascii="Times New Roman" w:hAnsi="Times New Roman" w:cs="Times New Roman"/>
          <w:sz w:val="28"/>
          <w:szCs w:val="28"/>
        </w:rPr>
        <w:t>України</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обмежують</w:t>
      </w:r>
      <w:proofErr w:type="spellEnd"/>
      <w:r w:rsidRPr="003C1E78">
        <w:rPr>
          <w:rFonts w:ascii="Times New Roman" w:hAnsi="Times New Roman" w:cs="Times New Roman"/>
          <w:sz w:val="28"/>
          <w:szCs w:val="28"/>
        </w:rPr>
        <w:t xml:space="preserve">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xml:space="preserve">права  і </w:t>
      </w:r>
      <w:proofErr w:type="spellStart"/>
      <w:r w:rsidRPr="003C1E78">
        <w:rPr>
          <w:rFonts w:ascii="Times New Roman" w:hAnsi="Times New Roman" w:cs="Times New Roman"/>
          <w:sz w:val="28"/>
          <w:szCs w:val="28"/>
        </w:rPr>
        <w:t>свободи</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громадян</w:t>
      </w:r>
      <w:proofErr w:type="spellEnd"/>
      <w:r w:rsidRPr="003C1E78">
        <w:rPr>
          <w:rFonts w:ascii="Times New Roman" w:hAnsi="Times New Roman" w:cs="Times New Roman"/>
          <w:sz w:val="28"/>
          <w:szCs w:val="28"/>
        </w:rPr>
        <w:t>, не</w:t>
      </w: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забезпечують</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здійснення</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наданих</w:t>
      </w:r>
      <w:proofErr w:type="spellEnd"/>
    </w:p>
    <w:p w:rsidR="000101B8" w:rsidRPr="003C1E78" w:rsidRDefault="000101B8" w:rsidP="000101B8">
      <w:pPr>
        <w:pStyle w:val="FR5"/>
        <w:ind w:left="567"/>
        <w:jc w:val="both"/>
        <w:rPr>
          <w:sz w:val="28"/>
          <w:szCs w:val="28"/>
          <w:lang w:val="uk-UA"/>
        </w:rPr>
      </w:pPr>
      <w:r w:rsidRPr="003C1E78">
        <w:rPr>
          <w:sz w:val="28"/>
          <w:szCs w:val="28"/>
        </w:rPr>
        <w:t>їм</w:t>
      </w:r>
      <w:r w:rsidRPr="003C1E78">
        <w:rPr>
          <w:sz w:val="28"/>
          <w:szCs w:val="28"/>
          <w:lang w:val="uk-UA"/>
        </w:rPr>
        <w:t xml:space="preserve"> </w:t>
      </w:r>
      <w:r w:rsidRPr="003C1E78">
        <w:rPr>
          <w:sz w:val="28"/>
          <w:szCs w:val="28"/>
        </w:rPr>
        <w:t>законом</w:t>
      </w:r>
      <w:r w:rsidRPr="003C1E78">
        <w:rPr>
          <w:sz w:val="28"/>
          <w:szCs w:val="28"/>
          <w:lang w:val="uk-UA"/>
        </w:rPr>
        <w:t xml:space="preserve"> </w:t>
      </w:r>
      <w:r w:rsidRPr="003C1E78">
        <w:rPr>
          <w:sz w:val="28"/>
          <w:szCs w:val="28"/>
        </w:rPr>
        <w:t>повноважень.</w:t>
      </w:r>
      <w:r w:rsidRPr="003C1E78">
        <w:rPr>
          <w:sz w:val="28"/>
          <w:szCs w:val="28"/>
          <w:lang w:val="uk-UA"/>
        </w:rPr>
        <w:t xml:space="preserve"> </w:t>
      </w:r>
      <w:r w:rsidRPr="003C1E78">
        <w:rPr>
          <w:noProof w:val="0"/>
          <w:sz w:val="28"/>
          <w:szCs w:val="28"/>
        </w:rPr>
        <w:t>3.</w:t>
      </w:r>
      <w:r w:rsidRPr="003C1E78">
        <w:rPr>
          <w:noProof w:val="0"/>
          <w:sz w:val="28"/>
          <w:szCs w:val="28"/>
          <w:lang w:val="uk-UA"/>
        </w:rPr>
        <w:t xml:space="preserve">  </w:t>
      </w:r>
      <w:r w:rsidRPr="003C1E78">
        <w:rPr>
          <w:noProof w:val="0"/>
          <w:sz w:val="28"/>
          <w:szCs w:val="28"/>
        </w:rPr>
        <w:t>Порядок</w:t>
      </w:r>
      <w:r w:rsidRPr="003C1E78">
        <w:rPr>
          <w:noProof w:val="0"/>
          <w:sz w:val="28"/>
          <w:szCs w:val="28"/>
          <w:lang w:val="uk-UA"/>
        </w:rPr>
        <w:t xml:space="preserve"> і </w:t>
      </w:r>
      <w:proofErr w:type="spellStart"/>
      <w:r w:rsidRPr="003C1E78">
        <w:rPr>
          <w:noProof w:val="0"/>
          <w:sz w:val="28"/>
          <w:szCs w:val="28"/>
        </w:rPr>
        <w:t>випадки</w:t>
      </w:r>
      <w:proofErr w:type="spellEnd"/>
      <w:r w:rsidRPr="003C1E78">
        <w:rPr>
          <w:sz w:val="28"/>
          <w:szCs w:val="28"/>
          <w:lang w:val="uk-UA"/>
        </w:rPr>
        <w:t xml:space="preserve"> </w:t>
      </w:r>
      <w:r w:rsidRPr="003C1E78">
        <w:rPr>
          <w:sz w:val="28"/>
          <w:szCs w:val="28"/>
        </w:rPr>
        <w:t>дострокового припинення повноважень органів та посадових осіб місцевого само</w:t>
      </w:r>
      <w:r w:rsidRPr="003C1E78">
        <w:rPr>
          <w:sz w:val="28"/>
          <w:szCs w:val="28"/>
          <w:lang w:val="uk-UA"/>
        </w:rPr>
        <w:t>-</w:t>
      </w:r>
      <w:r w:rsidRPr="003C1E78">
        <w:rPr>
          <w:sz w:val="28"/>
          <w:szCs w:val="28"/>
        </w:rPr>
        <w:t>врядування</w:t>
      </w:r>
      <w:r w:rsidRPr="003C1E78">
        <w:rPr>
          <w:sz w:val="28"/>
          <w:szCs w:val="28"/>
          <w:lang w:val="uk-UA"/>
        </w:rPr>
        <w:t xml:space="preserve"> </w:t>
      </w:r>
      <w:r w:rsidRPr="003C1E78">
        <w:rPr>
          <w:sz w:val="28"/>
          <w:szCs w:val="28"/>
        </w:rPr>
        <w:t xml:space="preserve">визначаються законами України.  </w:t>
      </w:r>
      <w:r w:rsidRPr="003C1E78">
        <w:rPr>
          <w:sz w:val="28"/>
          <w:szCs w:val="28"/>
          <w:lang w:val="uk-UA"/>
        </w:rPr>
        <w:t xml:space="preserve">                                                   </w:t>
      </w:r>
      <w:r w:rsidRPr="003C1E78">
        <w:rPr>
          <w:b/>
          <w:sz w:val="28"/>
          <w:szCs w:val="28"/>
          <w:lang w:val="uk-UA"/>
        </w:rPr>
        <w:t>Стаття 49.</w:t>
      </w:r>
      <w:r w:rsidRPr="003C1E78">
        <w:rPr>
          <w:sz w:val="28"/>
          <w:szCs w:val="28"/>
          <w:lang w:val="uk-UA"/>
        </w:rPr>
        <w:t xml:space="preserve"> </w:t>
      </w:r>
      <w:r w:rsidRPr="003C1E78">
        <w:rPr>
          <w:sz w:val="28"/>
          <w:szCs w:val="28"/>
        </w:rPr>
        <w:t xml:space="preserve">1. Селищний Голова, секретар Ради, депутат селищної Ради, заступник селищного Голови   бере участь у розгляді, підготовці та прийнятті рішень відповідною радою за умови самостійного публічного оголошення про це під час засідання ради, на якому розглядається відповідне питання.  2. Здійснення контролю за дотриманням вимог частини першої цієї статті, надання зазначеним у ній особам консультацій та роз’яснень щодо запобігання та врегулювання конфлікту інтересів, </w:t>
      </w:r>
      <w:r w:rsidRPr="003C1E78">
        <w:rPr>
          <w:sz w:val="28"/>
          <w:szCs w:val="28"/>
        </w:rPr>
        <w:lastRenderedPageBreak/>
        <w:t>поводження з майном, що може бути неправомірною вигодою та подарунками, покладається на постійну комісію</w:t>
      </w:r>
      <w:r w:rsidRPr="003C1E78">
        <w:rPr>
          <w:sz w:val="28"/>
          <w:szCs w:val="28"/>
          <w:lang w:val="uk-UA"/>
        </w:rPr>
        <w:t xml:space="preserve"> </w:t>
      </w:r>
      <w:r w:rsidRPr="003C1E78">
        <w:rPr>
          <w:sz w:val="28"/>
          <w:szCs w:val="28"/>
        </w:rPr>
        <w:t>Ради.   </w:t>
      </w:r>
    </w:p>
    <w:p w:rsidR="000101B8" w:rsidRPr="003C1E78" w:rsidRDefault="000101B8" w:rsidP="000101B8">
      <w:pPr>
        <w:pStyle w:val="FR5"/>
        <w:ind w:left="567"/>
        <w:rPr>
          <w:noProof w:val="0"/>
          <w:sz w:val="28"/>
          <w:szCs w:val="28"/>
          <w:lang w:val="uk-UA"/>
        </w:rPr>
      </w:pPr>
      <w:r w:rsidRPr="003C1E78">
        <w:rPr>
          <w:b/>
          <w:sz w:val="28"/>
          <w:szCs w:val="28"/>
        </w:rPr>
        <w:t xml:space="preserve">Глава </w:t>
      </w:r>
      <w:r w:rsidRPr="003C1E78">
        <w:rPr>
          <w:b/>
          <w:sz w:val="28"/>
          <w:szCs w:val="28"/>
          <w:lang w:val="uk-UA"/>
        </w:rPr>
        <w:t>16</w:t>
      </w:r>
      <w:r w:rsidRPr="003C1E78">
        <w:rPr>
          <w:b/>
          <w:sz w:val="28"/>
          <w:szCs w:val="28"/>
        </w:rPr>
        <w:t>. Селищний Голова  </w:t>
      </w:r>
      <w:r w:rsidRPr="003C1E78">
        <w:rPr>
          <w:b/>
          <w:sz w:val="28"/>
          <w:szCs w:val="28"/>
          <w:lang w:val="uk-UA"/>
        </w:rPr>
        <w:t xml:space="preserve">                                                                                                                                                                                      Стаття 50.</w:t>
      </w:r>
      <w:r w:rsidRPr="003C1E78">
        <w:rPr>
          <w:sz w:val="28"/>
          <w:szCs w:val="28"/>
          <w:lang w:val="uk-UA"/>
        </w:rPr>
        <w:t xml:space="preserve"> 1. Селищний Голова  є головною посадовою особою</w:t>
      </w:r>
      <w:r w:rsidRPr="003C1E78">
        <w:rPr>
          <w:lang w:val="uk-UA"/>
        </w:rPr>
        <w:t xml:space="preserve"> </w:t>
      </w:r>
    </w:p>
    <w:p w:rsidR="000101B8" w:rsidRPr="003C1E78" w:rsidRDefault="000101B8" w:rsidP="000101B8">
      <w:pPr>
        <w:pStyle w:val="FR5"/>
        <w:jc w:val="both"/>
        <w:rPr>
          <w:b/>
          <w:noProof w:val="0"/>
          <w:sz w:val="28"/>
          <w:szCs w:val="28"/>
          <w:lang w:val="uk-UA"/>
        </w:rPr>
      </w:pPr>
      <w:r w:rsidRPr="003C1E78">
        <w:rPr>
          <w:sz w:val="28"/>
          <w:szCs w:val="28"/>
          <w:lang w:val="uk-UA"/>
        </w:rPr>
        <w:t>Територіальної громади. 2. Селищний Голова обирається членами   Територіальної           громади, у  визначеному законом порядку, шляхом вільних виборів на основі  загального, прямого, рівного виборчого права при таємному голосуванні.     3. </w:t>
      </w:r>
      <w:r w:rsidRPr="003C1E78">
        <w:rPr>
          <w:rStyle w:val="rvts0"/>
          <w:sz w:val="28"/>
          <w:szCs w:val="28"/>
          <w:lang w:val="uk-UA"/>
        </w:rPr>
        <w:t xml:space="preserve">Повноваження новообраного Селищного Голови починаються з моменту    складення ним присяги відповідно до </w:t>
      </w:r>
      <w:hyperlink r:id="rId7" w:tgtFrame="_blank" w:history="1">
        <w:r w:rsidRPr="003C1E78">
          <w:rPr>
            <w:rStyle w:val="a5"/>
            <w:sz w:val="28"/>
            <w:szCs w:val="28"/>
            <w:lang w:val="uk-UA"/>
          </w:rPr>
          <w:t>Закону України</w:t>
        </w:r>
      </w:hyperlink>
      <w:r w:rsidRPr="003C1E78">
        <w:rPr>
          <w:rStyle w:val="rvts0"/>
          <w:sz w:val="28"/>
          <w:szCs w:val="28"/>
          <w:lang w:val="uk-UA"/>
        </w:rPr>
        <w:t xml:space="preserve"> "Про службу в органах   місцевого самоврядування" на пленарному засіданні селищної Ради, на якому відповідною територіальною виборчою комісією було оголошено рішення щодо його обрання та реєстрації.  Повноваження Селищного Голови закінчуються в день відкриття першої сесії селищної Ради, обраної на наступних чергових місцевих виборах, або, якщо Рада не обрана, з моменту вступу на цю посаду іншої особи, обраної на наступних місцевих виборах, крім випадків дострокового припинення його повноважень відповідно до  закону. 4. </w:t>
      </w:r>
      <w:r w:rsidRPr="003C1E78">
        <w:rPr>
          <w:sz w:val="28"/>
          <w:szCs w:val="28"/>
          <w:lang w:val="uk-UA"/>
        </w:rPr>
        <w:t xml:space="preserve">Селищний Голова: 1) забезпечує здійснення у межах наданих  законом повноважень органів виконавчої   влади на відповідній території, додержання </w:t>
      </w:r>
      <w:hyperlink r:id="rId8" w:tgtFrame="_blank" w:history="1">
        <w:r w:rsidRPr="003C1E78">
          <w:rPr>
            <w:rStyle w:val="a5"/>
            <w:sz w:val="28"/>
            <w:szCs w:val="28"/>
            <w:lang w:val="uk-UA"/>
          </w:rPr>
          <w:t>Конституції</w:t>
        </w:r>
      </w:hyperlink>
      <w:r w:rsidRPr="003C1E78">
        <w:rPr>
          <w:sz w:val="28"/>
          <w:szCs w:val="28"/>
          <w:lang w:val="uk-UA"/>
        </w:rPr>
        <w:t xml:space="preserve"> та законів України, виконання актів Президента України та відповідних органів виконавчої влади;</w:t>
      </w:r>
      <w:bookmarkStart w:id="3" w:name="n591"/>
      <w:bookmarkEnd w:id="3"/>
      <w:r w:rsidRPr="003C1E78">
        <w:rPr>
          <w:sz w:val="28"/>
          <w:szCs w:val="28"/>
          <w:lang w:val="uk-UA"/>
        </w:rPr>
        <w:t> 2) організує в межах, визначених цим Законом, роботу Ради та її виконавчого комітету;</w:t>
      </w:r>
      <w:bookmarkStart w:id="4" w:name="n592"/>
      <w:bookmarkEnd w:id="4"/>
      <w:r w:rsidRPr="003C1E78">
        <w:rPr>
          <w:sz w:val="28"/>
          <w:szCs w:val="28"/>
          <w:lang w:val="uk-UA"/>
        </w:rPr>
        <w:t> 3) підписує рішення Ради та її виконавчого  комітету;</w:t>
      </w:r>
      <w:bookmarkStart w:id="5" w:name="n593"/>
      <w:bookmarkEnd w:id="5"/>
      <w:r w:rsidRPr="003C1E78">
        <w:rPr>
          <w:sz w:val="28"/>
          <w:szCs w:val="28"/>
          <w:lang w:val="uk-UA"/>
        </w:rPr>
        <w:t> 4) вносить на розгляд Ради пропозицію щодо кандидатури на посаду  секретаря ради;</w:t>
      </w:r>
      <w:bookmarkStart w:id="6" w:name="n594"/>
      <w:bookmarkEnd w:id="6"/>
      <w:r w:rsidRPr="003C1E78">
        <w:rPr>
          <w:sz w:val="28"/>
          <w:szCs w:val="28"/>
          <w:lang w:val="uk-UA"/>
        </w:rPr>
        <w:t xml:space="preserve"> 5) вносить на розгляд ради пропозиції про кількісний і  персональний склад виконавчого комітету відповідної ради; </w:t>
      </w:r>
      <w:r w:rsidRPr="003C1E78">
        <w:rPr>
          <w:rStyle w:val="rvts0"/>
          <w:sz w:val="28"/>
          <w:szCs w:val="28"/>
          <w:lang w:val="uk-UA"/>
        </w:rPr>
        <w:t>6) вносить на розгляд ради пропозиції щодо структури виконавчих органів ради, апарату ради та її виконавчого комітету, їх штатів, встановлених відповідно до типових штатів, затверджених Кабінетом Міністрів України;</w:t>
      </w:r>
      <w:r w:rsidRPr="003C1E78">
        <w:rPr>
          <w:sz w:val="28"/>
          <w:szCs w:val="28"/>
          <w:lang w:val="uk-UA"/>
        </w:rPr>
        <w:t xml:space="preserve"> 7) здійснює керівництво апаратом ради та її виконавчого комітету;</w:t>
      </w:r>
      <w:bookmarkStart w:id="7" w:name="n600"/>
      <w:bookmarkEnd w:id="7"/>
      <w:r w:rsidRPr="003C1E78">
        <w:rPr>
          <w:sz w:val="28"/>
          <w:szCs w:val="28"/>
          <w:lang w:val="uk-UA"/>
        </w:rPr>
        <w:t xml:space="preserve"> 8) скликає сесії ради, вносить пропозиції та формує порядок денний сесій ради і головує на пленарних засіданнях ради;</w:t>
      </w:r>
      <w:bookmarkStart w:id="8" w:name="n601"/>
      <w:bookmarkEnd w:id="8"/>
      <w:r w:rsidRPr="003C1E78">
        <w:rPr>
          <w:sz w:val="28"/>
          <w:szCs w:val="28"/>
          <w:lang w:val="uk-UA"/>
        </w:rPr>
        <w:t xml:space="preserve"> 9) забезпечує підготовку на розгляд ради проектів програм соціально-економічного та культурного розвитку, цільових програм з інших питань самоврядування, місцевого бюджету та звіту про його виконання, рішень ради з інших питань, що належать до її відання; оприлюднює затверджені радою програми, бюджет та звіти про їх виконання;</w:t>
      </w:r>
      <w:bookmarkStart w:id="9" w:name="n602"/>
      <w:bookmarkEnd w:id="9"/>
      <w:r w:rsidRPr="003C1E78">
        <w:rPr>
          <w:sz w:val="28"/>
          <w:szCs w:val="28"/>
          <w:lang w:val="uk-UA"/>
        </w:rPr>
        <w:t xml:space="preserve"> 10) призначає на посади та звільняє з посад керівників відділів, управлінь та інших виконавчих органів ради, підприємств, установ та організацій, що належать до комунальної власності відповідних територіальних громад, крім керівників дошкільних, загальноосвітніх та позашкільних навчальних закладів; 11) скликає загальні збори громадян за місцем проживання;</w:t>
      </w:r>
      <w:bookmarkStart w:id="10" w:name="n605"/>
      <w:bookmarkStart w:id="11" w:name="n607"/>
      <w:bookmarkStart w:id="12" w:name="n608"/>
      <w:bookmarkStart w:id="13" w:name="n609"/>
      <w:bookmarkEnd w:id="10"/>
      <w:bookmarkEnd w:id="11"/>
      <w:bookmarkEnd w:id="12"/>
      <w:bookmarkEnd w:id="13"/>
      <w:r w:rsidRPr="003C1E78">
        <w:rPr>
          <w:sz w:val="28"/>
          <w:szCs w:val="28"/>
          <w:lang w:val="uk-UA"/>
        </w:rPr>
        <w:t xml:space="preserve"> 12) забезпечує виконання рішень місцевого референдуму, ради, її виконавчого комітету;</w:t>
      </w:r>
      <w:bookmarkStart w:id="14" w:name="n610"/>
      <w:bookmarkEnd w:id="14"/>
      <w:r w:rsidRPr="003C1E78">
        <w:rPr>
          <w:sz w:val="28"/>
          <w:szCs w:val="28"/>
          <w:lang w:val="uk-UA"/>
        </w:rPr>
        <w:t xml:space="preserve"> 13) є розпорядником бюджетних коштів, використовує їх лише </w:t>
      </w:r>
      <w:r w:rsidRPr="003C1E78">
        <w:rPr>
          <w:sz w:val="28"/>
          <w:szCs w:val="28"/>
          <w:lang w:val="uk-UA"/>
        </w:rPr>
        <w:lastRenderedPageBreak/>
        <w:t>за призначенням, визначени радою;</w:t>
      </w:r>
      <w:bookmarkStart w:id="15" w:name="n611"/>
      <w:bookmarkStart w:id="16" w:name="n612"/>
      <w:bookmarkEnd w:id="15"/>
      <w:bookmarkEnd w:id="16"/>
      <w:r w:rsidRPr="003C1E78">
        <w:rPr>
          <w:sz w:val="28"/>
          <w:szCs w:val="28"/>
          <w:lang w:val="uk-UA"/>
        </w:rPr>
        <w:t xml:space="preserve"> 14) представляє територіальну громаду,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bookmarkStart w:id="17" w:name="n613"/>
      <w:bookmarkEnd w:id="17"/>
      <w:r w:rsidRPr="003C1E78">
        <w:rPr>
          <w:sz w:val="28"/>
          <w:szCs w:val="28"/>
          <w:lang w:val="uk-UA"/>
        </w:rPr>
        <w:t xml:space="preserve"> 15) 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ради та її органів;</w:t>
      </w:r>
      <w:bookmarkStart w:id="18" w:name="n614"/>
      <w:bookmarkEnd w:id="18"/>
      <w:r w:rsidRPr="003C1E78">
        <w:rPr>
          <w:sz w:val="28"/>
          <w:szCs w:val="28"/>
          <w:lang w:val="uk-UA"/>
        </w:rPr>
        <w:t xml:space="preserve"> 16) укладає від імені територіальної громади, ради та її виконавчого комітету договори відповідно до законодавства, а з питань, віднесених до виключної компетенції ради, подає їх на затвердження відповідної ради;</w:t>
      </w:r>
      <w:bookmarkStart w:id="19" w:name="n615"/>
      <w:bookmarkEnd w:id="19"/>
      <w:r w:rsidRPr="003C1E78">
        <w:rPr>
          <w:sz w:val="28"/>
          <w:szCs w:val="28"/>
          <w:lang w:val="uk-UA"/>
        </w:rPr>
        <w:t xml:space="preserve"> 17) веде особистий прийом громадян;</w:t>
      </w:r>
      <w:bookmarkStart w:id="20" w:name="n616"/>
      <w:bookmarkEnd w:id="20"/>
      <w:r w:rsidRPr="003C1E78">
        <w:rPr>
          <w:sz w:val="28"/>
          <w:szCs w:val="28"/>
          <w:lang w:val="uk-UA"/>
        </w:rPr>
        <w:t xml:space="preserve"> 18) забезпечує на відповідній території додержання законодавства щодо розгляду звернень громадян та їх об'єднань;</w:t>
      </w:r>
      <w:bookmarkStart w:id="21" w:name="n617"/>
      <w:bookmarkEnd w:id="21"/>
      <w:r w:rsidRPr="003C1E78">
        <w:rPr>
          <w:sz w:val="28"/>
          <w:szCs w:val="28"/>
          <w:lang w:val="uk-UA"/>
        </w:rPr>
        <w:t xml:space="preserve"> 19) видає розпорядження у межах своїх повноважень;  20)бере участь у здійсненні державної регуляторної політики у сфері господарської діяльності в межах та у спосіб, встановлені </w:t>
      </w:r>
      <w:hyperlink r:id="rId9" w:tgtFrame="_blank" w:history="1">
        <w:r w:rsidRPr="003C1E78">
          <w:rPr>
            <w:rStyle w:val="a5"/>
            <w:sz w:val="28"/>
            <w:szCs w:val="28"/>
            <w:lang w:val="uk-UA"/>
          </w:rPr>
          <w:t>Законом України "Про засади державної регуляторної політики у сфері господарської діяльності"</w:t>
        </w:r>
      </w:hyperlink>
      <w:r w:rsidRPr="003C1E78">
        <w:rPr>
          <w:sz w:val="28"/>
          <w:szCs w:val="28"/>
          <w:lang w:val="uk-UA"/>
        </w:rPr>
        <w:t>; 21) здійснює інші повноваження місцевого самоврядування, визначені цим та іншими законами, якщо вони не віднесені до виключних повноважень ради або не віднесені радою до відання її виконавчих органів</w:t>
      </w:r>
      <w:bookmarkStart w:id="22" w:name="n620"/>
      <w:bookmarkEnd w:id="22"/>
      <w:r w:rsidRPr="003C1E78">
        <w:rPr>
          <w:sz w:val="28"/>
          <w:szCs w:val="28"/>
          <w:lang w:val="uk-UA"/>
        </w:rPr>
        <w:t>.    5. </w:t>
      </w:r>
      <w:r w:rsidRPr="003C1E78">
        <w:rPr>
          <w:sz w:val="28"/>
          <w:szCs w:val="28"/>
        </w:rPr>
        <w:t>Селищний голова несе персональну відповідальність за здійснення наданих йому законом повноважень.</w:t>
      </w:r>
      <w:bookmarkStart w:id="23" w:name="n625"/>
      <w:bookmarkStart w:id="24" w:name="n626"/>
      <w:bookmarkEnd w:id="23"/>
      <w:bookmarkEnd w:id="24"/>
      <w:r w:rsidRPr="003C1E78">
        <w:rPr>
          <w:sz w:val="28"/>
          <w:szCs w:val="28"/>
          <w:lang w:val="uk-UA"/>
        </w:rPr>
        <w:t>  6. При здійсненні наданих повноважень селищний голова є підзвітним, підконтрольним і відповідальним перед Територіальною громадою, відповідальним - перед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w:t>
      </w:r>
      <w:bookmarkStart w:id="25" w:name="n627"/>
      <w:bookmarkStart w:id="26" w:name="n629"/>
      <w:bookmarkEnd w:id="25"/>
      <w:bookmarkEnd w:id="26"/>
      <w:r w:rsidRPr="003C1E78">
        <w:rPr>
          <w:sz w:val="28"/>
          <w:szCs w:val="28"/>
          <w:lang w:val="uk-UA"/>
        </w:rPr>
        <w:t xml:space="preserve"> </w:t>
      </w:r>
      <w:r w:rsidRPr="003C1E78">
        <w:rPr>
          <w:sz w:val="28"/>
          <w:szCs w:val="28"/>
        </w:rPr>
        <w:t xml:space="preserve">7. Селищний голова не рідше одного разу на рік звітує про свою роботу перед територіальною громадою на відкритій зустрічі з громадянами. </w:t>
      </w:r>
      <w:proofErr w:type="gramStart"/>
      <w:r w:rsidRPr="003C1E78">
        <w:rPr>
          <w:sz w:val="28"/>
          <w:szCs w:val="28"/>
        </w:rPr>
        <w:t xml:space="preserve">На вимогу не менше половини депутатів </w:t>
      </w:r>
      <w:r w:rsidRPr="003C1E78">
        <w:rPr>
          <w:sz w:val="28"/>
          <w:szCs w:val="28"/>
          <w:lang w:val="uk-UA"/>
        </w:rPr>
        <w:t>Р</w:t>
      </w:r>
      <w:r w:rsidRPr="003C1E78">
        <w:rPr>
          <w:sz w:val="28"/>
          <w:szCs w:val="28"/>
        </w:rPr>
        <w:t>ади  селищний</w:t>
      </w:r>
      <w:r w:rsidRPr="003C1E78">
        <w:rPr>
          <w:sz w:val="28"/>
          <w:szCs w:val="28"/>
          <w:lang w:val="uk-UA"/>
        </w:rPr>
        <w:t xml:space="preserve"> </w:t>
      </w:r>
      <w:r w:rsidRPr="003C1E78">
        <w:rPr>
          <w:sz w:val="28"/>
          <w:szCs w:val="28"/>
        </w:rPr>
        <w:t xml:space="preserve">голова зобов'язаний прозвітувати перед радою про роботу виконавчих органів </w:t>
      </w:r>
      <w:r w:rsidRPr="003C1E78">
        <w:rPr>
          <w:sz w:val="28"/>
          <w:szCs w:val="28"/>
          <w:lang w:val="uk-UA"/>
        </w:rPr>
        <w:t>Р</w:t>
      </w:r>
      <w:r w:rsidRPr="003C1E78">
        <w:rPr>
          <w:sz w:val="28"/>
          <w:szCs w:val="28"/>
        </w:rPr>
        <w:t>ади у будь-який визначений ними термін.</w:t>
      </w:r>
      <w:r w:rsidRPr="003C1E78">
        <w:rPr>
          <w:b/>
          <w:noProof w:val="0"/>
          <w:sz w:val="28"/>
          <w:szCs w:val="28"/>
          <w:lang w:val="uk-UA"/>
        </w:rPr>
        <w:t xml:space="preserve">                                                                                                               Глава 17.</w:t>
      </w:r>
      <w:proofErr w:type="gramEnd"/>
      <w:r w:rsidRPr="003C1E78">
        <w:rPr>
          <w:b/>
          <w:noProof w:val="0"/>
          <w:sz w:val="28"/>
          <w:szCs w:val="28"/>
          <w:lang w:val="uk-UA"/>
        </w:rPr>
        <w:t xml:space="preserve"> Виконавчі органи селищної Ради</w:t>
      </w:r>
    </w:p>
    <w:p w:rsidR="000101B8" w:rsidRPr="003C1E78" w:rsidRDefault="000101B8" w:rsidP="000101B8">
      <w:pPr>
        <w:pStyle w:val="FR5"/>
        <w:jc w:val="both"/>
        <w:rPr>
          <w:noProof w:val="0"/>
          <w:sz w:val="28"/>
          <w:szCs w:val="28"/>
          <w:lang w:val="uk-UA"/>
        </w:rPr>
      </w:pPr>
      <w:r w:rsidRPr="003C1E78">
        <w:rPr>
          <w:b/>
          <w:noProof w:val="0"/>
          <w:sz w:val="28"/>
          <w:szCs w:val="28"/>
          <w:lang w:val="uk-UA"/>
        </w:rPr>
        <w:t>Стаття  51.</w:t>
      </w:r>
      <w:r w:rsidRPr="003C1E78">
        <w:rPr>
          <w:noProof w:val="0"/>
          <w:sz w:val="28"/>
          <w:szCs w:val="28"/>
          <w:lang w:val="uk-UA"/>
        </w:rPr>
        <w:t xml:space="preserve"> 1. Виконавчим органом є виконавчий комітет Ради (далі: виконавчий комітет), який утворюється Радою на строк її повноважень.  </w:t>
      </w:r>
      <w:r w:rsidRPr="003C1E78">
        <w:rPr>
          <w:sz w:val="28"/>
          <w:szCs w:val="28"/>
          <w:lang w:val="uk-UA"/>
        </w:rPr>
        <w:t xml:space="preserve"> Після закінчення  повноважень  Ради,  селищного Голови,  її  виконавчий  комітет здійснює  свої   повноваження   до   </w:t>
      </w:r>
      <w:r w:rsidRPr="003C1E78">
        <w:rPr>
          <w:sz w:val="28"/>
          <w:szCs w:val="28"/>
        </w:rPr>
        <w:t>сформування   нового</w:t>
      </w:r>
      <w:r w:rsidRPr="003C1E78">
        <w:rPr>
          <w:sz w:val="28"/>
          <w:szCs w:val="28"/>
          <w:lang w:val="uk-UA"/>
        </w:rPr>
        <w:t xml:space="preserve"> </w:t>
      </w:r>
      <w:r w:rsidRPr="003C1E78">
        <w:rPr>
          <w:sz w:val="28"/>
          <w:szCs w:val="28"/>
        </w:rPr>
        <w:t>складу</w:t>
      </w:r>
      <w:r w:rsidRPr="003C1E78">
        <w:rPr>
          <w:sz w:val="28"/>
          <w:szCs w:val="28"/>
          <w:lang w:val="uk-UA"/>
        </w:rPr>
        <w:t> </w:t>
      </w:r>
      <w:r w:rsidRPr="003C1E78">
        <w:rPr>
          <w:sz w:val="28"/>
          <w:szCs w:val="28"/>
        </w:rPr>
        <w:t xml:space="preserve">виконавчого комітету.  2. Кількісний  склад   виконавчого   комітету   визначається Радою. Персональний   склад   виконавчого   комітету  Ради          затверджується Радою  за пропозицією   селищного голови.  3.  </w:t>
      </w:r>
      <w:proofErr w:type="gramStart"/>
      <w:r w:rsidRPr="003C1E78">
        <w:rPr>
          <w:sz w:val="28"/>
          <w:szCs w:val="28"/>
        </w:rPr>
        <w:t xml:space="preserve">Виконавчий  комітет  </w:t>
      </w:r>
      <w:r w:rsidRPr="003C1E78">
        <w:rPr>
          <w:sz w:val="28"/>
          <w:szCs w:val="28"/>
          <w:lang w:val="uk-UA"/>
        </w:rPr>
        <w:t>Р</w:t>
      </w:r>
      <w:r w:rsidRPr="003C1E78">
        <w:rPr>
          <w:sz w:val="28"/>
          <w:szCs w:val="28"/>
        </w:rPr>
        <w:t xml:space="preserve">ади утворюється у складі селищного </w:t>
      </w:r>
      <w:r w:rsidRPr="003C1E78">
        <w:rPr>
          <w:sz w:val="28"/>
          <w:szCs w:val="28"/>
          <w:lang w:val="uk-UA"/>
        </w:rPr>
        <w:t>Г</w:t>
      </w:r>
      <w:r w:rsidRPr="003C1E78">
        <w:rPr>
          <w:sz w:val="28"/>
          <w:szCs w:val="28"/>
        </w:rPr>
        <w:t>олови,  заступника</w:t>
      </w:r>
      <w:r w:rsidRPr="003C1E78">
        <w:rPr>
          <w:sz w:val="28"/>
          <w:szCs w:val="28"/>
          <w:lang w:val="uk-UA"/>
        </w:rPr>
        <w:t>  с</w:t>
      </w:r>
      <w:r w:rsidRPr="003C1E78">
        <w:rPr>
          <w:sz w:val="28"/>
          <w:szCs w:val="28"/>
        </w:rPr>
        <w:t xml:space="preserve">елищного Голови, секретаря </w:t>
      </w:r>
      <w:r w:rsidRPr="003C1E78">
        <w:rPr>
          <w:sz w:val="28"/>
          <w:szCs w:val="28"/>
          <w:lang w:val="uk-UA"/>
        </w:rPr>
        <w:t xml:space="preserve"> </w:t>
      </w:r>
      <w:r w:rsidRPr="003C1E78">
        <w:rPr>
          <w:sz w:val="28"/>
          <w:szCs w:val="28"/>
        </w:rPr>
        <w:t>Ради, а також</w:t>
      </w:r>
      <w:r w:rsidRPr="003C1E78">
        <w:rPr>
          <w:sz w:val="28"/>
          <w:szCs w:val="28"/>
          <w:lang w:val="uk-UA"/>
        </w:rPr>
        <w:t> </w:t>
      </w:r>
      <w:r w:rsidRPr="003C1E78">
        <w:rPr>
          <w:sz w:val="28"/>
          <w:szCs w:val="28"/>
        </w:rPr>
        <w:t>керівників  відділів,  управлінь та інших виконавчих органів ради,</w:t>
      </w:r>
      <w:r w:rsidRPr="003C1E78">
        <w:rPr>
          <w:sz w:val="28"/>
          <w:szCs w:val="28"/>
          <w:lang w:val="uk-UA"/>
        </w:rPr>
        <w:t xml:space="preserve"> </w:t>
      </w:r>
      <w:r w:rsidRPr="003C1E78">
        <w:rPr>
          <w:sz w:val="28"/>
          <w:szCs w:val="28"/>
        </w:rPr>
        <w:t>інших осіб.</w:t>
      </w:r>
      <w:r w:rsidRPr="003C1E78">
        <w:rPr>
          <w:noProof w:val="0"/>
          <w:sz w:val="28"/>
          <w:szCs w:val="28"/>
          <w:lang w:val="uk-UA"/>
        </w:rPr>
        <w:t xml:space="preserve"> 4.</w:t>
      </w:r>
      <w:proofErr w:type="gramEnd"/>
      <w:r w:rsidRPr="003C1E78">
        <w:rPr>
          <w:noProof w:val="0"/>
          <w:sz w:val="28"/>
          <w:szCs w:val="28"/>
          <w:lang w:val="uk-UA"/>
        </w:rPr>
        <w:t xml:space="preserve"> Очолює виконавчий комітет селищний Голова. У разі його відсутності або неможливості виконання ним своїх обов’язків роботу </w:t>
      </w:r>
      <w:r w:rsidRPr="003C1E78">
        <w:rPr>
          <w:noProof w:val="0"/>
          <w:sz w:val="28"/>
          <w:szCs w:val="28"/>
          <w:lang w:val="uk-UA"/>
        </w:rPr>
        <w:lastRenderedPageBreak/>
        <w:t>виконавчого комітету організує особа, на яку покладено виконання обов’язків Голови. 5. Виконавчий комітет є підзвітним і підконтрольним Раді. Селищний Голова звітує перед Радою про роботу виконавчого комітету в порядку, встановленому законодавством України. 6. Порядок скликання засідання виконавчого комітету та порядок прийняття ним рішень визначаються Регламентом виконавчого комітету, який затверджується виконавчим комітетом. 7. Засідання виконавчого комітету носять відкритий характер, крім випадків, передбачених законодавством. 8. Рішення виконавчого комітету, які суперечать чинному законодавству, доцільності, а також рішення інших виконавчих органів, які визнані недоцільними, можуть бути скасовані самим виконавчий комітетом, або Радою. У разі незгоди селищного Голови з рішенням виконавчого комітету він може зупинити дію цього рішення своїм розпорядженням та внести це питання на розгляд Ради.</w:t>
      </w:r>
    </w:p>
    <w:p w:rsidR="000101B8" w:rsidRPr="003C1E78" w:rsidRDefault="000101B8" w:rsidP="000101B8">
      <w:pPr>
        <w:pStyle w:val="FR5"/>
        <w:jc w:val="both"/>
        <w:rPr>
          <w:b/>
          <w:noProof w:val="0"/>
          <w:sz w:val="28"/>
          <w:szCs w:val="28"/>
          <w:lang w:val="uk-UA"/>
        </w:rPr>
      </w:pPr>
      <w:r w:rsidRPr="003C1E78">
        <w:rPr>
          <w:b/>
          <w:noProof w:val="0"/>
          <w:sz w:val="28"/>
          <w:szCs w:val="28"/>
          <w:lang w:val="uk-UA"/>
        </w:rPr>
        <w:t>Глава 18. Староста</w:t>
      </w:r>
    </w:p>
    <w:p w:rsidR="000101B8" w:rsidRPr="003C1E78" w:rsidRDefault="000101B8" w:rsidP="000101B8">
      <w:pPr>
        <w:pStyle w:val="FR5"/>
        <w:jc w:val="both"/>
        <w:rPr>
          <w:noProof w:val="0"/>
          <w:sz w:val="28"/>
          <w:szCs w:val="28"/>
          <w:lang w:val="uk-UA"/>
        </w:rPr>
      </w:pPr>
      <w:r w:rsidRPr="003C1E78">
        <w:rPr>
          <w:b/>
          <w:noProof w:val="0"/>
          <w:sz w:val="28"/>
          <w:szCs w:val="28"/>
          <w:lang w:val="uk-UA"/>
        </w:rPr>
        <w:t>Стаття 52.</w:t>
      </w:r>
      <w:r w:rsidRPr="003C1E78">
        <w:rPr>
          <w:noProof w:val="0"/>
          <w:sz w:val="28"/>
          <w:szCs w:val="28"/>
          <w:lang w:val="uk-UA"/>
        </w:rPr>
        <w:t xml:space="preserve"> 1. Староста є посадовою особою місцевого самоврядування, який представляє інтереси жителів села у виконавчих органах селищної Ради 2. Староста обирається на строк повноважень Ради. Порядок обрання старости визначається Законом України «Про місцеві вибори». 3. Староста здійснює свої повноваження на постійній основі. 4. Правовий статус старости визначаються законами України «Про місцеве самоврядування в Україні» та «Про добровільне об’єднання територіальних громад», іншими законодавчими актами України, цим Статутом та Положенням про старосту, яке затверджується Радою. </w:t>
      </w:r>
    </w:p>
    <w:p w:rsidR="000101B8" w:rsidRPr="003C1E78" w:rsidRDefault="000101B8" w:rsidP="000101B8">
      <w:pPr>
        <w:pStyle w:val="FR5"/>
        <w:jc w:val="both"/>
        <w:rPr>
          <w:noProof w:val="0"/>
          <w:sz w:val="28"/>
          <w:szCs w:val="28"/>
          <w:lang w:val="uk-UA"/>
        </w:rPr>
      </w:pPr>
      <w:r w:rsidRPr="003C1E78">
        <w:rPr>
          <w:b/>
          <w:noProof w:val="0"/>
          <w:sz w:val="28"/>
          <w:szCs w:val="28"/>
          <w:lang w:val="uk-UA"/>
        </w:rPr>
        <w:t>Стаття 53.</w:t>
      </w:r>
      <w:r w:rsidRPr="003C1E78">
        <w:rPr>
          <w:noProof w:val="0"/>
          <w:sz w:val="28"/>
          <w:szCs w:val="28"/>
          <w:lang w:val="uk-UA"/>
        </w:rPr>
        <w:t xml:space="preserve"> 1. Староста зобов`язаний: 1) сприяти жителям села у підготовці документів, що подаються до органів місцевого самоврядування; 2) брати участь у підготовці проекту бюджету Територіальної громади в частині фінансування проектів та програм, що реалізуються на території  відповідного села; 3) забезпечувати  виконання рішень органів місцевого самоврядування Територіальної громади на території  відповідної населеного пункту; 4) вносити пропозиції  до виконавчого комітету селищної Ради з питань діяльності на території  відповідного населеного пункту підприємств, установ, організацій комунальної форми власності та їхніх посадових осіб; 5) погоджувати проекти рішень Ради, що стосуються майна Територіальної громади, розташованого на території  відповідного населеного пункту громади; 6) шанобливо ставитися до жителів відповідного населеного пункту , приймати від них та передавати у відповідні органи Територіальної громади  індивідуальні та колективні звернення, забезпечувати дотримання встановлених  законом  вимог щодо  </w:t>
      </w:r>
      <w:proofErr w:type="spellStart"/>
      <w:r w:rsidRPr="003C1E78">
        <w:rPr>
          <w:noProof w:val="0"/>
          <w:sz w:val="28"/>
          <w:szCs w:val="28"/>
          <w:lang w:val="uk-UA"/>
        </w:rPr>
        <w:t>розгляду </w:t>
      </w:r>
      <w:proofErr w:type="spellEnd"/>
      <w:r w:rsidRPr="003C1E78">
        <w:rPr>
          <w:noProof w:val="0"/>
          <w:sz w:val="28"/>
          <w:szCs w:val="28"/>
          <w:lang w:val="uk-UA"/>
        </w:rPr>
        <w:t> звернень; 7)</w:t>
      </w:r>
      <w:proofErr w:type="spellStart"/>
      <w:r w:rsidRPr="003C1E78">
        <w:rPr>
          <w:noProof w:val="0"/>
          <w:sz w:val="28"/>
          <w:szCs w:val="28"/>
          <w:lang w:val="uk-UA"/>
        </w:rPr>
        <w:t> здійснювати мон</w:t>
      </w:r>
      <w:proofErr w:type="spellEnd"/>
      <w:r w:rsidRPr="003C1E78">
        <w:rPr>
          <w:noProof w:val="0"/>
          <w:sz w:val="28"/>
          <w:szCs w:val="28"/>
          <w:lang w:val="uk-UA"/>
        </w:rPr>
        <w:t xml:space="preserve">іторинг стану довкілля, стану  об’єктів інфраструктури та правопорядку в межах території  відповідного населеного пункту громади; 8) здійснювати  моніторинг   </w:t>
      </w:r>
      <w:proofErr w:type="spellStart"/>
      <w:r w:rsidRPr="003C1E78">
        <w:rPr>
          <w:noProof w:val="0"/>
          <w:sz w:val="28"/>
          <w:szCs w:val="28"/>
          <w:lang w:val="uk-UA"/>
        </w:rPr>
        <w:t>дотримання прав і законних інтере</w:t>
      </w:r>
      <w:proofErr w:type="spellEnd"/>
      <w:r w:rsidRPr="003C1E78">
        <w:rPr>
          <w:noProof w:val="0"/>
          <w:sz w:val="28"/>
          <w:szCs w:val="28"/>
          <w:lang w:val="uk-UA"/>
        </w:rPr>
        <w:t xml:space="preserve">сів жителів села щодо соціального  захисту,  медичної  допомоги, житлово-комунальних послуг, тощо; 9) виконувати інші обов’язки, визначені цим Статутом, Положенням про старосту, актами органів місцевого </w:t>
      </w:r>
      <w:r w:rsidRPr="003C1E78">
        <w:rPr>
          <w:noProof w:val="0"/>
          <w:sz w:val="28"/>
          <w:szCs w:val="28"/>
          <w:lang w:val="uk-UA"/>
        </w:rPr>
        <w:lastRenderedPageBreak/>
        <w:t xml:space="preserve">самоврядування Територіальної громади.  2. </w:t>
      </w:r>
      <w:proofErr w:type="spellStart"/>
      <w:r w:rsidRPr="003C1E78">
        <w:rPr>
          <w:noProof w:val="0"/>
          <w:sz w:val="28"/>
          <w:szCs w:val="28"/>
          <w:lang w:val="uk-UA"/>
        </w:rPr>
        <w:t>Староста </w:t>
      </w:r>
      <w:proofErr w:type="spellEnd"/>
      <w:r w:rsidRPr="003C1E78">
        <w:rPr>
          <w:noProof w:val="0"/>
          <w:sz w:val="28"/>
          <w:szCs w:val="28"/>
          <w:lang w:val="uk-UA"/>
        </w:rPr>
        <w:t>має право: 1) брати участь у пленарних засіданнях Ради, а також у засіданнях постійних та інших комісій Ради; 2) брати участь у підготовці проектів рішень Ради; 3) взаємодіяти з Радою, підприємствами, установами, організаціями комунальної форми власності та їхніми посадовими особами, громадськими об’єднаннями, іншими інститутами громадянського суспільства, що розташовані на території  відповідного населеного пункту громади; 4) одержувати безоплатно від виконавчих органів Ради, підприємств, установ, організацій комунальної форми власності та їхніх посадових осіб, що розташовані на території  громади, необхідні для виконання покладених на нього завдань інформацію, документи і матеріали. </w:t>
      </w:r>
    </w:p>
    <w:p w:rsidR="000101B8" w:rsidRPr="003C1E78" w:rsidRDefault="000101B8" w:rsidP="000101B8">
      <w:pPr>
        <w:pStyle w:val="FR5"/>
        <w:jc w:val="both"/>
        <w:rPr>
          <w:noProof w:val="0"/>
          <w:sz w:val="28"/>
          <w:szCs w:val="28"/>
          <w:lang w:val="uk-UA"/>
        </w:rPr>
      </w:pPr>
      <w:r w:rsidRPr="003C1E78">
        <w:rPr>
          <w:b/>
          <w:noProof w:val="0"/>
          <w:sz w:val="28"/>
          <w:szCs w:val="28"/>
          <w:lang w:val="uk-UA"/>
        </w:rPr>
        <w:t>Стаття 54.</w:t>
      </w:r>
      <w:r w:rsidRPr="003C1E78">
        <w:rPr>
          <w:noProof w:val="0"/>
          <w:sz w:val="28"/>
          <w:szCs w:val="28"/>
          <w:lang w:val="uk-UA"/>
        </w:rPr>
        <w:t xml:space="preserve"> 1. Місце та режим роботи, правила внутрішнього розпорядку, діловодства та інші питання організації  діяльності старости визначаються Радою. 2. Час прийому жителів старостою повинен становити не менше як три дні на тиждень. 3. Діяльність старости фінансується за рахунок місцевого бюджету Територіальної громади.</w:t>
      </w:r>
    </w:p>
    <w:p w:rsidR="000101B8" w:rsidRPr="003C1E78" w:rsidRDefault="000101B8" w:rsidP="000101B8">
      <w:pPr>
        <w:pStyle w:val="FR5"/>
        <w:ind w:left="567"/>
        <w:jc w:val="both"/>
        <w:rPr>
          <w:noProof w:val="0"/>
          <w:sz w:val="28"/>
          <w:szCs w:val="28"/>
          <w:lang w:val="uk-UA"/>
        </w:rPr>
      </w:pPr>
      <w:r w:rsidRPr="003C1E78">
        <w:rPr>
          <w:b/>
          <w:noProof w:val="0"/>
          <w:sz w:val="28"/>
          <w:szCs w:val="28"/>
          <w:lang w:val="uk-UA"/>
        </w:rPr>
        <w:t>Стаття 55.</w:t>
      </w:r>
      <w:r w:rsidRPr="003C1E78">
        <w:rPr>
          <w:noProof w:val="0"/>
          <w:sz w:val="28"/>
          <w:szCs w:val="28"/>
          <w:lang w:val="uk-UA"/>
        </w:rPr>
        <w:t xml:space="preserve"> 1. При здійсненні наданих йому повноважень староста є підзвітним, підконтрольним і відповідальним перед жителями села, відповідальним - перед Радою та її  виконавчим комітетом. 2. Староста не рідше одного разу на рік звітує про свою роботу перед жителями відповідного населеного пункту громади та не рідше одного разу на рік звітує перед Радою. На вимогу не менше половини депутатів Ради староста зобов’язаний прозвітувати перед Радою про свою роботу у будь-який визначений ними термін. 3. У разі порушення Конституції  та законів України, цього Статуту, Положення про старосту, не забезпечення здійснення наданих йому повноважень повноваження старости можуть бути достроково припинені у порядку та за наявності підстав, передбачених законом.</w:t>
      </w:r>
    </w:p>
    <w:p w:rsidR="000101B8" w:rsidRPr="003C1E78" w:rsidRDefault="000101B8" w:rsidP="000101B8">
      <w:pPr>
        <w:pStyle w:val="FR5"/>
        <w:jc w:val="both"/>
        <w:rPr>
          <w:b/>
          <w:noProof w:val="0"/>
          <w:sz w:val="28"/>
          <w:szCs w:val="28"/>
          <w:lang w:val="uk-UA"/>
        </w:rPr>
      </w:pPr>
      <w:r w:rsidRPr="003C1E78">
        <w:rPr>
          <w:b/>
          <w:noProof w:val="0"/>
          <w:sz w:val="28"/>
          <w:szCs w:val="28"/>
          <w:lang w:val="uk-UA"/>
        </w:rPr>
        <w:t>Розділ ІІІ. Матеріальна і фінансова основа місцевого самоврядування Територіальної громади</w:t>
      </w:r>
    </w:p>
    <w:p w:rsidR="000101B8" w:rsidRPr="003C1E78" w:rsidRDefault="000101B8" w:rsidP="000101B8">
      <w:pPr>
        <w:pStyle w:val="FR5"/>
        <w:jc w:val="both"/>
        <w:rPr>
          <w:b/>
          <w:noProof w:val="0"/>
          <w:sz w:val="28"/>
          <w:szCs w:val="28"/>
          <w:lang w:val="uk-UA"/>
        </w:rPr>
      </w:pPr>
      <w:r w:rsidRPr="003C1E78">
        <w:rPr>
          <w:b/>
          <w:noProof w:val="0"/>
          <w:sz w:val="28"/>
          <w:szCs w:val="28"/>
          <w:lang w:val="uk-UA"/>
        </w:rPr>
        <w:t>Глава 19. Матеріальна основа місцевого самоврядування Територіальної громади.</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lang w:val="uk-UA"/>
        </w:rPr>
      </w:pPr>
      <w:r w:rsidRPr="003C1E78">
        <w:rPr>
          <w:rFonts w:ascii="Times New Roman" w:hAnsi="Times New Roman" w:cs="Times New Roman"/>
          <w:sz w:val="28"/>
          <w:szCs w:val="28"/>
        </w:rPr>
        <w:t>   </w:t>
      </w: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b/>
          <w:sz w:val="28"/>
          <w:szCs w:val="28"/>
        </w:rPr>
        <w:t>Стаття</w:t>
      </w:r>
      <w:proofErr w:type="spellEnd"/>
      <w:r w:rsidRPr="003C1E78">
        <w:rPr>
          <w:rFonts w:ascii="Times New Roman" w:hAnsi="Times New Roman" w:cs="Times New Roman"/>
          <w:b/>
          <w:sz w:val="28"/>
          <w:szCs w:val="28"/>
        </w:rPr>
        <w:t xml:space="preserve"> 56.</w:t>
      </w:r>
      <w:r w:rsidRPr="003C1E78">
        <w:rPr>
          <w:rFonts w:ascii="Times New Roman" w:hAnsi="Times New Roman" w:cs="Times New Roman"/>
          <w:sz w:val="28"/>
          <w:szCs w:val="28"/>
        </w:rPr>
        <w:t xml:space="preserve"> 1.  </w:t>
      </w:r>
      <w:proofErr w:type="spellStart"/>
      <w:proofErr w:type="gramStart"/>
      <w:r w:rsidRPr="003C1E78">
        <w:rPr>
          <w:rFonts w:ascii="Times New Roman" w:hAnsi="Times New Roman" w:cs="Times New Roman"/>
          <w:sz w:val="28"/>
          <w:szCs w:val="28"/>
        </w:rPr>
        <w:t>Матер</w:t>
      </w:r>
      <w:proofErr w:type="gramEnd"/>
      <w:r w:rsidRPr="003C1E78">
        <w:rPr>
          <w:rFonts w:ascii="Times New Roman" w:hAnsi="Times New Roman" w:cs="Times New Roman"/>
          <w:sz w:val="28"/>
          <w:szCs w:val="28"/>
        </w:rPr>
        <w:t>іальною</w:t>
      </w:r>
      <w:proofErr w:type="spellEnd"/>
      <w:r w:rsidRPr="003C1E78">
        <w:rPr>
          <w:rFonts w:ascii="Times New Roman" w:hAnsi="Times New Roman" w:cs="Times New Roman"/>
          <w:sz w:val="28"/>
          <w:szCs w:val="28"/>
        </w:rPr>
        <w:t xml:space="preserve">  і </w:t>
      </w:r>
      <w:proofErr w:type="spellStart"/>
      <w:r w:rsidRPr="003C1E78">
        <w:rPr>
          <w:rFonts w:ascii="Times New Roman" w:hAnsi="Times New Roman" w:cs="Times New Roman"/>
          <w:sz w:val="28"/>
          <w:szCs w:val="28"/>
        </w:rPr>
        <w:t>фінансовою</w:t>
      </w:r>
      <w:proofErr w:type="spellEnd"/>
      <w:r w:rsidRPr="003C1E78">
        <w:rPr>
          <w:rFonts w:ascii="Times New Roman" w:hAnsi="Times New Roman" w:cs="Times New Roman"/>
          <w:sz w:val="28"/>
          <w:szCs w:val="28"/>
        </w:rPr>
        <w:t xml:space="preserve"> основою </w:t>
      </w:r>
      <w:proofErr w:type="spellStart"/>
      <w:r w:rsidRPr="003C1E78">
        <w:rPr>
          <w:rFonts w:ascii="Times New Roman" w:hAnsi="Times New Roman" w:cs="Times New Roman"/>
          <w:sz w:val="28"/>
          <w:szCs w:val="28"/>
        </w:rPr>
        <w:t>місцевого</w:t>
      </w:r>
      <w:proofErr w:type="spellEnd"/>
      <w:r w:rsidRPr="003C1E78">
        <w:rPr>
          <w:rFonts w:ascii="Times New Roman" w:hAnsi="Times New Roman" w:cs="Times New Roman"/>
          <w:sz w:val="28"/>
          <w:szCs w:val="28"/>
        </w:rPr>
        <w:t xml:space="preserve">        </w:t>
      </w:r>
      <w:r w:rsidRPr="003C1E78">
        <w:rPr>
          <w:rFonts w:ascii="Times New Roman" w:hAnsi="Times New Roman" w:cs="Times New Roman"/>
          <w:sz w:val="28"/>
          <w:szCs w:val="28"/>
          <w:lang w:val="uk-UA"/>
        </w:rPr>
        <w:t xml:space="preserve">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284"/>
        <w:jc w:val="both"/>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с</w:t>
      </w:r>
      <w:proofErr w:type="spellStart"/>
      <w:r w:rsidRPr="003C1E78">
        <w:rPr>
          <w:rFonts w:ascii="Times New Roman" w:hAnsi="Times New Roman" w:cs="Times New Roman"/>
          <w:sz w:val="28"/>
          <w:szCs w:val="28"/>
        </w:rPr>
        <w:t>амоврядування</w:t>
      </w:r>
      <w:proofErr w:type="spellEnd"/>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Територіальної</w:t>
      </w:r>
      <w:proofErr w:type="spellEnd"/>
      <w:r w:rsidRPr="003C1E78">
        <w:rPr>
          <w:rFonts w:ascii="Times New Roman" w:hAnsi="Times New Roman" w:cs="Times New Roman"/>
          <w:sz w:val="28"/>
          <w:szCs w:val="28"/>
        </w:rPr>
        <w:t xml:space="preserve"> </w:t>
      </w: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громади</w:t>
      </w:r>
      <w:proofErr w:type="spellEnd"/>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xml:space="preserve"> є </w:t>
      </w: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рухоме</w:t>
      </w:r>
      <w:proofErr w:type="spellEnd"/>
      <w:r w:rsidRPr="003C1E78">
        <w:rPr>
          <w:rFonts w:ascii="Times New Roman" w:hAnsi="Times New Roman" w:cs="Times New Roman"/>
          <w:sz w:val="28"/>
          <w:szCs w:val="28"/>
        </w:rPr>
        <w:t xml:space="preserve"> </w:t>
      </w: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xml:space="preserve">і </w:t>
      </w: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нерухоме</w:t>
      </w:r>
      <w:proofErr w:type="spellEnd"/>
      <w:r w:rsidRPr="003C1E78">
        <w:rPr>
          <w:rFonts w:ascii="Times New Roman" w:hAnsi="Times New Roman" w:cs="Times New Roman"/>
          <w:sz w:val="28"/>
          <w:szCs w:val="28"/>
        </w:rPr>
        <w:t xml:space="preserve">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284"/>
        <w:jc w:val="both"/>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майно</w:t>
      </w:r>
      <w:proofErr w:type="spellEnd"/>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доходи  </w:t>
      </w:r>
      <w:proofErr w:type="spellStart"/>
      <w:r w:rsidRPr="003C1E78">
        <w:rPr>
          <w:rFonts w:ascii="Times New Roman" w:hAnsi="Times New Roman" w:cs="Times New Roman"/>
          <w:sz w:val="28"/>
          <w:szCs w:val="28"/>
        </w:rPr>
        <w:t>місцевого</w:t>
      </w:r>
      <w:proofErr w:type="spellEnd"/>
      <w:r w:rsidRPr="003C1E78">
        <w:rPr>
          <w:rFonts w:ascii="Times New Roman" w:hAnsi="Times New Roman" w:cs="Times New Roman"/>
          <w:sz w:val="28"/>
          <w:szCs w:val="28"/>
        </w:rPr>
        <w:t xml:space="preserve"> бюджету, </w:t>
      </w:r>
      <w:proofErr w:type="spellStart"/>
      <w:r w:rsidRPr="003C1E78">
        <w:rPr>
          <w:rFonts w:ascii="Times New Roman" w:hAnsi="Times New Roman" w:cs="Times New Roman"/>
          <w:sz w:val="28"/>
          <w:szCs w:val="28"/>
        </w:rPr>
        <w:t>землі</w:t>
      </w:r>
      <w:proofErr w:type="spellEnd"/>
      <w:r w:rsidRPr="003C1E78">
        <w:rPr>
          <w:rFonts w:ascii="Times New Roman" w:hAnsi="Times New Roman" w:cs="Times New Roman"/>
          <w:sz w:val="28"/>
          <w:szCs w:val="28"/>
        </w:rPr>
        <w:t xml:space="preserve"> та </w:t>
      </w:r>
      <w:proofErr w:type="spellStart"/>
      <w:r w:rsidRPr="003C1E78">
        <w:rPr>
          <w:rFonts w:ascii="Times New Roman" w:hAnsi="Times New Roman" w:cs="Times New Roman"/>
          <w:sz w:val="28"/>
          <w:szCs w:val="28"/>
        </w:rPr>
        <w:t>природні</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ресурси</w:t>
      </w:r>
      <w:proofErr w:type="spellEnd"/>
      <w:r w:rsidRPr="003C1E78">
        <w:rPr>
          <w:rFonts w:ascii="Times New Roman" w:hAnsi="Times New Roman" w:cs="Times New Roman"/>
          <w:sz w:val="28"/>
          <w:szCs w:val="28"/>
        </w:rPr>
        <w:t xml:space="preserve">  </w:t>
      </w:r>
      <w:proofErr w:type="gramStart"/>
      <w:r w:rsidRPr="003C1E78">
        <w:rPr>
          <w:rFonts w:ascii="Times New Roman" w:hAnsi="Times New Roman" w:cs="Times New Roman"/>
          <w:sz w:val="28"/>
          <w:szCs w:val="28"/>
        </w:rPr>
        <w:t>на</w:t>
      </w:r>
      <w:proofErr w:type="gramEnd"/>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її</w:t>
      </w:r>
      <w:proofErr w:type="spellEnd"/>
      <w:r w:rsidRPr="003C1E78">
        <w:rPr>
          <w:rFonts w:ascii="Times New Roman" w:hAnsi="Times New Roman" w:cs="Times New Roman"/>
          <w:sz w:val="28"/>
          <w:szCs w:val="28"/>
        </w:rPr>
        <w:t xml:space="preserve">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284"/>
        <w:jc w:val="both"/>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території</w:t>
      </w:r>
      <w:proofErr w:type="spellEnd"/>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тощо</w:t>
      </w:r>
      <w:proofErr w:type="spellEnd"/>
      <w:r w:rsidRPr="003C1E78">
        <w:rPr>
          <w:rFonts w:ascii="Times New Roman" w:hAnsi="Times New Roman" w:cs="Times New Roman"/>
          <w:sz w:val="28"/>
          <w:szCs w:val="28"/>
        </w:rPr>
        <w:t>.</w:t>
      </w: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Територіальній</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громаді</w:t>
      </w:r>
      <w:proofErr w:type="spellEnd"/>
      <w:r w:rsidRPr="003C1E78">
        <w:rPr>
          <w:rFonts w:ascii="Times New Roman" w:hAnsi="Times New Roman" w:cs="Times New Roman"/>
          <w:sz w:val="28"/>
          <w:szCs w:val="28"/>
        </w:rPr>
        <w:t>  </w:t>
      </w:r>
      <w:proofErr w:type="spellStart"/>
      <w:r w:rsidRPr="003C1E78">
        <w:rPr>
          <w:rFonts w:ascii="Times New Roman" w:hAnsi="Times New Roman" w:cs="Times New Roman"/>
          <w:sz w:val="28"/>
          <w:szCs w:val="28"/>
        </w:rPr>
        <w:t>належить</w:t>
      </w:r>
      <w:proofErr w:type="spellEnd"/>
      <w:r w:rsidRPr="003C1E78">
        <w:rPr>
          <w:rFonts w:ascii="Times New Roman" w:hAnsi="Times New Roman" w:cs="Times New Roman"/>
          <w:sz w:val="28"/>
          <w:szCs w:val="28"/>
        </w:rPr>
        <w:t xml:space="preserve"> право </w:t>
      </w:r>
      <w:proofErr w:type="spellStart"/>
      <w:r w:rsidRPr="003C1E78">
        <w:rPr>
          <w:rFonts w:ascii="Times New Roman" w:hAnsi="Times New Roman" w:cs="Times New Roman"/>
          <w:sz w:val="28"/>
          <w:szCs w:val="28"/>
        </w:rPr>
        <w:t>комунальної</w:t>
      </w:r>
      <w:proofErr w:type="spellEnd"/>
      <w:r w:rsidRPr="003C1E78">
        <w:rPr>
          <w:rFonts w:ascii="Times New Roman" w:hAnsi="Times New Roman" w:cs="Times New Roman"/>
          <w:sz w:val="28"/>
          <w:szCs w:val="28"/>
          <w:lang w:val="uk-UA"/>
        </w:rPr>
        <w:t xml:space="preserve">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284"/>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власності</w:t>
      </w:r>
      <w:proofErr w:type="spellEnd"/>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на</w:t>
      </w: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житловий</w:t>
      </w:r>
      <w:proofErr w:type="spellEnd"/>
      <w:r w:rsidRPr="003C1E78">
        <w:rPr>
          <w:rFonts w:ascii="Times New Roman" w:hAnsi="Times New Roman" w:cs="Times New Roman"/>
          <w:sz w:val="28"/>
          <w:szCs w:val="28"/>
        </w:rPr>
        <w:t>  фонд</w:t>
      </w: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нежитлові</w:t>
      </w:r>
      <w:proofErr w:type="spellEnd"/>
      <w:r w:rsidRPr="003C1E78">
        <w:rPr>
          <w:rFonts w:ascii="Times New Roman" w:hAnsi="Times New Roman" w:cs="Times New Roman"/>
          <w:sz w:val="28"/>
          <w:szCs w:val="28"/>
        </w:rPr>
        <w:t xml:space="preserve"> </w:t>
      </w:r>
      <w:r w:rsidRPr="003C1E78">
        <w:rPr>
          <w:rFonts w:ascii="Times New Roman" w:hAnsi="Times New Roman" w:cs="Times New Roman"/>
          <w:sz w:val="28"/>
          <w:szCs w:val="28"/>
          <w:lang w:val="uk-UA"/>
        </w:rPr>
        <w:t xml:space="preserve"> приміщення, заклади </w:t>
      </w:r>
      <w:proofErr w:type="spellStart"/>
      <w:r w:rsidRPr="003C1E78">
        <w:rPr>
          <w:rFonts w:ascii="Times New Roman" w:hAnsi="Times New Roman" w:cs="Times New Roman"/>
          <w:sz w:val="28"/>
          <w:szCs w:val="28"/>
        </w:rPr>
        <w:t>культури</w:t>
      </w:r>
      <w:proofErr w:type="spellEnd"/>
      <w:r w:rsidRPr="003C1E78">
        <w:rPr>
          <w:rFonts w:ascii="Times New Roman" w:hAnsi="Times New Roman" w:cs="Times New Roman"/>
          <w:sz w:val="28"/>
          <w:szCs w:val="28"/>
        </w:rPr>
        <w:t xml:space="preserve">,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284"/>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освіти</w:t>
      </w:r>
      <w:proofErr w:type="spellEnd"/>
      <w:r w:rsidRPr="003C1E78">
        <w:rPr>
          <w:rFonts w:ascii="Times New Roman" w:hAnsi="Times New Roman" w:cs="Times New Roman"/>
          <w:sz w:val="28"/>
          <w:szCs w:val="28"/>
        </w:rPr>
        <w:t>,  спорту,  </w:t>
      </w:r>
      <w:proofErr w:type="spellStart"/>
      <w:r w:rsidRPr="003C1E78">
        <w:rPr>
          <w:rFonts w:ascii="Times New Roman" w:hAnsi="Times New Roman" w:cs="Times New Roman"/>
          <w:sz w:val="28"/>
          <w:szCs w:val="28"/>
        </w:rPr>
        <w:t>охорони</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здоров'я</w:t>
      </w:r>
      <w:proofErr w:type="spellEnd"/>
      <w:r w:rsidRPr="003C1E78">
        <w:rPr>
          <w:rFonts w:ascii="Times New Roman" w:hAnsi="Times New Roman" w:cs="Times New Roman"/>
          <w:sz w:val="28"/>
          <w:szCs w:val="28"/>
        </w:rPr>
        <w:t xml:space="preserve">, </w:t>
      </w:r>
      <w:proofErr w:type="spellStart"/>
      <w:proofErr w:type="gramStart"/>
      <w:r w:rsidRPr="003C1E78">
        <w:rPr>
          <w:rFonts w:ascii="Times New Roman" w:hAnsi="Times New Roman" w:cs="Times New Roman"/>
          <w:sz w:val="28"/>
          <w:szCs w:val="28"/>
        </w:rPr>
        <w:t>соц</w:t>
      </w:r>
      <w:proofErr w:type="gramEnd"/>
      <w:r w:rsidRPr="003C1E78">
        <w:rPr>
          <w:rFonts w:ascii="Times New Roman" w:hAnsi="Times New Roman" w:cs="Times New Roman"/>
          <w:sz w:val="28"/>
          <w:szCs w:val="28"/>
        </w:rPr>
        <w:t>іального</w:t>
      </w:r>
      <w:proofErr w:type="spellEnd"/>
      <w:r w:rsidRPr="003C1E78">
        <w:rPr>
          <w:rFonts w:ascii="Times New Roman" w:hAnsi="Times New Roman" w:cs="Times New Roman"/>
          <w:sz w:val="28"/>
          <w:szCs w:val="28"/>
        </w:rPr>
        <w:t xml:space="preserve"> </w:t>
      </w:r>
      <w:r w:rsidRPr="003C1E78">
        <w:rPr>
          <w:rFonts w:ascii="Times New Roman" w:hAnsi="Times New Roman" w:cs="Times New Roman"/>
          <w:sz w:val="28"/>
          <w:szCs w:val="28"/>
          <w:lang w:val="uk-UA"/>
        </w:rPr>
        <w:t xml:space="preserve">обслуговування та інше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284"/>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майно і майнові права,</w:t>
      </w:r>
      <w:r w:rsidRPr="003C1E78">
        <w:rPr>
          <w:rFonts w:ascii="Times New Roman" w:hAnsi="Times New Roman" w:cs="Times New Roman"/>
          <w:sz w:val="28"/>
          <w:szCs w:val="28"/>
        </w:rPr>
        <w:t> </w:t>
      </w:r>
      <w:r w:rsidRPr="003C1E78">
        <w:rPr>
          <w:rFonts w:ascii="Times New Roman" w:hAnsi="Times New Roman" w:cs="Times New Roman"/>
          <w:sz w:val="28"/>
          <w:szCs w:val="28"/>
          <w:lang w:val="uk-UA"/>
        </w:rPr>
        <w:t xml:space="preserve">рухомі та  нерухомі об'єкти, визначені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284"/>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відповідно   до   закону   як  об'єкти  </w:t>
      </w:r>
      <w:r w:rsidRPr="003C1E78">
        <w:rPr>
          <w:rFonts w:ascii="Times New Roman" w:hAnsi="Times New Roman" w:cs="Times New Roman"/>
          <w:sz w:val="28"/>
          <w:szCs w:val="28"/>
        </w:rPr>
        <w:t> </w:t>
      </w:r>
      <w:r w:rsidRPr="003C1E78">
        <w:rPr>
          <w:rFonts w:ascii="Times New Roman" w:hAnsi="Times New Roman" w:cs="Times New Roman"/>
          <w:sz w:val="28"/>
          <w:szCs w:val="28"/>
          <w:lang w:val="uk-UA"/>
        </w:rPr>
        <w:t xml:space="preserve">права  </w:t>
      </w:r>
      <w:proofErr w:type="spellStart"/>
      <w:r w:rsidRPr="003C1E78">
        <w:rPr>
          <w:rFonts w:ascii="Times New Roman" w:hAnsi="Times New Roman" w:cs="Times New Roman"/>
          <w:sz w:val="28"/>
          <w:szCs w:val="28"/>
        </w:rPr>
        <w:t>комунальної</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власності</w:t>
      </w:r>
      <w:proofErr w:type="spellEnd"/>
      <w:r w:rsidRPr="003C1E78">
        <w:rPr>
          <w:rFonts w:ascii="Times New Roman" w:hAnsi="Times New Roman" w:cs="Times New Roman"/>
          <w:sz w:val="28"/>
          <w:szCs w:val="28"/>
        </w:rPr>
        <w:t xml:space="preserve">. </w:t>
      </w:r>
      <w:r w:rsidRPr="003C1E78">
        <w:rPr>
          <w:rFonts w:ascii="Times New Roman" w:hAnsi="Times New Roman" w:cs="Times New Roman"/>
          <w:sz w:val="28"/>
          <w:szCs w:val="28"/>
          <w:lang w:val="uk-UA"/>
        </w:rPr>
        <w:t xml:space="preserve">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284"/>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xml:space="preserve">2. </w:t>
      </w:r>
      <w:proofErr w:type="spellStart"/>
      <w:r w:rsidRPr="003C1E78">
        <w:rPr>
          <w:rFonts w:ascii="Times New Roman" w:hAnsi="Times New Roman" w:cs="Times New Roman"/>
          <w:sz w:val="28"/>
          <w:szCs w:val="28"/>
        </w:rPr>
        <w:t>Спадщина</w:t>
      </w:r>
      <w:proofErr w:type="spellEnd"/>
      <w:r w:rsidRPr="003C1E78">
        <w:rPr>
          <w:rFonts w:ascii="Times New Roman" w:hAnsi="Times New Roman" w:cs="Times New Roman"/>
          <w:sz w:val="28"/>
          <w:szCs w:val="28"/>
        </w:rPr>
        <w:t xml:space="preserve"> </w:t>
      </w: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на</w:t>
      </w: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території</w:t>
      </w:r>
      <w:proofErr w:type="spellEnd"/>
      <w:r w:rsidRPr="003C1E78">
        <w:rPr>
          <w:rFonts w:ascii="Times New Roman" w:hAnsi="Times New Roman" w:cs="Times New Roman"/>
          <w:sz w:val="28"/>
          <w:szCs w:val="28"/>
        </w:rPr>
        <w:t xml:space="preserve"> </w:t>
      </w: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громади</w:t>
      </w:r>
      <w:proofErr w:type="spellEnd"/>
      <w:r w:rsidRPr="003C1E78">
        <w:rPr>
          <w:rFonts w:ascii="Times New Roman" w:hAnsi="Times New Roman" w:cs="Times New Roman"/>
          <w:sz w:val="28"/>
          <w:szCs w:val="28"/>
        </w:rPr>
        <w:t xml:space="preserve">, </w:t>
      </w: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визнана</w:t>
      </w:r>
      <w:proofErr w:type="spellEnd"/>
      <w:r w:rsidRPr="003C1E78">
        <w:rPr>
          <w:rFonts w:ascii="Times New Roman" w:hAnsi="Times New Roman" w:cs="Times New Roman"/>
          <w:sz w:val="28"/>
          <w:szCs w:val="28"/>
        </w:rPr>
        <w:t xml:space="preserve"> </w:t>
      </w: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судом</w:t>
      </w: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відумерлою</w:t>
      </w:r>
      <w:proofErr w:type="spellEnd"/>
      <w:r w:rsidRPr="003C1E78">
        <w:rPr>
          <w:rFonts w:ascii="Times New Roman" w:hAnsi="Times New Roman" w:cs="Times New Roman"/>
          <w:sz w:val="28"/>
          <w:szCs w:val="28"/>
        </w:rPr>
        <w:t xml:space="preserve">,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284"/>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xml:space="preserve">переходить </w:t>
      </w: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у</w:t>
      </w: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власність</w:t>
      </w:r>
      <w:proofErr w:type="spellEnd"/>
      <w:r w:rsidRPr="003C1E78">
        <w:rPr>
          <w:rFonts w:ascii="Times New Roman" w:hAnsi="Times New Roman" w:cs="Times New Roman"/>
          <w:sz w:val="28"/>
          <w:szCs w:val="28"/>
        </w:rPr>
        <w:t xml:space="preserve"> </w:t>
      </w: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Територіальної</w:t>
      </w:r>
      <w:proofErr w:type="spellEnd"/>
      <w:r w:rsidRPr="003C1E78">
        <w:rPr>
          <w:rFonts w:ascii="Times New Roman" w:hAnsi="Times New Roman" w:cs="Times New Roman"/>
          <w:sz w:val="28"/>
          <w:szCs w:val="28"/>
        </w:rPr>
        <w:t xml:space="preserve"> </w:t>
      </w: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громади</w:t>
      </w:r>
      <w:proofErr w:type="spellEnd"/>
      <w:r w:rsidRPr="003C1E78">
        <w:rPr>
          <w:rFonts w:ascii="Times New Roman" w:hAnsi="Times New Roman" w:cs="Times New Roman"/>
          <w:sz w:val="28"/>
          <w:szCs w:val="28"/>
        </w:rPr>
        <w:t xml:space="preserve">  </w:t>
      </w:r>
      <w:r w:rsidRPr="003C1E78">
        <w:rPr>
          <w:rFonts w:ascii="Times New Roman" w:hAnsi="Times New Roman" w:cs="Times New Roman"/>
          <w:sz w:val="28"/>
          <w:szCs w:val="28"/>
          <w:lang w:val="uk-UA"/>
        </w:rPr>
        <w:t xml:space="preserve">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284"/>
        <w:jc w:val="both"/>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xml:space="preserve">3. </w:t>
      </w:r>
      <w:proofErr w:type="spellStart"/>
      <w:r w:rsidRPr="003C1E78">
        <w:rPr>
          <w:rFonts w:ascii="Times New Roman" w:hAnsi="Times New Roman" w:cs="Times New Roman"/>
          <w:sz w:val="28"/>
          <w:szCs w:val="28"/>
        </w:rPr>
        <w:t>Органи</w:t>
      </w:r>
      <w:proofErr w:type="spellEnd"/>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місцевого</w:t>
      </w:r>
      <w:proofErr w:type="spellEnd"/>
      <w:r w:rsidRPr="003C1E78">
        <w:rPr>
          <w:rFonts w:ascii="Times New Roman" w:hAnsi="Times New Roman" w:cs="Times New Roman"/>
          <w:sz w:val="28"/>
          <w:szCs w:val="28"/>
        </w:rPr>
        <w:t xml:space="preserve"> </w:t>
      </w: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самоврядування</w:t>
      </w:r>
      <w:proofErr w:type="spellEnd"/>
      <w:r w:rsidRPr="003C1E78">
        <w:rPr>
          <w:rFonts w:ascii="Times New Roman" w:hAnsi="Times New Roman" w:cs="Times New Roman"/>
          <w:sz w:val="28"/>
          <w:szCs w:val="28"/>
        </w:rPr>
        <w:t xml:space="preserve"> </w:t>
      </w: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Територіальної</w:t>
      </w:r>
      <w:proofErr w:type="spellEnd"/>
      <w:r w:rsidRPr="003C1E78">
        <w:rPr>
          <w:rFonts w:ascii="Times New Roman" w:hAnsi="Times New Roman" w:cs="Times New Roman"/>
          <w:sz w:val="28"/>
          <w:szCs w:val="28"/>
        </w:rPr>
        <w:t xml:space="preserve"> </w:t>
      </w: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громади</w:t>
      </w:r>
      <w:proofErr w:type="spellEnd"/>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xml:space="preserve"> з </w:t>
      </w:r>
      <w:r w:rsidRPr="003C1E78">
        <w:rPr>
          <w:rFonts w:ascii="Times New Roman" w:hAnsi="Times New Roman" w:cs="Times New Roman"/>
          <w:sz w:val="28"/>
          <w:szCs w:val="28"/>
          <w:lang w:val="uk-UA"/>
        </w:rPr>
        <w:t xml:space="preserve">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284"/>
        <w:jc w:val="both"/>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метою  зміцнення  її</w:t>
      </w:r>
      <w:r w:rsidRPr="003C1E78">
        <w:rPr>
          <w:rFonts w:ascii="Times New Roman" w:hAnsi="Times New Roman" w:cs="Times New Roman"/>
          <w:sz w:val="28"/>
          <w:szCs w:val="28"/>
        </w:rPr>
        <w:t> </w:t>
      </w:r>
      <w:r w:rsidRPr="003C1E78">
        <w:rPr>
          <w:rFonts w:ascii="Times New Roman" w:hAnsi="Times New Roman" w:cs="Times New Roman"/>
          <w:sz w:val="28"/>
          <w:szCs w:val="28"/>
          <w:lang w:val="uk-UA"/>
        </w:rPr>
        <w:t xml:space="preserve">  економічної   основи,   поліпшення   якості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284"/>
        <w:jc w:val="both"/>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обслуговування</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населення</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можуть</w:t>
      </w:r>
      <w:proofErr w:type="spellEnd"/>
      <w:r w:rsidRPr="003C1E78">
        <w:rPr>
          <w:rFonts w:ascii="Times New Roman" w:hAnsi="Times New Roman" w:cs="Times New Roman"/>
          <w:sz w:val="28"/>
          <w:szCs w:val="28"/>
        </w:rPr>
        <w:t xml:space="preserve"> на</w:t>
      </w: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договірних</w:t>
      </w:r>
      <w:proofErr w:type="spellEnd"/>
      <w:r w:rsidRPr="003C1E78">
        <w:rPr>
          <w:rFonts w:ascii="Times New Roman" w:hAnsi="Times New Roman" w:cs="Times New Roman"/>
          <w:sz w:val="28"/>
          <w:szCs w:val="28"/>
        </w:rPr>
        <w:t xml:space="preserve"> </w:t>
      </w:r>
      <w:proofErr w:type="gramStart"/>
      <w:r w:rsidRPr="003C1E78">
        <w:rPr>
          <w:rFonts w:ascii="Times New Roman" w:hAnsi="Times New Roman" w:cs="Times New Roman"/>
          <w:sz w:val="28"/>
          <w:szCs w:val="28"/>
        </w:rPr>
        <w:t>засадах</w:t>
      </w:r>
      <w:proofErr w:type="gram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формувати</w:t>
      </w:r>
      <w:proofErr w:type="spellEnd"/>
      <w:r w:rsidRPr="003C1E78">
        <w:rPr>
          <w:rFonts w:ascii="Times New Roman" w:hAnsi="Times New Roman" w:cs="Times New Roman"/>
          <w:sz w:val="28"/>
          <w:szCs w:val="28"/>
          <w:lang w:val="uk-UA"/>
        </w:rPr>
        <w:t xml:space="preserve">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284"/>
        <w:jc w:val="both"/>
        <w:rPr>
          <w:rFonts w:ascii="Times New Roman" w:hAnsi="Times New Roman" w:cs="Times New Roman"/>
          <w:sz w:val="28"/>
          <w:szCs w:val="28"/>
          <w:lang w:val="uk-UA"/>
        </w:rPr>
      </w:pPr>
      <w:r w:rsidRPr="003C1E78">
        <w:rPr>
          <w:rFonts w:ascii="Times New Roman" w:hAnsi="Times New Roman" w:cs="Times New Roman"/>
          <w:sz w:val="28"/>
          <w:szCs w:val="28"/>
          <w:lang w:val="uk-UA"/>
        </w:rPr>
        <w:lastRenderedPageBreak/>
        <w:t xml:space="preserve">             </w:t>
      </w:r>
      <w:proofErr w:type="spellStart"/>
      <w:r w:rsidRPr="003C1E78">
        <w:rPr>
          <w:rFonts w:ascii="Times New Roman" w:hAnsi="Times New Roman" w:cs="Times New Roman"/>
          <w:sz w:val="28"/>
          <w:szCs w:val="28"/>
        </w:rPr>
        <w:t>спільну</w:t>
      </w:r>
      <w:proofErr w:type="spellEnd"/>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w:t>
      </w:r>
      <w:proofErr w:type="spellStart"/>
      <w:r w:rsidRPr="003C1E78">
        <w:rPr>
          <w:rFonts w:ascii="Times New Roman" w:hAnsi="Times New Roman" w:cs="Times New Roman"/>
          <w:sz w:val="28"/>
          <w:szCs w:val="28"/>
        </w:rPr>
        <w:t>комунальну</w:t>
      </w:r>
      <w:proofErr w:type="spellEnd"/>
      <w:r w:rsidRPr="003C1E78">
        <w:rPr>
          <w:rFonts w:ascii="Times New Roman" w:hAnsi="Times New Roman" w:cs="Times New Roman"/>
          <w:sz w:val="28"/>
          <w:szCs w:val="28"/>
        </w:rPr>
        <w:t>)</w:t>
      </w: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власність</w:t>
      </w:r>
      <w:proofErr w:type="spellEnd"/>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з</w:t>
      </w: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іншими</w:t>
      </w:r>
      <w:proofErr w:type="spellEnd"/>
      <w:r w:rsidRPr="003C1E78">
        <w:rPr>
          <w:rFonts w:ascii="Times New Roman" w:hAnsi="Times New Roman" w:cs="Times New Roman"/>
          <w:sz w:val="28"/>
          <w:szCs w:val="28"/>
        </w:rPr>
        <w:t> </w:t>
      </w:r>
      <w:proofErr w:type="spellStart"/>
      <w:r w:rsidRPr="003C1E78">
        <w:rPr>
          <w:rFonts w:ascii="Times New Roman" w:hAnsi="Times New Roman" w:cs="Times New Roman"/>
          <w:sz w:val="28"/>
          <w:szCs w:val="28"/>
        </w:rPr>
        <w:t>територіальними</w:t>
      </w:r>
      <w:proofErr w:type="spellEnd"/>
      <w:r w:rsidRPr="003C1E78">
        <w:rPr>
          <w:rFonts w:ascii="Times New Roman" w:hAnsi="Times New Roman" w:cs="Times New Roman"/>
          <w:sz w:val="28"/>
          <w:szCs w:val="28"/>
        </w:rPr>
        <w:t xml:space="preserve"> громадами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284"/>
        <w:jc w:val="both"/>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xml:space="preserve">району і </w:t>
      </w:r>
      <w:proofErr w:type="spellStart"/>
      <w:r w:rsidRPr="003C1E78">
        <w:rPr>
          <w:rFonts w:ascii="Times New Roman" w:hAnsi="Times New Roman" w:cs="Times New Roman"/>
          <w:sz w:val="28"/>
          <w:szCs w:val="28"/>
        </w:rPr>
        <w:t>області</w:t>
      </w:r>
      <w:proofErr w:type="spellEnd"/>
      <w:r w:rsidRPr="003C1E78">
        <w:rPr>
          <w:rFonts w:ascii="Times New Roman" w:hAnsi="Times New Roman" w:cs="Times New Roman"/>
          <w:sz w:val="28"/>
          <w:szCs w:val="28"/>
        </w:rPr>
        <w:t xml:space="preserve">.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lang w:val="uk-UA"/>
        </w:rPr>
      </w:pPr>
      <w:r w:rsidRPr="003C1E78">
        <w:rPr>
          <w:rFonts w:ascii="Times New Roman" w:hAnsi="Times New Roman" w:cs="Times New Roman"/>
          <w:sz w:val="28"/>
          <w:szCs w:val="28"/>
        </w:rPr>
        <w:t>        </w:t>
      </w: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b/>
          <w:sz w:val="28"/>
          <w:szCs w:val="28"/>
        </w:rPr>
        <w:t>Стаття</w:t>
      </w:r>
      <w:proofErr w:type="spellEnd"/>
      <w:r w:rsidRPr="003C1E78">
        <w:rPr>
          <w:rFonts w:ascii="Times New Roman" w:hAnsi="Times New Roman" w:cs="Times New Roman"/>
          <w:b/>
          <w:sz w:val="28"/>
          <w:szCs w:val="28"/>
        </w:rPr>
        <w:t xml:space="preserve"> 57. </w:t>
      </w:r>
      <w:r w:rsidRPr="003C1E78">
        <w:rPr>
          <w:rFonts w:ascii="Times New Roman" w:hAnsi="Times New Roman" w:cs="Times New Roman"/>
          <w:sz w:val="28"/>
          <w:szCs w:val="28"/>
        </w:rPr>
        <w:t xml:space="preserve">1. </w:t>
      </w:r>
      <w:proofErr w:type="spellStart"/>
      <w:r w:rsidRPr="003C1E78">
        <w:rPr>
          <w:rFonts w:ascii="Times New Roman" w:hAnsi="Times New Roman" w:cs="Times New Roman"/>
          <w:sz w:val="28"/>
          <w:szCs w:val="28"/>
        </w:rPr>
        <w:t>Органи</w:t>
      </w:r>
      <w:proofErr w:type="spellEnd"/>
      <w:r w:rsidRPr="003C1E78">
        <w:rPr>
          <w:rFonts w:ascii="Times New Roman" w:hAnsi="Times New Roman" w:cs="Times New Roman"/>
          <w:sz w:val="28"/>
          <w:szCs w:val="28"/>
        </w:rPr>
        <w:t xml:space="preserve"> </w:t>
      </w: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місцевого</w:t>
      </w:r>
      <w:proofErr w:type="spellEnd"/>
      <w:r w:rsidRPr="003C1E78">
        <w:rPr>
          <w:rFonts w:ascii="Times New Roman" w:hAnsi="Times New Roman" w:cs="Times New Roman"/>
          <w:sz w:val="28"/>
          <w:szCs w:val="28"/>
        </w:rPr>
        <w:t xml:space="preserve"> </w:t>
      </w: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самоврядування</w:t>
      </w:r>
      <w:proofErr w:type="spellEnd"/>
      <w:r w:rsidRPr="003C1E78">
        <w:rPr>
          <w:rFonts w:ascii="Times New Roman" w:hAnsi="Times New Roman" w:cs="Times New Roman"/>
          <w:sz w:val="28"/>
          <w:szCs w:val="28"/>
        </w:rPr>
        <w:t xml:space="preserve"> </w:t>
      </w: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від</w:t>
      </w:r>
      <w:proofErr w:type="spellEnd"/>
      <w:r w:rsidRPr="003C1E78">
        <w:rPr>
          <w:rFonts w:ascii="Times New Roman" w:hAnsi="Times New Roman" w:cs="Times New Roman"/>
          <w:sz w:val="28"/>
          <w:szCs w:val="28"/>
        </w:rPr>
        <w:t xml:space="preserve"> </w:t>
      </w: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імені</w:t>
      </w:r>
      <w:proofErr w:type="spellEnd"/>
      <w:r w:rsidRPr="003C1E78">
        <w:rPr>
          <w:rFonts w:ascii="Times New Roman" w:hAnsi="Times New Roman" w:cs="Times New Roman"/>
          <w:sz w:val="28"/>
          <w:szCs w:val="28"/>
        </w:rPr>
        <w:t xml:space="preserve"> </w:t>
      </w: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xml:space="preserve">та  </w:t>
      </w:r>
      <w:proofErr w:type="gramStart"/>
      <w:r w:rsidRPr="003C1E78">
        <w:rPr>
          <w:rFonts w:ascii="Times New Roman" w:hAnsi="Times New Roman" w:cs="Times New Roman"/>
          <w:sz w:val="28"/>
          <w:szCs w:val="28"/>
        </w:rPr>
        <w:t>в</w:t>
      </w:r>
      <w:proofErr w:type="gramEnd"/>
      <w:r w:rsidRPr="003C1E78">
        <w:rPr>
          <w:rFonts w:ascii="Times New Roman" w:hAnsi="Times New Roman" w:cs="Times New Roman"/>
          <w:sz w:val="28"/>
          <w:szCs w:val="28"/>
        </w:rPr>
        <w:t xml:space="preserve">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і</w:t>
      </w:r>
      <w:proofErr w:type="spellStart"/>
      <w:r w:rsidRPr="003C1E78">
        <w:rPr>
          <w:rFonts w:ascii="Times New Roman" w:hAnsi="Times New Roman" w:cs="Times New Roman"/>
          <w:sz w:val="28"/>
          <w:szCs w:val="28"/>
        </w:rPr>
        <w:t>нтересах</w:t>
      </w:r>
      <w:proofErr w:type="spellEnd"/>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Територіальних</w:t>
      </w:r>
      <w:proofErr w:type="spellEnd"/>
      <w:r w:rsidRPr="003C1E78">
        <w:rPr>
          <w:rFonts w:ascii="Times New Roman" w:hAnsi="Times New Roman" w:cs="Times New Roman"/>
          <w:sz w:val="28"/>
          <w:szCs w:val="28"/>
        </w:rPr>
        <w:t> </w:t>
      </w: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громад </w:t>
      </w: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відповідно</w:t>
      </w:r>
      <w:proofErr w:type="spellEnd"/>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д</w:t>
      </w:r>
      <w:r w:rsidRPr="003C1E78">
        <w:rPr>
          <w:rFonts w:ascii="Times New Roman" w:hAnsi="Times New Roman" w:cs="Times New Roman"/>
          <w:sz w:val="28"/>
          <w:szCs w:val="28"/>
          <w:lang w:val="uk-UA"/>
        </w:rPr>
        <w:t xml:space="preserve">о </w:t>
      </w:r>
      <w:r w:rsidRPr="003C1E78">
        <w:rPr>
          <w:rFonts w:ascii="Times New Roman" w:hAnsi="Times New Roman" w:cs="Times New Roman"/>
          <w:sz w:val="28"/>
          <w:szCs w:val="28"/>
        </w:rPr>
        <w:t>закону</w:t>
      </w:r>
      <w:r w:rsidRPr="003C1E78">
        <w:rPr>
          <w:rFonts w:ascii="Times New Roman" w:hAnsi="Times New Roman" w:cs="Times New Roman"/>
          <w:sz w:val="28"/>
          <w:szCs w:val="28"/>
          <w:lang w:val="uk-UA"/>
        </w:rPr>
        <w:t xml:space="preserve"> здійснюють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правомочно</w:t>
      </w:r>
      <w:proofErr w:type="spellStart"/>
      <w:r w:rsidRPr="003C1E78">
        <w:rPr>
          <w:rFonts w:ascii="Times New Roman" w:hAnsi="Times New Roman" w:cs="Times New Roman"/>
          <w:sz w:val="28"/>
          <w:szCs w:val="28"/>
          <w:lang w:val="uk-UA"/>
        </w:rPr>
        <w:t>сті</w:t>
      </w:r>
      <w:proofErr w:type="spellEnd"/>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щодо</w:t>
      </w:r>
      <w:proofErr w:type="spellEnd"/>
      <w:r w:rsidRPr="003C1E78">
        <w:rPr>
          <w:rFonts w:ascii="Times New Roman" w:hAnsi="Times New Roman" w:cs="Times New Roman"/>
          <w:sz w:val="28"/>
          <w:szCs w:val="28"/>
        </w:rPr>
        <w:t xml:space="preserve"> </w:t>
      </w: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володіння</w:t>
      </w:r>
      <w:proofErr w:type="spellEnd"/>
      <w:r w:rsidRPr="003C1E78">
        <w:rPr>
          <w:rFonts w:ascii="Times New Roman" w:hAnsi="Times New Roman" w:cs="Times New Roman"/>
          <w:sz w:val="28"/>
          <w:szCs w:val="28"/>
        </w:rPr>
        <w:t>,</w:t>
      </w: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користування</w:t>
      </w:r>
      <w:proofErr w:type="spellEnd"/>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xml:space="preserve">та  </w:t>
      </w: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розпорядження</w:t>
      </w:r>
      <w:proofErr w:type="spellEnd"/>
      <w:r w:rsidRPr="003C1E78">
        <w:rPr>
          <w:rFonts w:ascii="Times New Roman" w:hAnsi="Times New Roman" w:cs="Times New Roman"/>
          <w:sz w:val="28"/>
          <w:szCs w:val="28"/>
        </w:rPr>
        <w:t xml:space="preserve">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об'єктами</w:t>
      </w:r>
      <w:proofErr w:type="spellEnd"/>
      <w:r w:rsidRPr="003C1E78">
        <w:rPr>
          <w:rFonts w:ascii="Times New Roman" w:hAnsi="Times New Roman" w:cs="Times New Roman"/>
          <w:sz w:val="28"/>
          <w:szCs w:val="28"/>
        </w:rPr>
        <w:t xml:space="preserve"> </w:t>
      </w: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права</w:t>
      </w: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w:t>
      </w:r>
      <w:proofErr w:type="spellStart"/>
      <w:r w:rsidRPr="003C1E78">
        <w:rPr>
          <w:rFonts w:ascii="Times New Roman" w:hAnsi="Times New Roman" w:cs="Times New Roman"/>
          <w:sz w:val="28"/>
          <w:szCs w:val="28"/>
        </w:rPr>
        <w:t>комунальної</w:t>
      </w:r>
      <w:proofErr w:type="spellEnd"/>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xml:space="preserve"> </w:t>
      </w: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власності</w:t>
      </w:r>
      <w:proofErr w:type="spellEnd"/>
      <w:r w:rsidRPr="003C1E78">
        <w:rPr>
          <w:rFonts w:ascii="Times New Roman" w:hAnsi="Times New Roman" w:cs="Times New Roman"/>
          <w:sz w:val="28"/>
          <w:szCs w:val="28"/>
        </w:rPr>
        <w:t xml:space="preserve">,  </w:t>
      </w:r>
      <w:proofErr w:type="gramStart"/>
      <w:r w:rsidRPr="003C1E78">
        <w:rPr>
          <w:rFonts w:ascii="Times New Roman" w:hAnsi="Times New Roman" w:cs="Times New Roman"/>
          <w:sz w:val="28"/>
          <w:szCs w:val="28"/>
        </w:rPr>
        <w:t>в</w:t>
      </w:r>
      <w:proofErr w:type="gramEnd"/>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xml:space="preserve"> тому</w:t>
      </w: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числі</w:t>
      </w:r>
      <w:proofErr w:type="spellEnd"/>
      <w:r w:rsidRPr="003C1E78">
        <w:rPr>
          <w:rFonts w:ascii="Times New Roman" w:hAnsi="Times New Roman" w:cs="Times New Roman"/>
          <w:sz w:val="28"/>
          <w:szCs w:val="28"/>
        </w:rPr>
        <w:t xml:space="preserve"> </w:t>
      </w: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виконують</w:t>
      </w:r>
      <w:proofErr w:type="spellEnd"/>
      <w:r w:rsidRPr="003C1E78">
        <w:rPr>
          <w:rFonts w:ascii="Times New Roman" w:hAnsi="Times New Roman" w:cs="Times New Roman"/>
          <w:sz w:val="28"/>
          <w:szCs w:val="28"/>
        </w:rPr>
        <w:t xml:space="preserve">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усі</w:t>
      </w:r>
      <w:proofErr w:type="spellEnd"/>
      <w:r w:rsidRPr="003C1E78">
        <w:rPr>
          <w:rFonts w:ascii="Times New Roman" w:hAnsi="Times New Roman" w:cs="Times New Roman"/>
          <w:sz w:val="28"/>
          <w:szCs w:val="28"/>
        </w:rPr>
        <w:t>  </w:t>
      </w:r>
      <w:proofErr w:type="spellStart"/>
      <w:r w:rsidRPr="003C1E78">
        <w:rPr>
          <w:rFonts w:ascii="Times New Roman" w:hAnsi="Times New Roman" w:cs="Times New Roman"/>
          <w:sz w:val="28"/>
          <w:szCs w:val="28"/>
        </w:rPr>
        <w:t>майнові</w:t>
      </w:r>
      <w:proofErr w:type="spellEnd"/>
      <w:r w:rsidRPr="003C1E78">
        <w:rPr>
          <w:rFonts w:ascii="Times New Roman" w:hAnsi="Times New Roman" w:cs="Times New Roman"/>
          <w:sz w:val="28"/>
          <w:szCs w:val="28"/>
        </w:rPr>
        <w:t xml:space="preserve"> </w:t>
      </w: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операції</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можуть</w:t>
      </w:r>
      <w:proofErr w:type="spellEnd"/>
      <w:r w:rsidRPr="003C1E78">
        <w:rPr>
          <w:rFonts w:ascii="Times New Roman" w:hAnsi="Times New Roman" w:cs="Times New Roman"/>
          <w:sz w:val="28"/>
          <w:szCs w:val="28"/>
        </w:rPr>
        <w:t>  </w:t>
      </w:r>
      <w:proofErr w:type="spellStart"/>
      <w:r w:rsidRPr="003C1E78">
        <w:rPr>
          <w:rFonts w:ascii="Times New Roman" w:hAnsi="Times New Roman" w:cs="Times New Roman"/>
          <w:sz w:val="28"/>
          <w:szCs w:val="28"/>
        </w:rPr>
        <w:t>передавати</w:t>
      </w:r>
      <w:proofErr w:type="spellEnd"/>
      <w:r w:rsidRPr="003C1E78">
        <w:rPr>
          <w:rFonts w:ascii="Times New Roman" w:hAnsi="Times New Roman" w:cs="Times New Roman"/>
          <w:sz w:val="28"/>
          <w:szCs w:val="28"/>
        </w:rPr>
        <w:t xml:space="preserve">  </w:t>
      </w: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об'єкти</w:t>
      </w:r>
      <w:proofErr w:type="spellEnd"/>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xml:space="preserve">права </w:t>
      </w:r>
      <w:proofErr w:type="spellStart"/>
      <w:r w:rsidRPr="003C1E78">
        <w:rPr>
          <w:rFonts w:ascii="Times New Roman" w:hAnsi="Times New Roman" w:cs="Times New Roman"/>
          <w:sz w:val="28"/>
          <w:szCs w:val="28"/>
        </w:rPr>
        <w:t>комуналь</w:t>
      </w:r>
      <w:proofErr w:type="spellEnd"/>
      <w:r w:rsidRPr="003C1E78">
        <w:rPr>
          <w:rFonts w:ascii="Times New Roman" w:hAnsi="Times New Roman" w:cs="Times New Roman"/>
          <w:sz w:val="28"/>
          <w:szCs w:val="28"/>
          <w:lang w:val="uk-UA"/>
        </w:rPr>
        <w:t xml:space="preserve">-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ної</w:t>
      </w:r>
      <w:proofErr w:type="spellEnd"/>
      <w:r w:rsidRPr="003C1E78">
        <w:rPr>
          <w:rFonts w:ascii="Times New Roman" w:hAnsi="Times New Roman" w:cs="Times New Roman"/>
          <w:sz w:val="28"/>
          <w:szCs w:val="28"/>
        </w:rPr>
        <w:t>   </w:t>
      </w:r>
      <w:proofErr w:type="spellStart"/>
      <w:r w:rsidRPr="003C1E78">
        <w:rPr>
          <w:rFonts w:ascii="Times New Roman" w:hAnsi="Times New Roman" w:cs="Times New Roman"/>
          <w:sz w:val="28"/>
          <w:szCs w:val="28"/>
        </w:rPr>
        <w:t>власності</w:t>
      </w:r>
      <w:proofErr w:type="spellEnd"/>
      <w:r w:rsidRPr="003C1E78">
        <w:rPr>
          <w:rFonts w:ascii="Times New Roman" w:hAnsi="Times New Roman" w:cs="Times New Roman"/>
          <w:sz w:val="28"/>
          <w:szCs w:val="28"/>
        </w:rPr>
        <w:t xml:space="preserve">  </w:t>
      </w:r>
      <w:proofErr w:type="gramStart"/>
      <w:r w:rsidRPr="003C1E78">
        <w:rPr>
          <w:rFonts w:ascii="Times New Roman" w:hAnsi="Times New Roman" w:cs="Times New Roman"/>
          <w:sz w:val="28"/>
          <w:szCs w:val="28"/>
        </w:rPr>
        <w:t>у</w:t>
      </w:r>
      <w:proofErr w:type="gram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постійне</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або</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тимчасове</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користування</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юридичним</w:t>
      </w:r>
      <w:proofErr w:type="spellEnd"/>
      <w:r w:rsidRPr="003C1E78">
        <w:rPr>
          <w:rFonts w:ascii="Times New Roman" w:hAnsi="Times New Roman" w:cs="Times New Roman"/>
          <w:sz w:val="28"/>
          <w:szCs w:val="28"/>
        </w:rPr>
        <w:t xml:space="preserve">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та  </w:t>
      </w:r>
      <w:proofErr w:type="spellStart"/>
      <w:r w:rsidRPr="003C1E78">
        <w:rPr>
          <w:rFonts w:ascii="Times New Roman" w:hAnsi="Times New Roman" w:cs="Times New Roman"/>
          <w:sz w:val="28"/>
          <w:szCs w:val="28"/>
        </w:rPr>
        <w:t>фізичним</w:t>
      </w:r>
      <w:proofErr w:type="spellEnd"/>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xml:space="preserve"> особам,  </w:t>
      </w: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здавати</w:t>
      </w:r>
      <w:proofErr w:type="spellEnd"/>
      <w:r w:rsidRPr="003C1E78">
        <w:rPr>
          <w:rFonts w:ascii="Times New Roman" w:hAnsi="Times New Roman" w:cs="Times New Roman"/>
          <w:sz w:val="28"/>
          <w:szCs w:val="28"/>
        </w:rPr>
        <w:t xml:space="preserve"> </w:t>
      </w: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їх</w:t>
      </w:r>
      <w:proofErr w:type="spellEnd"/>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xml:space="preserve">  в </w:t>
      </w:r>
      <w:proofErr w:type="spellStart"/>
      <w:r w:rsidRPr="003C1E78">
        <w:rPr>
          <w:rFonts w:ascii="Times New Roman" w:hAnsi="Times New Roman" w:cs="Times New Roman"/>
          <w:sz w:val="28"/>
          <w:szCs w:val="28"/>
        </w:rPr>
        <w:t>оренду</w:t>
      </w:r>
      <w:proofErr w:type="spellEnd"/>
      <w:r w:rsidRPr="003C1E78">
        <w:rPr>
          <w:rFonts w:ascii="Times New Roman" w:hAnsi="Times New Roman" w:cs="Times New Roman"/>
          <w:sz w:val="28"/>
          <w:szCs w:val="28"/>
        </w:rPr>
        <w:t xml:space="preserve">, </w:t>
      </w: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продавати</w:t>
      </w:r>
      <w:proofErr w:type="spellEnd"/>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купувати</w:t>
      </w:r>
      <w:proofErr w:type="spellEnd"/>
      <w:r w:rsidRPr="003C1E78">
        <w:rPr>
          <w:rFonts w:ascii="Times New Roman" w:hAnsi="Times New Roman" w:cs="Times New Roman"/>
          <w:sz w:val="28"/>
          <w:szCs w:val="28"/>
        </w:rPr>
        <w:t xml:space="preserve">,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використовувати</w:t>
      </w:r>
      <w:proofErr w:type="spellEnd"/>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xml:space="preserve"> як </w:t>
      </w: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xml:space="preserve">заставу, </w:t>
      </w:r>
      <w:proofErr w:type="spellStart"/>
      <w:r w:rsidRPr="003C1E78">
        <w:rPr>
          <w:rFonts w:ascii="Times New Roman" w:hAnsi="Times New Roman" w:cs="Times New Roman"/>
          <w:sz w:val="28"/>
          <w:szCs w:val="28"/>
        </w:rPr>
        <w:t>вирішувати</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питання</w:t>
      </w:r>
      <w:proofErr w:type="spellEnd"/>
      <w:r w:rsidRPr="003C1E78">
        <w:rPr>
          <w:rFonts w:ascii="Times New Roman" w:hAnsi="Times New Roman" w:cs="Times New Roman"/>
          <w:sz w:val="28"/>
          <w:szCs w:val="28"/>
        </w:rPr>
        <w:t xml:space="preserve"> </w:t>
      </w: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їхнього</w:t>
      </w:r>
      <w:proofErr w:type="spellEnd"/>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відчуження</w:t>
      </w:r>
      <w:proofErr w:type="spellEnd"/>
      <w:r w:rsidRPr="003C1E78">
        <w:rPr>
          <w:rFonts w:ascii="Times New Roman" w:hAnsi="Times New Roman" w:cs="Times New Roman"/>
          <w:sz w:val="28"/>
          <w:szCs w:val="28"/>
          <w:lang w:val="uk-UA"/>
        </w:rPr>
        <w:t>,</w:t>
      </w:r>
      <w:r w:rsidRPr="003C1E78">
        <w:rPr>
          <w:rFonts w:ascii="Times New Roman" w:hAnsi="Times New Roman" w:cs="Times New Roman"/>
          <w:sz w:val="28"/>
          <w:szCs w:val="28"/>
        </w:rPr>
        <w:t xml:space="preserve">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визначати</w:t>
      </w:r>
      <w:proofErr w:type="spellEnd"/>
      <w:r w:rsidRPr="003C1E78">
        <w:rPr>
          <w:rFonts w:ascii="Times New Roman" w:hAnsi="Times New Roman" w:cs="Times New Roman"/>
          <w:sz w:val="28"/>
          <w:szCs w:val="28"/>
        </w:rPr>
        <w:t xml:space="preserve"> в </w:t>
      </w:r>
      <w:proofErr w:type="spellStart"/>
      <w:r w:rsidRPr="003C1E78">
        <w:rPr>
          <w:rFonts w:ascii="Times New Roman" w:hAnsi="Times New Roman" w:cs="Times New Roman"/>
          <w:sz w:val="28"/>
          <w:szCs w:val="28"/>
        </w:rPr>
        <w:t>угодах</w:t>
      </w:r>
      <w:proofErr w:type="spellEnd"/>
      <w:r w:rsidRPr="003C1E78">
        <w:rPr>
          <w:rFonts w:ascii="Times New Roman" w:hAnsi="Times New Roman" w:cs="Times New Roman"/>
          <w:sz w:val="28"/>
          <w:szCs w:val="28"/>
        </w:rPr>
        <w:t xml:space="preserve"> та договорах</w:t>
      </w: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умови</w:t>
      </w:r>
      <w:proofErr w:type="spellEnd"/>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використання</w:t>
      </w:r>
      <w:proofErr w:type="spellEnd"/>
      <w:r w:rsidRPr="003C1E78">
        <w:rPr>
          <w:rFonts w:ascii="Times New Roman" w:hAnsi="Times New Roman" w:cs="Times New Roman"/>
          <w:sz w:val="28"/>
          <w:szCs w:val="28"/>
        </w:rPr>
        <w:t xml:space="preserve"> та </w:t>
      </w:r>
      <w:proofErr w:type="spellStart"/>
      <w:r w:rsidRPr="003C1E78">
        <w:rPr>
          <w:rFonts w:ascii="Times New Roman" w:hAnsi="Times New Roman" w:cs="Times New Roman"/>
          <w:sz w:val="28"/>
          <w:szCs w:val="28"/>
        </w:rPr>
        <w:t>фінансування</w:t>
      </w:r>
      <w:proofErr w:type="spellEnd"/>
      <w:r w:rsidRPr="003C1E78">
        <w:rPr>
          <w:rFonts w:ascii="Times New Roman" w:hAnsi="Times New Roman" w:cs="Times New Roman"/>
          <w:sz w:val="28"/>
          <w:szCs w:val="28"/>
        </w:rPr>
        <w:t>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використання</w:t>
      </w:r>
      <w:proofErr w:type="spellEnd"/>
      <w:r w:rsidRPr="003C1E78">
        <w:rPr>
          <w:rFonts w:ascii="Times New Roman" w:hAnsi="Times New Roman" w:cs="Times New Roman"/>
          <w:sz w:val="28"/>
          <w:szCs w:val="28"/>
        </w:rPr>
        <w:t xml:space="preserve"> </w:t>
      </w: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та</w:t>
      </w: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фінансування</w:t>
      </w:r>
      <w:proofErr w:type="spellEnd"/>
      <w:r w:rsidRPr="003C1E78">
        <w:rPr>
          <w:rFonts w:ascii="Times New Roman" w:hAnsi="Times New Roman" w:cs="Times New Roman"/>
          <w:sz w:val="28"/>
          <w:szCs w:val="28"/>
        </w:rPr>
        <w:t>  </w:t>
      </w:r>
      <w:proofErr w:type="spellStart"/>
      <w:r w:rsidRPr="003C1E78">
        <w:rPr>
          <w:rFonts w:ascii="Times New Roman" w:hAnsi="Times New Roman" w:cs="Times New Roman"/>
          <w:sz w:val="28"/>
          <w:szCs w:val="28"/>
        </w:rPr>
        <w:t>об'єктів</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що</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приватизуються</w:t>
      </w:r>
      <w:proofErr w:type="spellEnd"/>
      <w:r w:rsidRPr="003C1E78">
        <w:rPr>
          <w:rFonts w:ascii="Times New Roman" w:hAnsi="Times New Roman" w:cs="Times New Roman"/>
          <w:sz w:val="28"/>
          <w:szCs w:val="28"/>
        </w:rPr>
        <w:t xml:space="preserve">  та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передаються</w:t>
      </w:r>
      <w:proofErr w:type="spellEnd"/>
      <w:r w:rsidRPr="003C1E78">
        <w:rPr>
          <w:rFonts w:ascii="Times New Roman" w:hAnsi="Times New Roman" w:cs="Times New Roman"/>
          <w:sz w:val="28"/>
          <w:szCs w:val="28"/>
        </w:rPr>
        <w:t xml:space="preserve"> у  </w:t>
      </w:r>
      <w:proofErr w:type="spellStart"/>
      <w:r w:rsidRPr="003C1E78">
        <w:rPr>
          <w:rFonts w:ascii="Times New Roman" w:hAnsi="Times New Roman" w:cs="Times New Roman"/>
          <w:sz w:val="28"/>
          <w:szCs w:val="28"/>
        </w:rPr>
        <w:t>користування</w:t>
      </w:r>
      <w:proofErr w:type="spellEnd"/>
      <w:r w:rsidRPr="003C1E78">
        <w:rPr>
          <w:rFonts w:ascii="Times New Roman" w:hAnsi="Times New Roman" w:cs="Times New Roman"/>
          <w:sz w:val="28"/>
          <w:szCs w:val="28"/>
        </w:rPr>
        <w:t xml:space="preserve">  і </w:t>
      </w:r>
      <w:proofErr w:type="spellStart"/>
      <w:r w:rsidRPr="003C1E78">
        <w:rPr>
          <w:rFonts w:ascii="Times New Roman" w:hAnsi="Times New Roman" w:cs="Times New Roman"/>
          <w:sz w:val="28"/>
          <w:szCs w:val="28"/>
        </w:rPr>
        <w:t>оренду</w:t>
      </w:r>
      <w:proofErr w:type="spellEnd"/>
      <w:r w:rsidRPr="003C1E78">
        <w:rPr>
          <w:rFonts w:ascii="Times New Roman" w:hAnsi="Times New Roman" w:cs="Times New Roman"/>
          <w:sz w:val="28"/>
          <w:szCs w:val="28"/>
        </w:rPr>
        <w:t xml:space="preserve">.  2. </w:t>
      </w:r>
      <w:proofErr w:type="spellStart"/>
      <w:proofErr w:type="gramStart"/>
      <w:r w:rsidRPr="003C1E78">
        <w:rPr>
          <w:rFonts w:ascii="Times New Roman" w:hAnsi="Times New Roman" w:cs="Times New Roman"/>
          <w:sz w:val="28"/>
          <w:szCs w:val="28"/>
        </w:rPr>
        <w:t>Доц</w:t>
      </w:r>
      <w:proofErr w:type="gramEnd"/>
      <w:r w:rsidRPr="003C1E78">
        <w:rPr>
          <w:rFonts w:ascii="Times New Roman" w:hAnsi="Times New Roman" w:cs="Times New Roman"/>
          <w:sz w:val="28"/>
          <w:szCs w:val="28"/>
        </w:rPr>
        <w:t>ільність</w:t>
      </w:r>
      <w:proofErr w:type="spellEnd"/>
      <w:r w:rsidRPr="003C1E78">
        <w:rPr>
          <w:rFonts w:ascii="Times New Roman" w:hAnsi="Times New Roman" w:cs="Times New Roman"/>
          <w:sz w:val="28"/>
          <w:szCs w:val="28"/>
        </w:rPr>
        <w:t xml:space="preserve">,  порядок та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умови</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відчуження</w:t>
      </w:r>
      <w:proofErr w:type="spellEnd"/>
      <w:r w:rsidRPr="003C1E78">
        <w:rPr>
          <w:rFonts w:ascii="Times New Roman" w:hAnsi="Times New Roman" w:cs="Times New Roman"/>
          <w:sz w:val="28"/>
          <w:szCs w:val="28"/>
        </w:rPr>
        <w:t> </w:t>
      </w:r>
      <w:proofErr w:type="spellStart"/>
      <w:r w:rsidRPr="003C1E78">
        <w:rPr>
          <w:rFonts w:ascii="Times New Roman" w:hAnsi="Times New Roman" w:cs="Times New Roman"/>
          <w:sz w:val="28"/>
          <w:szCs w:val="28"/>
        </w:rPr>
        <w:t>об'єктів</w:t>
      </w:r>
      <w:proofErr w:type="spellEnd"/>
      <w:r w:rsidRPr="003C1E78">
        <w:rPr>
          <w:rFonts w:ascii="Times New Roman" w:hAnsi="Times New Roman" w:cs="Times New Roman"/>
          <w:sz w:val="28"/>
          <w:szCs w:val="28"/>
        </w:rPr>
        <w:t xml:space="preserve">  права </w:t>
      </w:r>
      <w:proofErr w:type="spellStart"/>
      <w:r w:rsidRPr="003C1E78">
        <w:rPr>
          <w:rFonts w:ascii="Times New Roman" w:hAnsi="Times New Roman" w:cs="Times New Roman"/>
          <w:sz w:val="28"/>
          <w:szCs w:val="28"/>
        </w:rPr>
        <w:t>комунальної</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власності</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визначаються</w:t>
      </w:r>
      <w:proofErr w:type="spellEnd"/>
      <w:r w:rsidRPr="003C1E78">
        <w:rPr>
          <w:rFonts w:ascii="Times New Roman" w:hAnsi="Times New Roman" w:cs="Times New Roman"/>
          <w:sz w:val="28"/>
          <w:szCs w:val="28"/>
        </w:rPr>
        <w:t xml:space="preserve">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відповідною радою.</w:t>
      </w:r>
      <w:r w:rsidRPr="003C1E78">
        <w:rPr>
          <w:rFonts w:ascii="Times New Roman" w:hAnsi="Times New Roman" w:cs="Times New Roman"/>
          <w:sz w:val="28"/>
          <w:szCs w:val="28"/>
        </w:rPr>
        <w:t> </w:t>
      </w:r>
      <w:r w:rsidRPr="003C1E78">
        <w:rPr>
          <w:rFonts w:ascii="Times New Roman" w:hAnsi="Times New Roman" w:cs="Times New Roman"/>
          <w:sz w:val="28"/>
          <w:szCs w:val="28"/>
          <w:lang w:val="uk-UA"/>
        </w:rPr>
        <w:t>Доходи від</w:t>
      </w:r>
      <w:r w:rsidRPr="003C1E78">
        <w:rPr>
          <w:rFonts w:ascii="Times New Roman" w:hAnsi="Times New Roman" w:cs="Times New Roman"/>
          <w:sz w:val="28"/>
          <w:szCs w:val="28"/>
        </w:rPr>
        <w:t> </w:t>
      </w:r>
      <w:r w:rsidRPr="003C1E78">
        <w:rPr>
          <w:rFonts w:ascii="Times New Roman" w:hAnsi="Times New Roman" w:cs="Times New Roman"/>
          <w:sz w:val="28"/>
          <w:szCs w:val="28"/>
          <w:lang w:val="uk-UA"/>
        </w:rPr>
        <w:t xml:space="preserve">відчуження об'єктів права комунальної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власності  зараховуються </w:t>
      </w:r>
      <w:r w:rsidRPr="003C1E78">
        <w:rPr>
          <w:rFonts w:ascii="Times New Roman" w:hAnsi="Times New Roman" w:cs="Times New Roman"/>
          <w:sz w:val="28"/>
          <w:szCs w:val="28"/>
        </w:rPr>
        <w:t>  </w:t>
      </w:r>
      <w:r w:rsidRPr="003C1E78">
        <w:rPr>
          <w:rFonts w:ascii="Times New Roman" w:hAnsi="Times New Roman" w:cs="Times New Roman"/>
          <w:sz w:val="28"/>
          <w:szCs w:val="28"/>
          <w:lang w:val="uk-UA"/>
        </w:rPr>
        <w:t>до</w:t>
      </w:r>
      <w:r w:rsidRPr="003C1E78">
        <w:rPr>
          <w:rFonts w:ascii="Times New Roman" w:hAnsi="Times New Roman" w:cs="Times New Roman"/>
          <w:sz w:val="28"/>
          <w:szCs w:val="28"/>
        </w:rPr>
        <w:t> </w:t>
      </w:r>
      <w:r w:rsidRPr="003C1E78">
        <w:rPr>
          <w:rFonts w:ascii="Times New Roman" w:hAnsi="Times New Roman" w:cs="Times New Roman"/>
          <w:sz w:val="28"/>
          <w:szCs w:val="28"/>
          <w:lang w:val="uk-UA"/>
        </w:rPr>
        <w:t xml:space="preserve">відповідних  місцевих  бюджетів і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спрямовуються  на фінансування</w:t>
      </w:r>
      <w:r w:rsidRPr="003C1E78">
        <w:rPr>
          <w:rFonts w:ascii="Times New Roman" w:hAnsi="Times New Roman" w:cs="Times New Roman"/>
          <w:sz w:val="28"/>
          <w:szCs w:val="28"/>
        </w:rPr>
        <w:t> </w:t>
      </w:r>
      <w:r w:rsidRPr="003C1E78">
        <w:rPr>
          <w:rFonts w:ascii="Times New Roman" w:hAnsi="Times New Roman" w:cs="Times New Roman"/>
          <w:sz w:val="28"/>
          <w:szCs w:val="28"/>
          <w:lang w:val="uk-UA"/>
        </w:rPr>
        <w:t xml:space="preserve">заходів, передбачених бюджетами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розвитку. 3. Майнові  операції,  які  здійснюються</w:t>
      </w:r>
      <w:r w:rsidRPr="003C1E78">
        <w:rPr>
          <w:rFonts w:ascii="Times New Roman" w:hAnsi="Times New Roman" w:cs="Times New Roman"/>
          <w:sz w:val="28"/>
          <w:szCs w:val="28"/>
        </w:rPr>
        <w:t>   </w:t>
      </w:r>
      <w:r w:rsidRPr="003C1E78">
        <w:rPr>
          <w:rFonts w:ascii="Times New Roman" w:hAnsi="Times New Roman" w:cs="Times New Roman"/>
          <w:sz w:val="28"/>
          <w:szCs w:val="28"/>
          <w:lang w:val="uk-UA"/>
        </w:rPr>
        <w:t xml:space="preserve">органами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місцевого</w:t>
      </w:r>
      <w:r w:rsidRPr="003C1E78">
        <w:rPr>
          <w:rFonts w:ascii="Times New Roman" w:hAnsi="Times New Roman" w:cs="Times New Roman"/>
          <w:sz w:val="28"/>
          <w:szCs w:val="28"/>
        </w:rPr>
        <w:t>  </w:t>
      </w:r>
      <w:r w:rsidRPr="003C1E78">
        <w:rPr>
          <w:rFonts w:ascii="Times New Roman" w:hAnsi="Times New Roman" w:cs="Times New Roman"/>
          <w:sz w:val="28"/>
          <w:szCs w:val="28"/>
          <w:lang w:val="uk-UA"/>
        </w:rPr>
        <w:t>самоврядування з об'єктами права комунальної</w:t>
      </w:r>
      <w:r w:rsidRPr="003C1E78">
        <w:rPr>
          <w:rFonts w:ascii="Times New Roman" w:hAnsi="Times New Roman" w:cs="Times New Roman"/>
          <w:sz w:val="28"/>
          <w:szCs w:val="28"/>
        </w:rPr>
        <w:t>  </w:t>
      </w:r>
      <w:r w:rsidRPr="003C1E78">
        <w:rPr>
          <w:rFonts w:ascii="Times New Roman" w:hAnsi="Times New Roman" w:cs="Times New Roman"/>
          <w:sz w:val="28"/>
          <w:szCs w:val="28"/>
          <w:lang w:val="uk-UA"/>
        </w:rPr>
        <w:t>в</w:t>
      </w:r>
      <w:proofErr w:type="spellStart"/>
      <w:r w:rsidRPr="003C1E78">
        <w:rPr>
          <w:rFonts w:ascii="Times New Roman" w:hAnsi="Times New Roman" w:cs="Times New Roman"/>
          <w:sz w:val="28"/>
          <w:szCs w:val="28"/>
        </w:rPr>
        <w:t>ласності</w:t>
      </w:r>
      <w:proofErr w:type="spellEnd"/>
      <w:r w:rsidRPr="003C1E78">
        <w:rPr>
          <w:rFonts w:ascii="Times New Roman" w:hAnsi="Times New Roman" w:cs="Times New Roman"/>
          <w:sz w:val="28"/>
          <w:szCs w:val="28"/>
        </w:rPr>
        <w:t>,</w:t>
      </w: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не </w:t>
      </w:r>
      <w:r w:rsidRPr="003C1E78">
        <w:rPr>
          <w:rFonts w:ascii="Times New Roman" w:hAnsi="Times New Roman" w:cs="Times New Roman"/>
          <w:sz w:val="28"/>
          <w:szCs w:val="28"/>
          <w:lang w:val="uk-UA"/>
        </w:rPr>
        <w:t xml:space="preserve">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повинні</w:t>
      </w:r>
      <w:proofErr w:type="spellEnd"/>
      <w:r w:rsidRPr="003C1E78">
        <w:rPr>
          <w:rFonts w:ascii="Times New Roman" w:hAnsi="Times New Roman" w:cs="Times New Roman"/>
          <w:sz w:val="28"/>
          <w:szCs w:val="28"/>
        </w:rPr>
        <w:t> </w:t>
      </w: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ослаблювати</w:t>
      </w:r>
      <w:proofErr w:type="spellEnd"/>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w:t>
      </w:r>
      <w:proofErr w:type="spellStart"/>
      <w:r w:rsidRPr="003C1E78">
        <w:rPr>
          <w:rFonts w:ascii="Times New Roman" w:hAnsi="Times New Roman" w:cs="Times New Roman"/>
          <w:sz w:val="28"/>
          <w:szCs w:val="28"/>
        </w:rPr>
        <w:t>економічних</w:t>
      </w:r>
      <w:proofErr w:type="spellEnd"/>
      <w:r w:rsidRPr="003C1E78">
        <w:rPr>
          <w:rFonts w:ascii="Times New Roman" w:hAnsi="Times New Roman" w:cs="Times New Roman"/>
          <w:sz w:val="28"/>
          <w:szCs w:val="28"/>
        </w:rPr>
        <w:t> </w:t>
      </w: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основ </w:t>
      </w:r>
      <w:r w:rsidRPr="003C1E78">
        <w:rPr>
          <w:rFonts w:ascii="Times New Roman" w:hAnsi="Times New Roman" w:cs="Times New Roman"/>
          <w:sz w:val="28"/>
          <w:szCs w:val="28"/>
          <w:lang w:val="uk-UA"/>
        </w:rPr>
        <w:t xml:space="preserve"> </w:t>
      </w:r>
      <w:proofErr w:type="spellStart"/>
      <w:proofErr w:type="gramStart"/>
      <w:r w:rsidRPr="003C1E78">
        <w:rPr>
          <w:rFonts w:ascii="Times New Roman" w:hAnsi="Times New Roman" w:cs="Times New Roman"/>
          <w:sz w:val="28"/>
          <w:szCs w:val="28"/>
        </w:rPr>
        <w:t>м</w:t>
      </w:r>
      <w:proofErr w:type="gramEnd"/>
      <w:r w:rsidRPr="003C1E78">
        <w:rPr>
          <w:rFonts w:ascii="Times New Roman" w:hAnsi="Times New Roman" w:cs="Times New Roman"/>
          <w:sz w:val="28"/>
          <w:szCs w:val="28"/>
        </w:rPr>
        <w:t>ісцевого</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самоврядування</w:t>
      </w:r>
      <w:proofErr w:type="spellEnd"/>
      <w:r w:rsidRPr="003C1E78">
        <w:rPr>
          <w:rFonts w:ascii="Times New Roman" w:hAnsi="Times New Roman" w:cs="Times New Roman"/>
          <w:sz w:val="28"/>
          <w:szCs w:val="28"/>
        </w:rPr>
        <w:t xml:space="preserve">,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зменшувати</w:t>
      </w:r>
      <w:proofErr w:type="spellEnd"/>
      <w:r w:rsidRPr="003C1E78">
        <w:rPr>
          <w:rFonts w:ascii="Times New Roman" w:hAnsi="Times New Roman" w:cs="Times New Roman"/>
          <w:sz w:val="28"/>
          <w:szCs w:val="28"/>
        </w:rPr>
        <w:t> </w:t>
      </w:r>
      <w:proofErr w:type="spellStart"/>
      <w:r w:rsidRPr="003C1E78">
        <w:rPr>
          <w:rFonts w:ascii="Times New Roman" w:hAnsi="Times New Roman" w:cs="Times New Roman"/>
          <w:sz w:val="28"/>
          <w:szCs w:val="28"/>
        </w:rPr>
        <w:t>обсяг</w:t>
      </w:r>
      <w:proofErr w:type="spellEnd"/>
      <w:r w:rsidRPr="003C1E78">
        <w:rPr>
          <w:rFonts w:ascii="Times New Roman" w:hAnsi="Times New Roman" w:cs="Times New Roman"/>
          <w:sz w:val="28"/>
          <w:szCs w:val="28"/>
        </w:rPr>
        <w:t xml:space="preserve"> та </w:t>
      </w:r>
      <w:proofErr w:type="spellStart"/>
      <w:r w:rsidRPr="003C1E78">
        <w:rPr>
          <w:rFonts w:ascii="Times New Roman" w:hAnsi="Times New Roman" w:cs="Times New Roman"/>
          <w:sz w:val="28"/>
          <w:szCs w:val="28"/>
        </w:rPr>
        <w:t>погіршувати</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умови</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надання</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послуг</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населенню</w:t>
      </w:r>
      <w:proofErr w:type="spellEnd"/>
      <w:r w:rsidRPr="003C1E78">
        <w:rPr>
          <w:rFonts w:ascii="Times New Roman" w:hAnsi="Times New Roman" w:cs="Times New Roman"/>
          <w:sz w:val="28"/>
          <w:szCs w:val="28"/>
        </w:rPr>
        <w:t>.</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lang w:val="uk-UA"/>
        </w:rPr>
      </w:pPr>
      <w:r w:rsidRPr="003C1E78">
        <w:rPr>
          <w:rFonts w:ascii="Times New Roman" w:hAnsi="Times New Roman" w:cs="Times New Roman"/>
          <w:b/>
          <w:sz w:val="28"/>
          <w:szCs w:val="28"/>
          <w:lang w:val="uk-UA"/>
        </w:rPr>
        <w:t xml:space="preserve">        </w:t>
      </w:r>
      <w:proofErr w:type="spellStart"/>
      <w:r w:rsidRPr="003C1E78">
        <w:rPr>
          <w:rFonts w:ascii="Times New Roman" w:hAnsi="Times New Roman" w:cs="Times New Roman"/>
          <w:b/>
          <w:sz w:val="28"/>
          <w:szCs w:val="28"/>
        </w:rPr>
        <w:t>Стаття</w:t>
      </w:r>
      <w:proofErr w:type="spellEnd"/>
      <w:r w:rsidRPr="003C1E78">
        <w:rPr>
          <w:rFonts w:ascii="Times New Roman" w:hAnsi="Times New Roman" w:cs="Times New Roman"/>
          <w:b/>
          <w:sz w:val="28"/>
          <w:szCs w:val="28"/>
        </w:rPr>
        <w:t xml:space="preserve"> 58.</w:t>
      </w:r>
      <w:r w:rsidRPr="003C1E78">
        <w:rPr>
          <w:rFonts w:ascii="Times New Roman" w:hAnsi="Times New Roman" w:cs="Times New Roman"/>
          <w:sz w:val="28"/>
          <w:szCs w:val="28"/>
        </w:rPr>
        <w:t xml:space="preserve"> 1. Право   </w:t>
      </w:r>
      <w:proofErr w:type="spellStart"/>
      <w:r w:rsidRPr="003C1E78">
        <w:rPr>
          <w:rFonts w:ascii="Times New Roman" w:hAnsi="Times New Roman" w:cs="Times New Roman"/>
          <w:sz w:val="28"/>
          <w:szCs w:val="28"/>
        </w:rPr>
        <w:t>комунальної</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власності</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територіальної</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громади</w:t>
      </w:r>
      <w:proofErr w:type="spellEnd"/>
      <w:r w:rsidRPr="003C1E78">
        <w:rPr>
          <w:rFonts w:ascii="Times New Roman" w:hAnsi="Times New Roman" w:cs="Times New Roman"/>
          <w:sz w:val="28"/>
          <w:szCs w:val="28"/>
          <w:lang w:val="uk-UA"/>
        </w:rPr>
        <w:t xml:space="preserve">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захищається</w:t>
      </w:r>
      <w:proofErr w:type="spellEnd"/>
      <w:r w:rsidRPr="003C1E78">
        <w:rPr>
          <w:rFonts w:ascii="Times New Roman" w:hAnsi="Times New Roman" w:cs="Times New Roman"/>
          <w:sz w:val="28"/>
          <w:szCs w:val="28"/>
        </w:rPr>
        <w:t xml:space="preserve"> законом на </w:t>
      </w:r>
      <w:proofErr w:type="spellStart"/>
      <w:proofErr w:type="gramStart"/>
      <w:r w:rsidRPr="003C1E78">
        <w:rPr>
          <w:rFonts w:ascii="Times New Roman" w:hAnsi="Times New Roman" w:cs="Times New Roman"/>
          <w:sz w:val="28"/>
          <w:szCs w:val="28"/>
        </w:rPr>
        <w:t>р</w:t>
      </w:r>
      <w:proofErr w:type="gramEnd"/>
      <w:r w:rsidRPr="003C1E78">
        <w:rPr>
          <w:rFonts w:ascii="Times New Roman" w:hAnsi="Times New Roman" w:cs="Times New Roman"/>
          <w:sz w:val="28"/>
          <w:szCs w:val="28"/>
        </w:rPr>
        <w:t>івних</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умовах</w:t>
      </w:r>
      <w:proofErr w:type="spellEnd"/>
      <w:r w:rsidRPr="003C1E78">
        <w:rPr>
          <w:rFonts w:ascii="Times New Roman" w:hAnsi="Times New Roman" w:cs="Times New Roman"/>
          <w:sz w:val="28"/>
          <w:szCs w:val="28"/>
        </w:rPr>
        <w:t xml:space="preserve"> з правами </w:t>
      </w:r>
      <w:proofErr w:type="spellStart"/>
      <w:r w:rsidRPr="003C1E78">
        <w:rPr>
          <w:rFonts w:ascii="Times New Roman" w:hAnsi="Times New Roman" w:cs="Times New Roman"/>
          <w:sz w:val="28"/>
          <w:szCs w:val="28"/>
        </w:rPr>
        <w:t>власності</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інших</w:t>
      </w:r>
      <w:proofErr w:type="spellEnd"/>
      <w:r w:rsidRPr="003C1E78">
        <w:rPr>
          <w:rFonts w:ascii="Times New Roman" w:hAnsi="Times New Roman" w:cs="Times New Roman"/>
          <w:sz w:val="28"/>
          <w:szCs w:val="28"/>
        </w:rPr>
        <w:t xml:space="preserve">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суб'єктів.</w:t>
      </w:r>
      <w:r w:rsidRPr="003C1E78">
        <w:rPr>
          <w:rFonts w:ascii="Times New Roman" w:hAnsi="Times New Roman" w:cs="Times New Roman"/>
          <w:sz w:val="28"/>
          <w:szCs w:val="28"/>
        </w:rPr>
        <w:t> </w:t>
      </w:r>
      <w:r w:rsidRPr="003C1E78">
        <w:rPr>
          <w:rFonts w:ascii="Times New Roman" w:hAnsi="Times New Roman" w:cs="Times New Roman"/>
          <w:sz w:val="28"/>
          <w:szCs w:val="28"/>
          <w:lang w:val="uk-UA"/>
        </w:rPr>
        <w:t>Об'єкт права  комунальної  власності не можуть бути</w:t>
      </w:r>
      <w:r w:rsidRPr="003C1E78">
        <w:rPr>
          <w:rFonts w:ascii="Times New Roman" w:hAnsi="Times New Roman" w:cs="Times New Roman"/>
          <w:sz w:val="28"/>
          <w:szCs w:val="28"/>
        </w:rPr>
        <w:t> </w:t>
      </w:r>
      <w:r w:rsidRPr="003C1E78">
        <w:rPr>
          <w:rFonts w:ascii="Times New Roman" w:hAnsi="Times New Roman" w:cs="Times New Roman"/>
          <w:sz w:val="28"/>
          <w:szCs w:val="28"/>
          <w:lang w:val="uk-UA"/>
        </w:rPr>
        <w:t xml:space="preserve">вилучені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у територіальних громад і передані іншим суб'єктам  права</w:t>
      </w:r>
      <w:r w:rsidRPr="003C1E78">
        <w:rPr>
          <w:rFonts w:ascii="Times New Roman" w:hAnsi="Times New Roman" w:cs="Times New Roman"/>
          <w:sz w:val="28"/>
          <w:szCs w:val="28"/>
        </w:rPr>
        <w:t> </w:t>
      </w:r>
      <w:r w:rsidRPr="003C1E78">
        <w:rPr>
          <w:rFonts w:ascii="Times New Roman" w:hAnsi="Times New Roman" w:cs="Times New Roman"/>
          <w:sz w:val="28"/>
          <w:szCs w:val="28"/>
          <w:lang w:val="uk-UA"/>
        </w:rPr>
        <w:t xml:space="preserve">власності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без  згоди </w:t>
      </w:r>
      <w:r w:rsidRPr="003C1E78">
        <w:rPr>
          <w:rFonts w:ascii="Times New Roman" w:hAnsi="Times New Roman" w:cs="Times New Roman"/>
          <w:sz w:val="28"/>
          <w:szCs w:val="28"/>
        </w:rPr>
        <w:t> </w:t>
      </w:r>
      <w:r w:rsidRPr="003C1E78">
        <w:rPr>
          <w:rFonts w:ascii="Times New Roman" w:hAnsi="Times New Roman" w:cs="Times New Roman"/>
          <w:sz w:val="28"/>
          <w:szCs w:val="28"/>
          <w:lang w:val="uk-UA"/>
        </w:rPr>
        <w:t>безпосередньо  територіальної  громади  або</w:t>
      </w:r>
      <w:r w:rsidRPr="003C1E78">
        <w:rPr>
          <w:rFonts w:ascii="Times New Roman" w:hAnsi="Times New Roman" w:cs="Times New Roman"/>
          <w:sz w:val="28"/>
          <w:szCs w:val="28"/>
        </w:rPr>
        <w:t> </w:t>
      </w:r>
      <w:r w:rsidRPr="003C1E78">
        <w:rPr>
          <w:rFonts w:ascii="Times New Roman" w:hAnsi="Times New Roman" w:cs="Times New Roman"/>
          <w:sz w:val="28"/>
          <w:szCs w:val="28"/>
          <w:lang w:val="uk-UA"/>
        </w:rPr>
        <w:t xml:space="preserve">відповідного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рішення  ради  чи  уповноваженого  нею  </w:t>
      </w:r>
      <w:r w:rsidRPr="003C1E78">
        <w:rPr>
          <w:rFonts w:ascii="Times New Roman" w:hAnsi="Times New Roman" w:cs="Times New Roman"/>
          <w:sz w:val="28"/>
          <w:szCs w:val="28"/>
        </w:rPr>
        <w:t xml:space="preserve">органу, за </w:t>
      </w:r>
      <w:proofErr w:type="spellStart"/>
      <w:r w:rsidRPr="003C1E78">
        <w:rPr>
          <w:rFonts w:ascii="Times New Roman" w:hAnsi="Times New Roman" w:cs="Times New Roman"/>
          <w:sz w:val="28"/>
          <w:szCs w:val="28"/>
        </w:rPr>
        <w:t>винятком</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випадків</w:t>
      </w:r>
      <w:proofErr w:type="spellEnd"/>
      <w:r w:rsidRPr="003C1E78">
        <w:rPr>
          <w:rFonts w:ascii="Times New Roman" w:hAnsi="Times New Roman" w:cs="Times New Roman"/>
          <w:sz w:val="28"/>
          <w:szCs w:val="28"/>
        </w:rPr>
        <w:t xml:space="preserve">,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передбачених</w:t>
      </w:r>
      <w:proofErr w:type="spellEnd"/>
      <w:r w:rsidRPr="003C1E78">
        <w:rPr>
          <w:rFonts w:ascii="Times New Roman" w:hAnsi="Times New Roman" w:cs="Times New Roman"/>
          <w:sz w:val="28"/>
          <w:szCs w:val="28"/>
        </w:rPr>
        <w:t xml:space="preserve"> законом.</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rPr>
      </w:pPr>
      <w:r w:rsidRPr="003C1E78">
        <w:rPr>
          <w:rFonts w:ascii="Times New Roman" w:hAnsi="Times New Roman" w:cs="Times New Roman"/>
          <w:b/>
          <w:sz w:val="28"/>
          <w:szCs w:val="28"/>
          <w:lang w:val="uk-UA"/>
        </w:rPr>
        <w:t xml:space="preserve">        </w:t>
      </w:r>
      <w:proofErr w:type="spellStart"/>
      <w:r w:rsidRPr="003C1E78">
        <w:rPr>
          <w:rFonts w:ascii="Times New Roman" w:hAnsi="Times New Roman" w:cs="Times New Roman"/>
          <w:b/>
          <w:sz w:val="28"/>
          <w:szCs w:val="28"/>
        </w:rPr>
        <w:t>Стаття</w:t>
      </w:r>
      <w:proofErr w:type="spellEnd"/>
      <w:r w:rsidRPr="003C1E78">
        <w:rPr>
          <w:rFonts w:ascii="Times New Roman" w:hAnsi="Times New Roman" w:cs="Times New Roman"/>
          <w:b/>
          <w:sz w:val="28"/>
          <w:szCs w:val="28"/>
        </w:rPr>
        <w:t xml:space="preserve"> 59.</w:t>
      </w:r>
      <w:r w:rsidRPr="003C1E78">
        <w:rPr>
          <w:rFonts w:ascii="Times New Roman" w:hAnsi="Times New Roman" w:cs="Times New Roman"/>
          <w:sz w:val="28"/>
          <w:szCs w:val="28"/>
        </w:rPr>
        <w:t xml:space="preserve"> 1. </w:t>
      </w:r>
      <w:proofErr w:type="spellStart"/>
      <w:r w:rsidRPr="003C1E78">
        <w:rPr>
          <w:rFonts w:ascii="Times New Roman" w:hAnsi="Times New Roman" w:cs="Times New Roman"/>
          <w:sz w:val="28"/>
          <w:szCs w:val="28"/>
        </w:rPr>
        <w:t>Селищна</w:t>
      </w:r>
      <w:proofErr w:type="spellEnd"/>
      <w:r w:rsidRPr="003C1E78">
        <w:rPr>
          <w:rFonts w:ascii="Times New Roman" w:hAnsi="Times New Roman" w:cs="Times New Roman"/>
          <w:sz w:val="28"/>
          <w:szCs w:val="28"/>
        </w:rPr>
        <w:t xml:space="preserve"> Рада </w:t>
      </w:r>
      <w:proofErr w:type="spellStart"/>
      <w:r w:rsidRPr="003C1E78">
        <w:rPr>
          <w:rFonts w:ascii="Times New Roman" w:hAnsi="Times New Roman" w:cs="Times New Roman"/>
          <w:sz w:val="28"/>
          <w:szCs w:val="28"/>
        </w:rPr>
        <w:t>громади</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має</w:t>
      </w:r>
      <w:proofErr w:type="spellEnd"/>
      <w:r w:rsidRPr="003C1E78">
        <w:rPr>
          <w:rFonts w:ascii="Times New Roman" w:hAnsi="Times New Roman" w:cs="Times New Roman"/>
          <w:sz w:val="28"/>
          <w:szCs w:val="28"/>
        </w:rPr>
        <w:t xml:space="preserve"> право:</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1) вносити  пропозиції про  передачу або продаж у комунальну</w:t>
      </w:r>
      <w:r w:rsidRPr="003C1E78">
        <w:rPr>
          <w:rFonts w:ascii="Times New Roman" w:hAnsi="Times New Roman" w:cs="Times New Roman"/>
          <w:sz w:val="28"/>
          <w:szCs w:val="28"/>
        </w:rPr>
        <w:t> </w:t>
      </w:r>
      <w:r w:rsidRPr="003C1E78">
        <w:rPr>
          <w:rFonts w:ascii="Times New Roman" w:hAnsi="Times New Roman" w:cs="Times New Roman"/>
          <w:sz w:val="28"/>
          <w:szCs w:val="28"/>
          <w:lang w:val="uk-UA"/>
        </w:rPr>
        <w:t xml:space="preserve">власність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територіальної</w:t>
      </w:r>
      <w:r w:rsidRPr="003C1E78">
        <w:rPr>
          <w:rFonts w:ascii="Times New Roman" w:hAnsi="Times New Roman" w:cs="Times New Roman"/>
          <w:sz w:val="28"/>
          <w:szCs w:val="28"/>
        </w:rPr>
        <w:t> </w:t>
      </w:r>
      <w:r w:rsidRPr="003C1E78">
        <w:rPr>
          <w:rFonts w:ascii="Times New Roman" w:hAnsi="Times New Roman" w:cs="Times New Roman"/>
          <w:sz w:val="28"/>
          <w:szCs w:val="28"/>
          <w:lang w:val="uk-UA"/>
        </w:rPr>
        <w:t>громади підприємств, установ</w:t>
      </w:r>
      <w:r w:rsidRPr="003C1E78">
        <w:rPr>
          <w:rFonts w:ascii="Times New Roman" w:hAnsi="Times New Roman" w:cs="Times New Roman"/>
          <w:sz w:val="28"/>
          <w:szCs w:val="28"/>
        </w:rPr>
        <w:t> </w:t>
      </w:r>
      <w:r w:rsidRPr="003C1E78">
        <w:rPr>
          <w:rFonts w:ascii="Times New Roman" w:hAnsi="Times New Roman" w:cs="Times New Roman"/>
          <w:sz w:val="28"/>
          <w:szCs w:val="28"/>
          <w:lang w:val="uk-UA"/>
        </w:rPr>
        <w:t xml:space="preserve">та організацій, їх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структурних </w:t>
      </w:r>
      <w:r w:rsidRPr="003C1E78">
        <w:rPr>
          <w:rFonts w:ascii="Times New Roman" w:hAnsi="Times New Roman" w:cs="Times New Roman"/>
          <w:sz w:val="28"/>
          <w:szCs w:val="28"/>
        </w:rPr>
        <w:t> </w:t>
      </w:r>
      <w:r w:rsidRPr="003C1E78">
        <w:rPr>
          <w:rFonts w:ascii="Times New Roman" w:hAnsi="Times New Roman" w:cs="Times New Roman"/>
          <w:sz w:val="28"/>
          <w:szCs w:val="28"/>
          <w:lang w:val="uk-UA"/>
        </w:rPr>
        <w:t>підрозділів та інших об'єктів,  що</w:t>
      </w:r>
      <w:r w:rsidRPr="003C1E78">
        <w:rPr>
          <w:rFonts w:ascii="Times New Roman" w:hAnsi="Times New Roman" w:cs="Times New Roman"/>
          <w:sz w:val="28"/>
          <w:szCs w:val="28"/>
        </w:rPr>
        <w:t> </w:t>
      </w:r>
      <w:r w:rsidRPr="003C1E78">
        <w:rPr>
          <w:rFonts w:ascii="Times New Roman" w:hAnsi="Times New Roman" w:cs="Times New Roman"/>
          <w:sz w:val="28"/>
          <w:szCs w:val="28"/>
          <w:lang w:val="uk-UA"/>
        </w:rPr>
        <w:t xml:space="preserve">належать до державної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та інших форм </w:t>
      </w:r>
      <w:r w:rsidRPr="003C1E78">
        <w:rPr>
          <w:rFonts w:ascii="Times New Roman" w:hAnsi="Times New Roman" w:cs="Times New Roman"/>
          <w:sz w:val="28"/>
          <w:szCs w:val="28"/>
        </w:rPr>
        <w:t> </w:t>
      </w:r>
      <w:r w:rsidRPr="003C1E78">
        <w:rPr>
          <w:rFonts w:ascii="Times New Roman" w:hAnsi="Times New Roman" w:cs="Times New Roman"/>
          <w:sz w:val="28"/>
          <w:szCs w:val="28"/>
          <w:lang w:val="uk-UA"/>
        </w:rPr>
        <w:t>власності,  якщо  вони  мають</w:t>
      </w:r>
      <w:r w:rsidRPr="003C1E78">
        <w:rPr>
          <w:rFonts w:ascii="Times New Roman" w:hAnsi="Times New Roman" w:cs="Times New Roman"/>
          <w:sz w:val="28"/>
          <w:szCs w:val="28"/>
        </w:rPr>
        <w:t> </w:t>
      </w:r>
      <w:r w:rsidRPr="003C1E78">
        <w:rPr>
          <w:rFonts w:ascii="Times New Roman" w:hAnsi="Times New Roman" w:cs="Times New Roman"/>
          <w:sz w:val="28"/>
          <w:szCs w:val="28"/>
          <w:lang w:val="uk-UA"/>
        </w:rPr>
        <w:t xml:space="preserve">важливе   значення   для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забезпечення</w:t>
      </w:r>
      <w:r w:rsidRPr="003C1E78">
        <w:rPr>
          <w:rFonts w:ascii="Times New Roman" w:hAnsi="Times New Roman" w:cs="Times New Roman"/>
          <w:sz w:val="28"/>
          <w:szCs w:val="28"/>
        </w:rPr>
        <w:t> </w:t>
      </w:r>
      <w:r w:rsidRPr="003C1E78">
        <w:rPr>
          <w:rFonts w:ascii="Times New Roman" w:hAnsi="Times New Roman" w:cs="Times New Roman"/>
          <w:sz w:val="28"/>
          <w:szCs w:val="28"/>
          <w:lang w:val="uk-UA"/>
        </w:rPr>
        <w:t>комунально-побутових і</w:t>
      </w:r>
      <w:r w:rsidRPr="003C1E78">
        <w:rPr>
          <w:rFonts w:ascii="Times New Roman" w:hAnsi="Times New Roman" w:cs="Times New Roman"/>
          <w:sz w:val="28"/>
          <w:szCs w:val="28"/>
        </w:rPr>
        <w:t> </w:t>
      </w:r>
      <w:r w:rsidRPr="003C1E78">
        <w:rPr>
          <w:rFonts w:ascii="Times New Roman" w:hAnsi="Times New Roman" w:cs="Times New Roman"/>
          <w:sz w:val="28"/>
          <w:szCs w:val="28"/>
          <w:lang w:val="uk-UA"/>
        </w:rPr>
        <w:t xml:space="preserve">соціально-культурних потреб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територіальної     </w:t>
      </w:r>
      <w:r w:rsidRPr="003C1E78">
        <w:rPr>
          <w:rFonts w:ascii="Times New Roman" w:hAnsi="Times New Roman" w:cs="Times New Roman"/>
          <w:sz w:val="28"/>
          <w:szCs w:val="28"/>
        </w:rPr>
        <w:t> </w:t>
      </w:r>
      <w:r w:rsidRPr="003C1E78">
        <w:rPr>
          <w:rFonts w:ascii="Times New Roman" w:hAnsi="Times New Roman" w:cs="Times New Roman"/>
          <w:sz w:val="28"/>
          <w:szCs w:val="28"/>
          <w:lang w:val="uk-UA"/>
        </w:rPr>
        <w:t>громади;</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rPr>
          <w:rFonts w:ascii="Times New Roman" w:hAnsi="Times New Roman" w:cs="Times New Roman"/>
          <w:sz w:val="28"/>
          <w:szCs w:val="28"/>
          <w:lang w:val="uk-UA"/>
        </w:rPr>
      </w:pPr>
      <w:r w:rsidRPr="003C1E78">
        <w:rPr>
          <w:rFonts w:ascii="Times New Roman" w:hAnsi="Times New Roman" w:cs="Times New Roman"/>
          <w:sz w:val="28"/>
          <w:szCs w:val="28"/>
        </w:rPr>
        <w:t xml:space="preserve">2) на  </w:t>
      </w:r>
      <w:proofErr w:type="spellStart"/>
      <w:r w:rsidRPr="003C1E78">
        <w:rPr>
          <w:rFonts w:ascii="Times New Roman" w:hAnsi="Times New Roman" w:cs="Times New Roman"/>
          <w:sz w:val="28"/>
          <w:szCs w:val="28"/>
        </w:rPr>
        <w:t>переважне</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придбання</w:t>
      </w:r>
      <w:proofErr w:type="spellEnd"/>
      <w:r w:rsidRPr="003C1E78">
        <w:rPr>
          <w:rFonts w:ascii="Times New Roman" w:hAnsi="Times New Roman" w:cs="Times New Roman"/>
          <w:sz w:val="28"/>
          <w:szCs w:val="28"/>
        </w:rPr>
        <w:t xml:space="preserve"> в </w:t>
      </w:r>
      <w:proofErr w:type="spellStart"/>
      <w:r w:rsidRPr="003C1E78">
        <w:rPr>
          <w:rFonts w:ascii="Times New Roman" w:hAnsi="Times New Roman" w:cs="Times New Roman"/>
          <w:sz w:val="28"/>
          <w:szCs w:val="28"/>
        </w:rPr>
        <w:t>комунальну</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власність</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приміщень</w:t>
      </w:r>
      <w:proofErr w:type="spellEnd"/>
      <w:r w:rsidRPr="003C1E78">
        <w:rPr>
          <w:rFonts w:ascii="Times New Roman" w:hAnsi="Times New Roman" w:cs="Times New Roman"/>
          <w:sz w:val="28"/>
          <w:szCs w:val="28"/>
        </w:rPr>
        <w:t>, </w:t>
      </w:r>
      <w:proofErr w:type="spellStart"/>
      <w:r w:rsidRPr="003C1E78">
        <w:rPr>
          <w:rFonts w:ascii="Times New Roman" w:hAnsi="Times New Roman" w:cs="Times New Roman"/>
          <w:sz w:val="28"/>
          <w:szCs w:val="28"/>
        </w:rPr>
        <w:t>споруд</w:t>
      </w:r>
      <w:proofErr w:type="spellEnd"/>
      <w:r w:rsidRPr="003C1E78">
        <w:rPr>
          <w:rFonts w:ascii="Times New Roman" w:hAnsi="Times New Roman" w:cs="Times New Roman"/>
          <w:sz w:val="28"/>
          <w:szCs w:val="28"/>
        </w:rPr>
        <w:t>,    </w:t>
      </w:r>
      <w:proofErr w:type="spellStart"/>
      <w:r w:rsidRPr="003C1E78">
        <w:rPr>
          <w:rFonts w:ascii="Times New Roman" w:hAnsi="Times New Roman" w:cs="Times New Roman"/>
          <w:sz w:val="28"/>
          <w:szCs w:val="28"/>
        </w:rPr>
        <w:t>інших</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об'єктів</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розташованих</w:t>
      </w:r>
      <w:proofErr w:type="spellEnd"/>
      <w:r w:rsidRPr="003C1E78">
        <w:rPr>
          <w:rFonts w:ascii="Times New Roman" w:hAnsi="Times New Roman" w:cs="Times New Roman"/>
          <w:sz w:val="28"/>
          <w:szCs w:val="28"/>
        </w:rPr>
        <w:t xml:space="preserve"> на  </w:t>
      </w:r>
      <w:proofErr w:type="spellStart"/>
      <w:r w:rsidRPr="003C1E78">
        <w:rPr>
          <w:rFonts w:ascii="Times New Roman" w:hAnsi="Times New Roman" w:cs="Times New Roman"/>
          <w:sz w:val="28"/>
          <w:szCs w:val="28"/>
        </w:rPr>
        <w:t>відповідній</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території</w:t>
      </w:r>
      <w:proofErr w:type="spellEnd"/>
      <w:r w:rsidRPr="003C1E78">
        <w:rPr>
          <w:rFonts w:ascii="Times New Roman" w:hAnsi="Times New Roman" w:cs="Times New Roman"/>
          <w:sz w:val="28"/>
          <w:szCs w:val="28"/>
        </w:rPr>
        <w:t>, </w:t>
      </w:r>
      <w:proofErr w:type="spellStart"/>
      <w:r w:rsidRPr="003C1E78">
        <w:rPr>
          <w:rFonts w:ascii="Times New Roman" w:hAnsi="Times New Roman" w:cs="Times New Roman"/>
          <w:sz w:val="28"/>
          <w:szCs w:val="28"/>
        </w:rPr>
        <w:t>якщо</w:t>
      </w:r>
      <w:proofErr w:type="spellEnd"/>
      <w:r w:rsidRPr="003C1E78">
        <w:rPr>
          <w:rFonts w:ascii="Times New Roman" w:hAnsi="Times New Roman" w:cs="Times New Roman"/>
          <w:sz w:val="28"/>
          <w:szCs w:val="28"/>
        </w:rPr>
        <w:t xml:space="preserve"> вон</w:t>
      </w:r>
      <w:r w:rsidRPr="003C1E78">
        <w:rPr>
          <w:rFonts w:ascii="Times New Roman" w:hAnsi="Times New Roman" w:cs="Times New Roman"/>
          <w:sz w:val="28"/>
          <w:szCs w:val="28"/>
          <w:lang w:val="uk-UA"/>
        </w:rPr>
        <w:t xml:space="preserve">и </w:t>
      </w:r>
      <w:proofErr w:type="spellStart"/>
      <w:r w:rsidRPr="003C1E78">
        <w:rPr>
          <w:rFonts w:ascii="Times New Roman" w:hAnsi="Times New Roman" w:cs="Times New Roman"/>
          <w:sz w:val="28"/>
          <w:szCs w:val="28"/>
        </w:rPr>
        <w:t>можут</w:t>
      </w:r>
      <w:proofErr w:type="spellEnd"/>
      <w:r w:rsidRPr="003C1E78">
        <w:rPr>
          <w:rFonts w:ascii="Times New Roman" w:hAnsi="Times New Roman" w:cs="Times New Roman"/>
          <w:sz w:val="28"/>
          <w:szCs w:val="28"/>
          <w:lang w:val="uk-UA"/>
        </w:rPr>
        <w:t>ь</w:t>
      </w:r>
      <w:r w:rsidRPr="003C1E78">
        <w:rPr>
          <w:rFonts w:ascii="Times New Roman" w:hAnsi="Times New Roman" w:cs="Times New Roman"/>
          <w:sz w:val="28"/>
          <w:szCs w:val="28"/>
        </w:rPr>
        <w:t xml:space="preserve"> бути </w:t>
      </w: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використані</w:t>
      </w:r>
      <w:proofErr w:type="spellEnd"/>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xml:space="preserve">для  </w:t>
      </w:r>
      <w:proofErr w:type="spellStart"/>
      <w:r w:rsidRPr="003C1E78">
        <w:rPr>
          <w:rFonts w:ascii="Times New Roman" w:hAnsi="Times New Roman" w:cs="Times New Roman"/>
          <w:sz w:val="28"/>
          <w:szCs w:val="28"/>
        </w:rPr>
        <w:t>забезпечення</w:t>
      </w:r>
      <w:proofErr w:type="spellEnd"/>
      <w:r w:rsidRPr="003C1E78">
        <w:rPr>
          <w:rFonts w:ascii="Times New Roman" w:hAnsi="Times New Roman" w:cs="Times New Roman"/>
          <w:sz w:val="28"/>
          <w:szCs w:val="28"/>
        </w:rPr>
        <w:t> </w:t>
      </w: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комунально-побутових</w:t>
      </w:r>
      <w:proofErr w:type="spellEnd"/>
      <w:r w:rsidRPr="003C1E78">
        <w:rPr>
          <w:rFonts w:ascii="Times New Roman" w:hAnsi="Times New Roman" w:cs="Times New Roman"/>
          <w:sz w:val="28"/>
          <w:szCs w:val="28"/>
        </w:rPr>
        <w:t xml:space="preserve"> та</w:t>
      </w: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w:t>
      </w:r>
      <w:proofErr w:type="spellStart"/>
      <w:proofErr w:type="gramStart"/>
      <w:r w:rsidRPr="003C1E78">
        <w:rPr>
          <w:rFonts w:ascii="Times New Roman" w:hAnsi="Times New Roman" w:cs="Times New Roman"/>
          <w:sz w:val="28"/>
          <w:szCs w:val="28"/>
        </w:rPr>
        <w:t>соц</w:t>
      </w:r>
      <w:proofErr w:type="gramEnd"/>
      <w:r w:rsidRPr="003C1E78">
        <w:rPr>
          <w:rFonts w:ascii="Times New Roman" w:hAnsi="Times New Roman" w:cs="Times New Roman"/>
          <w:sz w:val="28"/>
          <w:szCs w:val="28"/>
        </w:rPr>
        <w:t>іально-культурних</w:t>
      </w:r>
      <w:proofErr w:type="spellEnd"/>
      <w:r w:rsidRPr="003C1E78">
        <w:rPr>
          <w:rFonts w:ascii="Times New Roman" w:hAnsi="Times New Roman" w:cs="Times New Roman"/>
          <w:sz w:val="28"/>
          <w:szCs w:val="28"/>
        </w:rPr>
        <w:t xml:space="preserve">    потреб </w:t>
      </w:r>
      <w:proofErr w:type="spellStart"/>
      <w:r w:rsidRPr="003C1E78">
        <w:rPr>
          <w:rFonts w:ascii="Times New Roman" w:hAnsi="Times New Roman" w:cs="Times New Roman"/>
          <w:sz w:val="28"/>
          <w:szCs w:val="28"/>
        </w:rPr>
        <w:t>територіальних</w:t>
      </w:r>
      <w:proofErr w:type="spellEnd"/>
      <w:r w:rsidRPr="003C1E78">
        <w:rPr>
          <w:rFonts w:ascii="Times New Roman" w:hAnsi="Times New Roman" w:cs="Times New Roman"/>
          <w:sz w:val="28"/>
          <w:szCs w:val="28"/>
        </w:rPr>
        <w:t> громад;</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3)</w:t>
      </w:r>
      <w:r w:rsidRPr="003C1E78">
        <w:rPr>
          <w:rFonts w:ascii="Times New Roman" w:hAnsi="Times New Roman" w:cs="Times New Roman"/>
          <w:sz w:val="28"/>
          <w:szCs w:val="28"/>
          <w:lang w:val="en-US"/>
        </w:rPr>
        <w:t> </w:t>
      </w:r>
      <w:proofErr w:type="spellStart"/>
      <w:r w:rsidRPr="003C1E78">
        <w:rPr>
          <w:rFonts w:ascii="Times New Roman" w:hAnsi="Times New Roman" w:cs="Times New Roman"/>
          <w:sz w:val="28"/>
          <w:szCs w:val="28"/>
        </w:rPr>
        <w:t>мати</w:t>
      </w:r>
      <w:proofErr w:type="spellEnd"/>
      <w:r w:rsidRPr="003C1E78">
        <w:rPr>
          <w:rFonts w:ascii="Times New Roman" w:hAnsi="Times New Roman" w:cs="Times New Roman"/>
          <w:sz w:val="28"/>
          <w:szCs w:val="28"/>
        </w:rPr>
        <w:t> </w:t>
      </w:r>
      <w:proofErr w:type="spellStart"/>
      <w:r w:rsidRPr="003C1E78">
        <w:rPr>
          <w:rFonts w:ascii="Times New Roman" w:hAnsi="Times New Roman" w:cs="Times New Roman"/>
          <w:sz w:val="28"/>
          <w:szCs w:val="28"/>
        </w:rPr>
        <w:t>об'єкти</w:t>
      </w:r>
      <w:proofErr w:type="spellEnd"/>
      <w:r w:rsidRPr="003C1E78">
        <w:rPr>
          <w:rFonts w:ascii="Times New Roman" w:hAnsi="Times New Roman" w:cs="Times New Roman"/>
          <w:sz w:val="28"/>
          <w:szCs w:val="28"/>
        </w:rPr>
        <w:t> </w:t>
      </w:r>
      <w:proofErr w:type="spellStart"/>
      <w:r w:rsidRPr="003C1E78">
        <w:rPr>
          <w:rFonts w:ascii="Times New Roman" w:hAnsi="Times New Roman" w:cs="Times New Roman"/>
          <w:sz w:val="28"/>
          <w:szCs w:val="28"/>
        </w:rPr>
        <w:t>комунальної</w:t>
      </w:r>
      <w:proofErr w:type="spellEnd"/>
      <w:r w:rsidRPr="003C1E78">
        <w:rPr>
          <w:rFonts w:ascii="Times New Roman" w:hAnsi="Times New Roman" w:cs="Times New Roman"/>
          <w:sz w:val="28"/>
          <w:szCs w:val="28"/>
        </w:rPr>
        <w:t> </w:t>
      </w:r>
      <w:proofErr w:type="spellStart"/>
      <w:r w:rsidRPr="003C1E78">
        <w:rPr>
          <w:rFonts w:ascii="Times New Roman" w:hAnsi="Times New Roman" w:cs="Times New Roman"/>
          <w:sz w:val="28"/>
          <w:szCs w:val="28"/>
        </w:rPr>
        <w:t>власності</w:t>
      </w:r>
      <w:proofErr w:type="spellEnd"/>
      <w:r w:rsidRPr="003C1E78">
        <w:rPr>
          <w:rFonts w:ascii="Times New Roman" w:hAnsi="Times New Roman" w:cs="Times New Roman"/>
          <w:sz w:val="28"/>
          <w:szCs w:val="28"/>
        </w:rPr>
        <w:t> за межами  </w:t>
      </w:r>
      <w:proofErr w:type="spellStart"/>
      <w:r w:rsidRPr="003C1E78">
        <w:rPr>
          <w:rFonts w:ascii="Times New Roman" w:hAnsi="Times New Roman" w:cs="Times New Roman"/>
          <w:sz w:val="28"/>
          <w:szCs w:val="28"/>
        </w:rPr>
        <w:t>відповідних</w:t>
      </w:r>
      <w:proofErr w:type="spellEnd"/>
      <w:r w:rsidRPr="003C1E78">
        <w:rPr>
          <w:rFonts w:ascii="Times New Roman" w:hAnsi="Times New Roman" w:cs="Times New Roman"/>
          <w:sz w:val="28"/>
          <w:szCs w:val="28"/>
        </w:rPr>
        <w:t>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w:t>
      </w:r>
      <w:proofErr w:type="spellStart"/>
      <w:proofErr w:type="gramStart"/>
      <w:r w:rsidRPr="003C1E78">
        <w:rPr>
          <w:rFonts w:ascii="Times New Roman" w:hAnsi="Times New Roman" w:cs="Times New Roman"/>
          <w:sz w:val="28"/>
          <w:szCs w:val="28"/>
        </w:rPr>
        <w:t>адм</w:t>
      </w:r>
      <w:proofErr w:type="gramEnd"/>
      <w:r w:rsidRPr="003C1E78">
        <w:rPr>
          <w:rFonts w:ascii="Times New Roman" w:hAnsi="Times New Roman" w:cs="Times New Roman"/>
          <w:sz w:val="28"/>
          <w:szCs w:val="28"/>
        </w:rPr>
        <w:t>іністративно-територіальних</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одиниць</w:t>
      </w:r>
      <w:proofErr w:type="spellEnd"/>
      <w:r w:rsidRPr="003C1E78">
        <w:rPr>
          <w:rFonts w:ascii="Times New Roman" w:hAnsi="Times New Roman" w:cs="Times New Roman"/>
          <w:sz w:val="28"/>
          <w:szCs w:val="28"/>
        </w:rPr>
        <w:t xml:space="preserve">. </w:t>
      </w:r>
    </w:p>
    <w:p w:rsidR="000101B8" w:rsidRPr="003C1E78" w:rsidRDefault="000101B8" w:rsidP="000101B8">
      <w:pPr>
        <w:pStyle w:val="FR5"/>
        <w:ind w:left="0"/>
        <w:jc w:val="both"/>
        <w:rPr>
          <w:noProof w:val="0"/>
          <w:sz w:val="28"/>
          <w:szCs w:val="28"/>
          <w:lang w:val="uk-UA"/>
        </w:rPr>
      </w:pPr>
      <w:r w:rsidRPr="003C1E78">
        <w:rPr>
          <w:b/>
          <w:noProof w:val="0"/>
          <w:sz w:val="28"/>
          <w:szCs w:val="28"/>
          <w:lang w:val="uk-UA"/>
        </w:rPr>
        <w:t xml:space="preserve">          Стаття 60.</w:t>
      </w:r>
      <w:r w:rsidRPr="003C1E78">
        <w:rPr>
          <w:noProof w:val="0"/>
          <w:sz w:val="28"/>
          <w:szCs w:val="28"/>
          <w:lang w:val="uk-UA"/>
        </w:rPr>
        <w:t xml:space="preserve"> Перелік об’єктів власності Територіальної громади </w:t>
      </w:r>
    </w:p>
    <w:p w:rsidR="000101B8" w:rsidRPr="003C1E78" w:rsidRDefault="000101B8" w:rsidP="000101B8">
      <w:pPr>
        <w:pStyle w:val="FR5"/>
        <w:ind w:left="0"/>
        <w:jc w:val="both"/>
        <w:rPr>
          <w:noProof w:val="0"/>
          <w:sz w:val="28"/>
          <w:szCs w:val="28"/>
          <w:lang w:val="uk-UA"/>
        </w:rPr>
      </w:pPr>
      <w:r w:rsidRPr="003C1E78">
        <w:rPr>
          <w:noProof w:val="0"/>
          <w:sz w:val="28"/>
          <w:szCs w:val="28"/>
          <w:lang w:val="uk-UA"/>
        </w:rPr>
        <w:t xml:space="preserve">          обліковується виконавчим органом Ради. </w:t>
      </w:r>
    </w:p>
    <w:p w:rsidR="000101B8" w:rsidRPr="003C1E78" w:rsidRDefault="000101B8" w:rsidP="000101B8">
      <w:pPr>
        <w:pStyle w:val="FR5"/>
        <w:ind w:left="0"/>
        <w:jc w:val="both"/>
        <w:rPr>
          <w:b/>
          <w:noProof w:val="0"/>
          <w:sz w:val="28"/>
          <w:szCs w:val="28"/>
          <w:lang w:val="uk-UA"/>
        </w:rPr>
      </w:pPr>
      <w:r w:rsidRPr="003C1E78">
        <w:rPr>
          <w:b/>
          <w:noProof w:val="0"/>
          <w:sz w:val="28"/>
          <w:szCs w:val="28"/>
          <w:lang w:val="uk-UA"/>
        </w:rPr>
        <w:t xml:space="preserve">          Глава 20. Фінансова основа місцевого самоврядування </w:t>
      </w:r>
    </w:p>
    <w:p w:rsidR="000101B8" w:rsidRPr="003C1E78" w:rsidRDefault="000101B8" w:rsidP="000101B8">
      <w:pPr>
        <w:pStyle w:val="FR5"/>
        <w:ind w:left="0"/>
        <w:jc w:val="both"/>
        <w:rPr>
          <w:b/>
          <w:noProof w:val="0"/>
          <w:sz w:val="28"/>
          <w:szCs w:val="28"/>
          <w:lang w:val="uk-UA"/>
        </w:rPr>
      </w:pPr>
      <w:r w:rsidRPr="003C1E78">
        <w:rPr>
          <w:b/>
          <w:noProof w:val="0"/>
          <w:sz w:val="28"/>
          <w:szCs w:val="28"/>
          <w:lang w:val="uk-UA"/>
        </w:rPr>
        <w:t xml:space="preserve">          Територіальної громади.</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lang w:val="uk-UA"/>
        </w:rPr>
      </w:pPr>
      <w:r w:rsidRPr="003C1E78">
        <w:rPr>
          <w:rFonts w:ascii="Times New Roman" w:hAnsi="Times New Roman" w:cs="Times New Roman"/>
          <w:b/>
          <w:sz w:val="28"/>
          <w:szCs w:val="28"/>
          <w:lang w:val="uk-UA"/>
        </w:rPr>
        <w:lastRenderedPageBreak/>
        <w:t xml:space="preserve">           </w:t>
      </w:r>
      <w:proofErr w:type="spellStart"/>
      <w:r w:rsidRPr="003C1E78">
        <w:rPr>
          <w:rFonts w:ascii="Times New Roman" w:hAnsi="Times New Roman" w:cs="Times New Roman"/>
          <w:b/>
          <w:sz w:val="28"/>
          <w:szCs w:val="28"/>
        </w:rPr>
        <w:t>Стаття</w:t>
      </w:r>
      <w:proofErr w:type="spellEnd"/>
      <w:r w:rsidRPr="003C1E78">
        <w:rPr>
          <w:rFonts w:ascii="Times New Roman" w:hAnsi="Times New Roman" w:cs="Times New Roman"/>
          <w:b/>
          <w:sz w:val="28"/>
          <w:szCs w:val="28"/>
        </w:rPr>
        <w:t xml:space="preserve"> 61.</w:t>
      </w:r>
      <w:r w:rsidRPr="003C1E78">
        <w:rPr>
          <w:rFonts w:ascii="Times New Roman" w:hAnsi="Times New Roman" w:cs="Times New Roman"/>
          <w:sz w:val="28"/>
          <w:szCs w:val="28"/>
        </w:rPr>
        <w:t> 1.  Орган</w:t>
      </w: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xml:space="preserve">  </w:t>
      </w:r>
      <w:proofErr w:type="spellStart"/>
      <w:proofErr w:type="gramStart"/>
      <w:r w:rsidRPr="003C1E78">
        <w:rPr>
          <w:rFonts w:ascii="Times New Roman" w:hAnsi="Times New Roman" w:cs="Times New Roman"/>
          <w:sz w:val="28"/>
          <w:szCs w:val="28"/>
        </w:rPr>
        <w:t>м</w:t>
      </w:r>
      <w:proofErr w:type="gramEnd"/>
      <w:r w:rsidRPr="003C1E78">
        <w:rPr>
          <w:rFonts w:ascii="Times New Roman" w:hAnsi="Times New Roman" w:cs="Times New Roman"/>
          <w:sz w:val="28"/>
          <w:szCs w:val="28"/>
        </w:rPr>
        <w:t>ісцевого</w:t>
      </w:r>
      <w:proofErr w:type="spellEnd"/>
      <w:r w:rsidRPr="003C1E78">
        <w:rPr>
          <w:rFonts w:ascii="Times New Roman" w:hAnsi="Times New Roman" w:cs="Times New Roman"/>
          <w:sz w:val="28"/>
          <w:szCs w:val="28"/>
        </w:rPr>
        <w:t xml:space="preserve"> </w:t>
      </w: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самоврядування</w:t>
      </w:r>
      <w:proofErr w:type="spellEnd"/>
      <w:r w:rsidRPr="003C1E78">
        <w:rPr>
          <w:rFonts w:ascii="Times New Roman" w:hAnsi="Times New Roman" w:cs="Times New Roman"/>
          <w:sz w:val="28"/>
          <w:szCs w:val="28"/>
        </w:rPr>
        <w:t xml:space="preserve"> – </w:t>
      </w:r>
      <w:proofErr w:type="spellStart"/>
      <w:r w:rsidRPr="003C1E78">
        <w:rPr>
          <w:rFonts w:ascii="Times New Roman" w:hAnsi="Times New Roman" w:cs="Times New Roman"/>
          <w:sz w:val="28"/>
          <w:szCs w:val="28"/>
        </w:rPr>
        <w:t>селищна</w:t>
      </w:r>
      <w:proofErr w:type="spellEnd"/>
      <w:r w:rsidRPr="003C1E78">
        <w:rPr>
          <w:rFonts w:ascii="Times New Roman" w:hAnsi="Times New Roman" w:cs="Times New Roman"/>
          <w:sz w:val="28"/>
          <w:szCs w:val="28"/>
        </w:rPr>
        <w:t xml:space="preserve">  Рада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г</w:t>
      </w:r>
      <w:proofErr w:type="spellStart"/>
      <w:r w:rsidRPr="003C1E78">
        <w:rPr>
          <w:rFonts w:ascii="Times New Roman" w:hAnsi="Times New Roman" w:cs="Times New Roman"/>
          <w:sz w:val="28"/>
          <w:szCs w:val="28"/>
        </w:rPr>
        <w:t>ромади</w:t>
      </w:r>
      <w:proofErr w:type="spellEnd"/>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самостійно</w:t>
      </w:r>
      <w:proofErr w:type="spellEnd"/>
      <w:r w:rsidRPr="003C1E78">
        <w:rPr>
          <w:rFonts w:ascii="Times New Roman" w:hAnsi="Times New Roman" w:cs="Times New Roman"/>
          <w:sz w:val="28"/>
          <w:szCs w:val="28"/>
        </w:rPr>
        <w:t xml:space="preserve">  </w:t>
      </w: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розробляє</w:t>
      </w:r>
      <w:proofErr w:type="spellEnd"/>
      <w:r w:rsidRPr="003C1E78">
        <w:rPr>
          <w:rFonts w:ascii="Times New Roman" w:hAnsi="Times New Roman" w:cs="Times New Roman"/>
          <w:sz w:val="28"/>
          <w:szCs w:val="28"/>
        </w:rPr>
        <w:t>, </w:t>
      </w: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затверджує</w:t>
      </w:r>
      <w:proofErr w:type="spellEnd"/>
      <w:r w:rsidRPr="003C1E78">
        <w:rPr>
          <w:rFonts w:ascii="Times New Roman" w:hAnsi="Times New Roman" w:cs="Times New Roman"/>
          <w:sz w:val="28"/>
          <w:szCs w:val="28"/>
        </w:rPr>
        <w:t xml:space="preserve">  і </w:t>
      </w: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виконує</w:t>
      </w:r>
      <w:proofErr w:type="spellEnd"/>
      <w:r w:rsidRPr="003C1E78">
        <w:rPr>
          <w:rFonts w:ascii="Times New Roman" w:hAnsi="Times New Roman" w:cs="Times New Roman"/>
          <w:sz w:val="28"/>
          <w:szCs w:val="28"/>
        </w:rPr>
        <w:t xml:space="preserve">  </w:t>
      </w: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місцевий</w:t>
      </w:r>
      <w:proofErr w:type="spellEnd"/>
      <w:r w:rsidRPr="003C1E78">
        <w:rPr>
          <w:rFonts w:ascii="Times New Roman" w:hAnsi="Times New Roman" w:cs="Times New Roman"/>
          <w:sz w:val="28"/>
          <w:szCs w:val="28"/>
        </w:rPr>
        <w:t xml:space="preserve">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бюджет  </w:t>
      </w:r>
      <w:proofErr w:type="spellStart"/>
      <w:r w:rsidRPr="003C1E78">
        <w:rPr>
          <w:rFonts w:ascii="Times New Roman" w:hAnsi="Times New Roman" w:cs="Times New Roman"/>
          <w:sz w:val="28"/>
          <w:szCs w:val="28"/>
        </w:rPr>
        <w:t>згідно</w:t>
      </w:r>
      <w:proofErr w:type="spellEnd"/>
      <w:r w:rsidRPr="003C1E78">
        <w:rPr>
          <w:rFonts w:ascii="Times New Roman" w:hAnsi="Times New Roman" w:cs="Times New Roman"/>
          <w:sz w:val="28"/>
          <w:szCs w:val="28"/>
        </w:rPr>
        <w:t xml:space="preserve">  з   законом </w:t>
      </w: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xml:space="preserve">про </w:t>
      </w: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бюджетну</w:t>
      </w:r>
      <w:proofErr w:type="spellEnd"/>
      <w:r w:rsidRPr="003C1E78">
        <w:rPr>
          <w:rFonts w:ascii="Times New Roman" w:hAnsi="Times New Roman" w:cs="Times New Roman"/>
          <w:sz w:val="28"/>
          <w:szCs w:val="28"/>
        </w:rPr>
        <w:t xml:space="preserve"> </w:t>
      </w: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xml:space="preserve">систему.  2. Доходи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w:t>
      </w:r>
      <w:proofErr w:type="spellStart"/>
      <w:proofErr w:type="gramStart"/>
      <w:r w:rsidRPr="003C1E78">
        <w:rPr>
          <w:rFonts w:ascii="Times New Roman" w:hAnsi="Times New Roman" w:cs="Times New Roman"/>
          <w:sz w:val="28"/>
          <w:szCs w:val="28"/>
        </w:rPr>
        <w:t>м</w:t>
      </w:r>
      <w:proofErr w:type="gramEnd"/>
      <w:r w:rsidRPr="003C1E78">
        <w:rPr>
          <w:rFonts w:ascii="Times New Roman" w:hAnsi="Times New Roman" w:cs="Times New Roman"/>
          <w:sz w:val="28"/>
          <w:szCs w:val="28"/>
        </w:rPr>
        <w:t>ісцевих</w:t>
      </w:r>
      <w:proofErr w:type="spellEnd"/>
      <w:r w:rsidRPr="003C1E78">
        <w:rPr>
          <w:rFonts w:ascii="Times New Roman" w:hAnsi="Times New Roman" w:cs="Times New Roman"/>
          <w:sz w:val="28"/>
          <w:szCs w:val="28"/>
        </w:rPr>
        <w:t xml:space="preserve"> </w:t>
      </w: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бюджетів</w:t>
      </w:r>
      <w:proofErr w:type="spellEnd"/>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формуються</w:t>
      </w:r>
      <w:proofErr w:type="spellEnd"/>
      <w:r w:rsidRPr="003C1E78">
        <w:rPr>
          <w:rFonts w:ascii="Times New Roman" w:hAnsi="Times New Roman" w:cs="Times New Roman"/>
          <w:sz w:val="28"/>
          <w:szCs w:val="28"/>
        </w:rPr>
        <w:t xml:space="preserve"> </w:t>
      </w: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за</w:t>
      </w: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рахунок</w:t>
      </w:r>
      <w:proofErr w:type="spellEnd"/>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власних</w:t>
      </w:r>
      <w:proofErr w:type="spellEnd"/>
      <w:r w:rsidRPr="003C1E78">
        <w:rPr>
          <w:rFonts w:ascii="Times New Roman" w:hAnsi="Times New Roman" w:cs="Times New Roman"/>
          <w:sz w:val="28"/>
          <w:szCs w:val="28"/>
        </w:rPr>
        <w:t>, </w:t>
      </w: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визначених</w:t>
      </w:r>
      <w:proofErr w:type="spellEnd"/>
      <w:r w:rsidRPr="003C1E78">
        <w:rPr>
          <w:rFonts w:ascii="Times New Roman" w:hAnsi="Times New Roman" w:cs="Times New Roman"/>
          <w:sz w:val="28"/>
          <w:szCs w:val="28"/>
        </w:rPr>
        <w:t xml:space="preserve">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lang w:val="uk-UA"/>
        </w:rPr>
      </w:pP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xml:space="preserve">законом, </w:t>
      </w: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джерел</w:t>
      </w:r>
      <w:proofErr w:type="spellEnd"/>
      <w:r w:rsidRPr="003C1E78">
        <w:rPr>
          <w:rFonts w:ascii="Times New Roman" w:hAnsi="Times New Roman" w:cs="Times New Roman"/>
          <w:sz w:val="28"/>
          <w:szCs w:val="28"/>
        </w:rPr>
        <w:t xml:space="preserve"> </w:t>
      </w: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xml:space="preserve">та </w:t>
      </w:r>
      <w:proofErr w:type="spellStart"/>
      <w:r w:rsidRPr="003C1E78">
        <w:rPr>
          <w:rFonts w:ascii="Times New Roman" w:hAnsi="Times New Roman" w:cs="Times New Roman"/>
          <w:sz w:val="28"/>
          <w:szCs w:val="28"/>
        </w:rPr>
        <w:t>закріплених</w:t>
      </w:r>
      <w:proofErr w:type="spellEnd"/>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у</w:t>
      </w: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встановленому</w:t>
      </w:r>
      <w:proofErr w:type="spellEnd"/>
      <w:r w:rsidRPr="003C1E78">
        <w:rPr>
          <w:rFonts w:ascii="Times New Roman" w:hAnsi="Times New Roman" w:cs="Times New Roman"/>
          <w:sz w:val="28"/>
          <w:szCs w:val="28"/>
        </w:rPr>
        <w:t xml:space="preserve"> законом порядку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rPr>
      </w:pP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загальнодержавних</w:t>
      </w:r>
      <w:proofErr w:type="spellEnd"/>
      <w:r w:rsidRPr="003C1E78">
        <w:rPr>
          <w:rFonts w:ascii="Times New Roman" w:hAnsi="Times New Roman" w:cs="Times New Roman"/>
          <w:sz w:val="28"/>
          <w:szCs w:val="28"/>
        </w:rPr>
        <w:t xml:space="preserve"> </w:t>
      </w: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податків</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зборів</w:t>
      </w:r>
      <w:proofErr w:type="spellEnd"/>
      <w:r w:rsidRPr="003C1E78">
        <w:rPr>
          <w:rFonts w:ascii="Times New Roman" w:hAnsi="Times New Roman" w:cs="Times New Roman"/>
          <w:sz w:val="28"/>
          <w:szCs w:val="28"/>
        </w:rPr>
        <w:t xml:space="preserve"> </w:t>
      </w: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та</w:t>
      </w: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інших</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обов'язкових</w:t>
      </w:r>
      <w:proofErr w:type="spellEnd"/>
      <w:r w:rsidRPr="003C1E78">
        <w:rPr>
          <w:rFonts w:ascii="Times New Roman" w:hAnsi="Times New Roman" w:cs="Times New Roman"/>
          <w:sz w:val="28"/>
          <w:szCs w:val="28"/>
        </w:rPr>
        <w:t> </w:t>
      </w:r>
      <w:proofErr w:type="spellStart"/>
      <w:r w:rsidRPr="003C1E78">
        <w:rPr>
          <w:rFonts w:ascii="Times New Roman" w:hAnsi="Times New Roman" w:cs="Times New Roman"/>
          <w:sz w:val="28"/>
          <w:szCs w:val="28"/>
        </w:rPr>
        <w:t>платежі</w:t>
      </w:r>
      <w:proofErr w:type="gramStart"/>
      <w:r w:rsidRPr="003C1E78">
        <w:rPr>
          <w:rFonts w:ascii="Times New Roman" w:hAnsi="Times New Roman" w:cs="Times New Roman"/>
          <w:sz w:val="28"/>
          <w:szCs w:val="28"/>
        </w:rPr>
        <w:t>в</w:t>
      </w:r>
      <w:proofErr w:type="spellEnd"/>
      <w:proofErr w:type="gramEnd"/>
      <w:r w:rsidRPr="003C1E78">
        <w:rPr>
          <w:rFonts w:ascii="Times New Roman" w:hAnsi="Times New Roman" w:cs="Times New Roman"/>
          <w:sz w:val="28"/>
          <w:szCs w:val="28"/>
        </w:rPr>
        <w:t>.</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lang w:val="uk-UA"/>
        </w:rPr>
      </w:pPr>
      <w:r w:rsidRPr="003C1E78">
        <w:rPr>
          <w:rFonts w:ascii="Times New Roman" w:hAnsi="Times New Roman" w:cs="Times New Roman"/>
          <w:b/>
          <w:sz w:val="28"/>
          <w:szCs w:val="28"/>
          <w:lang w:val="uk-UA"/>
        </w:rPr>
        <w:t xml:space="preserve">           </w:t>
      </w:r>
      <w:proofErr w:type="spellStart"/>
      <w:r w:rsidRPr="003C1E78">
        <w:rPr>
          <w:rFonts w:ascii="Times New Roman" w:hAnsi="Times New Roman" w:cs="Times New Roman"/>
          <w:b/>
          <w:sz w:val="28"/>
          <w:szCs w:val="28"/>
        </w:rPr>
        <w:t>Стаття</w:t>
      </w:r>
      <w:proofErr w:type="spellEnd"/>
      <w:r w:rsidRPr="003C1E78">
        <w:rPr>
          <w:rFonts w:ascii="Times New Roman" w:hAnsi="Times New Roman" w:cs="Times New Roman"/>
          <w:b/>
          <w:sz w:val="28"/>
          <w:szCs w:val="28"/>
        </w:rPr>
        <w:t> 62. </w:t>
      </w:r>
      <w:r w:rsidRPr="003C1E78">
        <w:rPr>
          <w:rFonts w:ascii="Times New Roman" w:hAnsi="Times New Roman" w:cs="Times New Roman"/>
          <w:sz w:val="28"/>
          <w:szCs w:val="28"/>
        </w:rPr>
        <w:t>1.</w:t>
      </w: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Держава </w:t>
      </w:r>
      <w:proofErr w:type="spellStart"/>
      <w:r w:rsidRPr="003C1E78">
        <w:rPr>
          <w:rFonts w:ascii="Times New Roman" w:hAnsi="Times New Roman" w:cs="Times New Roman"/>
          <w:sz w:val="28"/>
          <w:szCs w:val="28"/>
        </w:rPr>
        <w:t>фінансово</w:t>
      </w:r>
      <w:proofErr w:type="spellEnd"/>
      <w:r w:rsidRPr="003C1E78">
        <w:rPr>
          <w:rFonts w:ascii="Times New Roman" w:hAnsi="Times New Roman" w:cs="Times New Roman"/>
          <w:sz w:val="28"/>
          <w:szCs w:val="28"/>
        </w:rPr>
        <w:t> </w:t>
      </w:r>
      <w:proofErr w:type="spellStart"/>
      <w:proofErr w:type="gramStart"/>
      <w:r w:rsidRPr="003C1E78">
        <w:rPr>
          <w:rFonts w:ascii="Times New Roman" w:hAnsi="Times New Roman" w:cs="Times New Roman"/>
          <w:sz w:val="28"/>
          <w:szCs w:val="28"/>
        </w:rPr>
        <w:t>п</w:t>
      </w:r>
      <w:proofErr w:type="gramEnd"/>
      <w:r w:rsidRPr="003C1E78">
        <w:rPr>
          <w:rFonts w:ascii="Times New Roman" w:hAnsi="Times New Roman" w:cs="Times New Roman"/>
          <w:sz w:val="28"/>
          <w:szCs w:val="28"/>
        </w:rPr>
        <w:t>ідтримує</w:t>
      </w:r>
      <w:proofErr w:type="spellEnd"/>
      <w:r w:rsidRPr="003C1E78">
        <w:rPr>
          <w:rFonts w:ascii="Times New Roman" w:hAnsi="Times New Roman" w:cs="Times New Roman"/>
          <w:sz w:val="28"/>
          <w:szCs w:val="28"/>
        </w:rPr>
        <w:t>  Раду, </w:t>
      </w:r>
      <w:proofErr w:type="spellStart"/>
      <w:r w:rsidRPr="003C1E78">
        <w:rPr>
          <w:rFonts w:ascii="Times New Roman" w:hAnsi="Times New Roman" w:cs="Times New Roman"/>
          <w:sz w:val="28"/>
          <w:szCs w:val="28"/>
        </w:rPr>
        <w:t>бере</w:t>
      </w:r>
      <w:proofErr w:type="spellEnd"/>
      <w:r w:rsidRPr="003C1E78">
        <w:rPr>
          <w:rFonts w:ascii="Times New Roman" w:hAnsi="Times New Roman" w:cs="Times New Roman"/>
          <w:sz w:val="28"/>
          <w:szCs w:val="28"/>
        </w:rPr>
        <w:t> участь у </w:t>
      </w:r>
      <w:r w:rsidRPr="003C1E78">
        <w:rPr>
          <w:rFonts w:ascii="Times New Roman" w:hAnsi="Times New Roman" w:cs="Times New Roman"/>
          <w:sz w:val="28"/>
          <w:szCs w:val="28"/>
          <w:lang w:val="uk-UA"/>
        </w:rPr>
        <w:t xml:space="preserve">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rPr>
          <w:rFonts w:ascii="Times New Roman" w:hAnsi="Times New Roman" w:cs="Times New Roman"/>
          <w:sz w:val="28"/>
          <w:szCs w:val="28"/>
          <w:lang w:val="uk-UA"/>
        </w:rPr>
      </w:pPr>
      <w:r w:rsidRPr="003C1E78">
        <w:rPr>
          <w:rFonts w:ascii="Times New Roman" w:hAnsi="Times New Roman" w:cs="Times New Roman"/>
          <w:sz w:val="28"/>
          <w:szCs w:val="28"/>
          <w:lang w:val="uk-UA"/>
        </w:rPr>
        <w:t>формуванні  доходів</w:t>
      </w:r>
      <w:r w:rsidRPr="003C1E78">
        <w:rPr>
          <w:rFonts w:ascii="Times New Roman" w:hAnsi="Times New Roman" w:cs="Times New Roman"/>
          <w:sz w:val="28"/>
          <w:szCs w:val="28"/>
        </w:rPr>
        <w:t> </w:t>
      </w:r>
      <w:r w:rsidRPr="003C1E78">
        <w:rPr>
          <w:rFonts w:ascii="Times New Roman" w:hAnsi="Times New Roman" w:cs="Times New Roman"/>
          <w:sz w:val="28"/>
          <w:szCs w:val="28"/>
          <w:lang w:val="uk-UA"/>
        </w:rPr>
        <w:t>місцевих</w:t>
      </w:r>
      <w:r w:rsidRPr="003C1E78">
        <w:rPr>
          <w:rFonts w:ascii="Times New Roman" w:hAnsi="Times New Roman" w:cs="Times New Roman"/>
          <w:sz w:val="28"/>
          <w:szCs w:val="28"/>
        </w:rPr>
        <w:t> </w:t>
      </w:r>
      <w:r w:rsidRPr="003C1E78">
        <w:rPr>
          <w:rFonts w:ascii="Times New Roman" w:hAnsi="Times New Roman" w:cs="Times New Roman"/>
          <w:sz w:val="28"/>
          <w:szCs w:val="28"/>
          <w:lang w:val="uk-UA"/>
        </w:rPr>
        <w:t>бюджетів,</w:t>
      </w:r>
      <w:r w:rsidRPr="003C1E78">
        <w:rPr>
          <w:rFonts w:ascii="Times New Roman" w:hAnsi="Times New Roman" w:cs="Times New Roman"/>
          <w:sz w:val="28"/>
          <w:szCs w:val="28"/>
        </w:rPr>
        <w:t> </w:t>
      </w:r>
      <w:r w:rsidRPr="003C1E78">
        <w:rPr>
          <w:rFonts w:ascii="Times New Roman" w:hAnsi="Times New Roman" w:cs="Times New Roman"/>
          <w:sz w:val="28"/>
          <w:szCs w:val="28"/>
          <w:lang w:val="uk-UA"/>
        </w:rPr>
        <w:t>здійснює</w:t>
      </w:r>
      <w:r w:rsidRPr="003C1E78">
        <w:rPr>
          <w:rFonts w:ascii="Times New Roman" w:hAnsi="Times New Roman" w:cs="Times New Roman"/>
          <w:sz w:val="28"/>
          <w:szCs w:val="28"/>
        </w:rPr>
        <w:t> </w:t>
      </w:r>
      <w:r w:rsidRPr="003C1E78">
        <w:rPr>
          <w:rFonts w:ascii="Times New Roman" w:hAnsi="Times New Roman" w:cs="Times New Roman"/>
          <w:sz w:val="28"/>
          <w:szCs w:val="28"/>
          <w:lang w:val="uk-UA"/>
        </w:rPr>
        <w:t>контроль</w:t>
      </w:r>
      <w:r w:rsidRPr="003C1E78">
        <w:rPr>
          <w:rFonts w:ascii="Times New Roman" w:hAnsi="Times New Roman" w:cs="Times New Roman"/>
          <w:sz w:val="28"/>
          <w:szCs w:val="28"/>
        </w:rPr>
        <w:t> </w:t>
      </w:r>
      <w:r w:rsidRPr="003C1E78">
        <w:rPr>
          <w:rFonts w:ascii="Times New Roman" w:hAnsi="Times New Roman" w:cs="Times New Roman"/>
          <w:sz w:val="28"/>
          <w:szCs w:val="28"/>
          <w:lang w:val="uk-UA"/>
        </w:rPr>
        <w:t>за</w:t>
      </w:r>
      <w:r w:rsidRPr="003C1E78">
        <w:rPr>
          <w:rFonts w:ascii="Times New Roman" w:hAnsi="Times New Roman" w:cs="Times New Roman"/>
          <w:sz w:val="28"/>
          <w:szCs w:val="28"/>
        </w:rPr>
        <w:t> </w:t>
      </w:r>
      <w:r w:rsidRPr="003C1E78">
        <w:rPr>
          <w:rFonts w:ascii="Times New Roman" w:hAnsi="Times New Roman" w:cs="Times New Roman"/>
          <w:sz w:val="28"/>
          <w:szCs w:val="28"/>
          <w:lang w:val="uk-UA"/>
        </w:rPr>
        <w:t xml:space="preserve"> законним,</w:t>
      </w:r>
      <w:r w:rsidRPr="003C1E78">
        <w:rPr>
          <w:rFonts w:ascii="Times New Roman" w:hAnsi="Times New Roman" w:cs="Times New Roman"/>
          <w:sz w:val="28"/>
          <w:szCs w:val="28"/>
        </w:rPr>
        <w:t> </w:t>
      </w:r>
      <w:r w:rsidRPr="003C1E78">
        <w:rPr>
          <w:rFonts w:ascii="Times New Roman" w:hAnsi="Times New Roman" w:cs="Times New Roman"/>
          <w:sz w:val="28"/>
          <w:szCs w:val="28"/>
          <w:lang w:val="uk-UA"/>
        </w:rPr>
        <w:t>доцільним,</w:t>
      </w:r>
      <w:r w:rsidRPr="003C1E78">
        <w:rPr>
          <w:rFonts w:ascii="Times New Roman" w:hAnsi="Times New Roman" w:cs="Times New Roman"/>
          <w:sz w:val="28"/>
          <w:szCs w:val="28"/>
        </w:rPr>
        <w:t>  </w:t>
      </w:r>
      <w:r w:rsidRPr="003C1E78">
        <w:rPr>
          <w:rFonts w:ascii="Times New Roman" w:hAnsi="Times New Roman" w:cs="Times New Roman"/>
          <w:sz w:val="28"/>
          <w:szCs w:val="28"/>
          <w:lang w:val="uk-UA"/>
        </w:rPr>
        <w:t>економним,</w:t>
      </w:r>
      <w:r w:rsidRPr="003C1E78">
        <w:rPr>
          <w:rFonts w:ascii="Times New Roman" w:hAnsi="Times New Roman" w:cs="Times New Roman"/>
          <w:sz w:val="28"/>
          <w:szCs w:val="28"/>
        </w:rPr>
        <w:t> </w:t>
      </w:r>
      <w:r w:rsidRPr="003C1E78">
        <w:rPr>
          <w:rFonts w:ascii="Times New Roman" w:hAnsi="Times New Roman" w:cs="Times New Roman"/>
          <w:sz w:val="28"/>
          <w:szCs w:val="28"/>
          <w:lang w:val="uk-UA"/>
        </w:rPr>
        <w:t>ефективним</w:t>
      </w:r>
      <w:r w:rsidRPr="003C1E78">
        <w:rPr>
          <w:rFonts w:ascii="Times New Roman" w:hAnsi="Times New Roman" w:cs="Times New Roman"/>
          <w:sz w:val="28"/>
          <w:szCs w:val="28"/>
        </w:rPr>
        <w:t> </w:t>
      </w:r>
      <w:r w:rsidRPr="003C1E78">
        <w:rPr>
          <w:rFonts w:ascii="Times New Roman" w:hAnsi="Times New Roman" w:cs="Times New Roman"/>
          <w:sz w:val="28"/>
          <w:szCs w:val="28"/>
          <w:lang w:val="uk-UA"/>
        </w:rPr>
        <w:t>витрачанням</w:t>
      </w:r>
      <w:r w:rsidRPr="003C1E78">
        <w:rPr>
          <w:rFonts w:ascii="Times New Roman" w:hAnsi="Times New Roman" w:cs="Times New Roman"/>
          <w:sz w:val="28"/>
          <w:szCs w:val="28"/>
        </w:rPr>
        <w:t> </w:t>
      </w:r>
      <w:r w:rsidRPr="003C1E78">
        <w:rPr>
          <w:rFonts w:ascii="Times New Roman" w:hAnsi="Times New Roman" w:cs="Times New Roman"/>
          <w:sz w:val="28"/>
          <w:szCs w:val="28"/>
          <w:lang w:val="uk-UA"/>
        </w:rPr>
        <w:t>коштів</w:t>
      </w:r>
      <w:r w:rsidRPr="003C1E78">
        <w:rPr>
          <w:rFonts w:ascii="Times New Roman" w:hAnsi="Times New Roman" w:cs="Times New Roman"/>
          <w:sz w:val="28"/>
          <w:szCs w:val="28"/>
        </w:rPr>
        <w:t> </w:t>
      </w:r>
      <w:r w:rsidRPr="003C1E78">
        <w:rPr>
          <w:rFonts w:ascii="Times New Roman" w:hAnsi="Times New Roman" w:cs="Times New Roman"/>
          <w:sz w:val="28"/>
          <w:szCs w:val="28"/>
          <w:lang w:val="uk-UA"/>
        </w:rPr>
        <w:t>та</w:t>
      </w:r>
      <w:r w:rsidRPr="003C1E78">
        <w:rPr>
          <w:rFonts w:ascii="Times New Roman" w:hAnsi="Times New Roman" w:cs="Times New Roman"/>
          <w:sz w:val="28"/>
          <w:szCs w:val="28"/>
        </w:rPr>
        <w:t>  </w:t>
      </w:r>
      <w:r w:rsidRPr="003C1E78">
        <w:rPr>
          <w:rFonts w:ascii="Times New Roman" w:hAnsi="Times New Roman" w:cs="Times New Roman"/>
          <w:sz w:val="28"/>
          <w:szCs w:val="28"/>
          <w:lang w:val="uk-UA"/>
        </w:rPr>
        <w:t xml:space="preserve">належним їх  обліком. </w:t>
      </w:r>
      <w:r w:rsidRPr="003C1E78">
        <w:rPr>
          <w:rFonts w:ascii="Times New Roman" w:hAnsi="Times New Roman" w:cs="Times New Roman"/>
          <w:sz w:val="28"/>
          <w:szCs w:val="28"/>
        </w:rPr>
        <w:t xml:space="preserve">2. </w:t>
      </w:r>
      <w:proofErr w:type="spellStart"/>
      <w:r w:rsidRPr="003C1E78">
        <w:rPr>
          <w:rFonts w:ascii="Times New Roman" w:hAnsi="Times New Roman" w:cs="Times New Roman"/>
          <w:sz w:val="28"/>
          <w:szCs w:val="28"/>
        </w:rPr>
        <w:t>Кошти</w:t>
      </w:r>
      <w:proofErr w:type="spellEnd"/>
      <w:r w:rsidRPr="003C1E78">
        <w:rPr>
          <w:rFonts w:ascii="Times New Roman" w:hAnsi="Times New Roman" w:cs="Times New Roman"/>
          <w:sz w:val="28"/>
          <w:szCs w:val="28"/>
        </w:rPr>
        <w:t xml:space="preserve">  </w:t>
      </w:r>
      <w:proofErr w:type="gramStart"/>
      <w:r w:rsidRPr="003C1E78">
        <w:rPr>
          <w:rFonts w:ascii="Times New Roman" w:hAnsi="Times New Roman" w:cs="Times New Roman"/>
          <w:sz w:val="28"/>
          <w:szCs w:val="28"/>
        </w:rPr>
        <w:t>державного</w:t>
      </w:r>
      <w:proofErr w:type="gramEnd"/>
      <w:r w:rsidRPr="003C1E78">
        <w:rPr>
          <w:rFonts w:ascii="Times New Roman" w:hAnsi="Times New Roman" w:cs="Times New Roman"/>
          <w:sz w:val="28"/>
          <w:szCs w:val="28"/>
        </w:rPr>
        <w:t xml:space="preserve"> бюджету, </w:t>
      </w:r>
      <w:proofErr w:type="spellStart"/>
      <w:r w:rsidRPr="003C1E78">
        <w:rPr>
          <w:rFonts w:ascii="Times New Roman" w:hAnsi="Times New Roman" w:cs="Times New Roman"/>
          <w:sz w:val="28"/>
          <w:szCs w:val="28"/>
        </w:rPr>
        <w:t>що</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передаються</w:t>
      </w:r>
      <w:proofErr w:type="spellEnd"/>
      <w:r w:rsidRPr="003C1E78">
        <w:rPr>
          <w:rFonts w:ascii="Times New Roman" w:hAnsi="Times New Roman" w:cs="Times New Roman"/>
          <w:sz w:val="28"/>
          <w:szCs w:val="28"/>
        </w:rPr>
        <w:t xml:space="preserve"> у </w:t>
      </w:r>
      <w:proofErr w:type="spellStart"/>
      <w:r w:rsidRPr="003C1E78">
        <w:rPr>
          <w:rFonts w:ascii="Times New Roman" w:hAnsi="Times New Roman" w:cs="Times New Roman"/>
          <w:sz w:val="28"/>
          <w:szCs w:val="28"/>
        </w:rPr>
        <w:t>вигляді</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дотацій</w:t>
      </w:r>
      <w:proofErr w:type="spellEnd"/>
      <w:r w:rsidRPr="003C1E78">
        <w:rPr>
          <w:rFonts w:ascii="Times New Roman" w:hAnsi="Times New Roman" w:cs="Times New Roman"/>
          <w:sz w:val="28"/>
          <w:szCs w:val="28"/>
        </w:rPr>
        <w:t xml:space="preserve"> та </w:t>
      </w:r>
      <w:proofErr w:type="spellStart"/>
      <w:r w:rsidRPr="003C1E78">
        <w:rPr>
          <w:rFonts w:ascii="Times New Roman" w:hAnsi="Times New Roman" w:cs="Times New Roman"/>
          <w:sz w:val="28"/>
          <w:szCs w:val="28"/>
        </w:rPr>
        <w:t>субвенцій</w:t>
      </w:r>
      <w:proofErr w:type="spellEnd"/>
      <w:r w:rsidRPr="003C1E78">
        <w:rPr>
          <w:rFonts w:ascii="Times New Roman" w:hAnsi="Times New Roman" w:cs="Times New Roman"/>
          <w:sz w:val="28"/>
          <w:szCs w:val="28"/>
        </w:rPr>
        <w:t>,  </w:t>
      </w:r>
      <w:proofErr w:type="spellStart"/>
      <w:r w:rsidRPr="003C1E78">
        <w:rPr>
          <w:rFonts w:ascii="Times New Roman" w:hAnsi="Times New Roman" w:cs="Times New Roman"/>
          <w:sz w:val="28"/>
          <w:szCs w:val="28"/>
        </w:rPr>
        <w:t>затверджуються</w:t>
      </w:r>
      <w:proofErr w:type="spellEnd"/>
      <w:r w:rsidRPr="003C1E78">
        <w:rPr>
          <w:rFonts w:ascii="Times New Roman" w:hAnsi="Times New Roman" w:cs="Times New Roman"/>
          <w:sz w:val="28"/>
          <w:szCs w:val="28"/>
        </w:rPr>
        <w:t xml:space="preserve"> у </w:t>
      </w:r>
      <w:proofErr w:type="spellStart"/>
      <w:r w:rsidRPr="003C1E78">
        <w:rPr>
          <w:rFonts w:ascii="Times New Roman" w:hAnsi="Times New Roman" w:cs="Times New Roman"/>
          <w:sz w:val="28"/>
          <w:szCs w:val="28"/>
        </w:rPr>
        <w:t>законі</w:t>
      </w:r>
      <w:proofErr w:type="spellEnd"/>
      <w:r w:rsidRPr="003C1E78">
        <w:rPr>
          <w:rFonts w:ascii="Times New Roman" w:hAnsi="Times New Roman" w:cs="Times New Roman"/>
          <w:sz w:val="28"/>
          <w:szCs w:val="28"/>
        </w:rPr>
        <w:t xml:space="preserve"> про</w:t>
      </w: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Державний</w:t>
      </w:r>
      <w:proofErr w:type="spellEnd"/>
      <w:r w:rsidRPr="003C1E78">
        <w:rPr>
          <w:rFonts w:ascii="Times New Roman" w:hAnsi="Times New Roman" w:cs="Times New Roman"/>
          <w:sz w:val="28"/>
          <w:szCs w:val="28"/>
        </w:rPr>
        <w:t xml:space="preserve"> бюджет </w:t>
      </w:r>
      <w:proofErr w:type="spellStart"/>
      <w:r w:rsidRPr="003C1E78">
        <w:rPr>
          <w:rFonts w:ascii="Times New Roman" w:hAnsi="Times New Roman" w:cs="Times New Roman"/>
          <w:sz w:val="28"/>
          <w:szCs w:val="28"/>
        </w:rPr>
        <w:t>України</w:t>
      </w:r>
      <w:proofErr w:type="spellEnd"/>
      <w:r w:rsidRPr="003C1E78">
        <w:rPr>
          <w:rFonts w:ascii="Times New Roman" w:hAnsi="Times New Roman" w:cs="Times New Roman"/>
          <w:sz w:val="28"/>
          <w:szCs w:val="28"/>
        </w:rPr>
        <w:t xml:space="preserve">.   </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rPr>
          <w:rFonts w:ascii="Times New Roman" w:hAnsi="Times New Roman" w:cs="Times New Roman"/>
          <w:sz w:val="28"/>
          <w:szCs w:val="28"/>
        </w:rPr>
      </w:pPr>
      <w:r w:rsidRPr="002F25DC">
        <w:rPr>
          <w:rFonts w:ascii="Times New Roman" w:hAnsi="Times New Roman" w:cs="Times New Roman"/>
          <w:b/>
          <w:sz w:val="28"/>
          <w:szCs w:val="28"/>
          <w:lang w:val="uk-UA"/>
        </w:rPr>
        <w:t>Стаття 63.</w:t>
      </w:r>
      <w:r w:rsidRPr="002F25DC">
        <w:rPr>
          <w:rFonts w:ascii="Times New Roman" w:hAnsi="Times New Roman" w:cs="Times New Roman"/>
          <w:sz w:val="28"/>
          <w:szCs w:val="28"/>
          <w:lang w:val="uk-UA"/>
        </w:rPr>
        <w:t xml:space="preserve"> 1.Видатки, які здійснюються Радою на потреби Територіальної </w:t>
      </w:r>
      <w:r w:rsidRPr="003C1E78">
        <w:rPr>
          <w:rFonts w:ascii="Times New Roman" w:hAnsi="Times New Roman" w:cs="Times New Roman"/>
          <w:sz w:val="28"/>
          <w:szCs w:val="28"/>
        </w:rPr>
        <w:t>   </w:t>
      </w:r>
      <w:r w:rsidRPr="002F25DC">
        <w:rPr>
          <w:rFonts w:ascii="Times New Roman" w:hAnsi="Times New Roman" w:cs="Times New Roman"/>
          <w:sz w:val="28"/>
          <w:szCs w:val="28"/>
          <w:lang w:val="uk-UA"/>
        </w:rPr>
        <w:t xml:space="preserve"> громади, їх розмір і цільове спрямування визначаються рішеннями про</w:t>
      </w:r>
      <w:r w:rsidRPr="003C1E78">
        <w:rPr>
          <w:rFonts w:ascii="Times New Roman" w:hAnsi="Times New Roman" w:cs="Times New Roman"/>
          <w:sz w:val="28"/>
          <w:szCs w:val="28"/>
        </w:rPr>
        <w:t> </w:t>
      </w:r>
      <w:r w:rsidRPr="002F25DC">
        <w:rPr>
          <w:rFonts w:ascii="Times New Roman" w:hAnsi="Times New Roman" w:cs="Times New Roman"/>
          <w:sz w:val="28"/>
          <w:szCs w:val="28"/>
          <w:lang w:val="uk-UA"/>
        </w:rPr>
        <w:t xml:space="preserve">місцевий бюджет. 2. </w:t>
      </w:r>
      <w:r w:rsidRPr="003C1E78">
        <w:rPr>
          <w:rFonts w:ascii="Times New Roman" w:hAnsi="Times New Roman" w:cs="Times New Roman"/>
          <w:sz w:val="28"/>
          <w:szCs w:val="28"/>
        </w:rPr>
        <w:t xml:space="preserve">Рада та </w:t>
      </w:r>
      <w:proofErr w:type="spellStart"/>
      <w:r w:rsidRPr="003C1E78">
        <w:rPr>
          <w:rFonts w:ascii="Times New Roman" w:hAnsi="Times New Roman" w:cs="Times New Roman"/>
          <w:sz w:val="28"/>
          <w:szCs w:val="28"/>
        </w:rPr>
        <w:t>її</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виконавчий</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комітет</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самостійно</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розпоряджаються</w:t>
      </w:r>
      <w:proofErr w:type="spellEnd"/>
      <w:r w:rsidRPr="003C1E78">
        <w:rPr>
          <w:rFonts w:ascii="Times New Roman" w:hAnsi="Times New Roman" w:cs="Times New Roman"/>
          <w:sz w:val="28"/>
          <w:szCs w:val="28"/>
        </w:rPr>
        <w:t xml:space="preserve"> коштами </w:t>
      </w:r>
      <w:proofErr w:type="spellStart"/>
      <w:proofErr w:type="gramStart"/>
      <w:r w:rsidRPr="003C1E78">
        <w:rPr>
          <w:rFonts w:ascii="Times New Roman" w:hAnsi="Times New Roman" w:cs="Times New Roman"/>
          <w:sz w:val="28"/>
          <w:szCs w:val="28"/>
        </w:rPr>
        <w:t>м</w:t>
      </w:r>
      <w:proofErr w:type="gramEnd"/>
      <w:r w:rsidRPr="003C1E78">
        <w:rPr>
          <w:rFonts w:ascii="Times New Roman" w:hAnsi="Times New Roman" w:cs="Times New Roman"/>
          <w:sz w:val="28"/>
          <w:szCs w:val="28"/>
        </w:rPr>
        <w:t>ісцевого</w:t>
      </w:r>
      <w:proofErr w:type="spellEnd"/>
      <w:r w:rsidRPr="003C1E78">
        <w:rPr>
          <w:rFonts w:ascii="Times New Roman" w:hAnsi="Times New Roman" w:cs="Times New Roman"/>
          <w:sz w:val="28"/>
          <w:szCs w:val="28"/>
        </w:rPr>
        <w:t xml:space="preserve"> бюджету, </w:t>
      </w:r>
      <w:proofErr w:type="spellStart"/>
      <w:r w:rsidRPr="003C1E78">
        <w:rPr>
          <w:rFonts w:ascii="Times New Roman" w:hAnsi="Times New Roman" w:cs="Times New Roman"/>
          <w:sz w:val="28"/>
          <w:szCs w:val="28"/>
        </w:rPr>
        <w:t>визначають</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напрями</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їх</w:t>
      </w:r>
      <w:proofErr w:type="spellEnd"/>
      <w:r w:rsidRPr="003C1E78">
        <w:rPr>
          <w:rFonts w:ascii="Times New Roman" w:hAnsi="Times New Roman" w:cs="Times New Roman"/>
          <w:sz w:val="28"/>
          <w:szCs w:val="28"/>
        </w:rPr>
        <w:t> </w:t>
      </w:r>
      <w:proofErr w:type="spellStart"/>
      <w:r w:rsidRPr="003C1E78">
        <w:rPr>
          <w:rFonts w:ascii="Times New Roman" w:hAnsi="Times New Roman" w:cs="Times New Roman"/>
          <w:sz w:val="28"/>
          <w:szCs w:val="28"/>
        </w:rPr>
        <w:t>використання</w:t>
      </w:r>
      <w:proofErr w:type="spellEnd"/>
      <w:r w:rsidRPr="003C1E78">
        <w:rPr>
          <w:rFonts w:ascii="Times New Roman" w:hAnsi="Times New Roman" w:cs="Times New Roman"/>
          <w:sz w:val="28"/>
          <w:szCs w:val="28"/>
        </w:rPr>
        <w:t>.</w:t>
      </w:r>
      <w:r w:rsidRPr="003C1E78">
        <w:rPr>
          <w:rFonts w:ascii="Times New Roman" w:hAnsi="Times New Roman" w:cs="Times New Roman"/>
          <w:sz w:val="24"/>
          <w:szCs w:val="24"/>
        </w:rPr>
        <w:t xml:space="preserve"> </w:t>
      </w:r>
      <w:r w:rsidRPr="003C1E78">
        <w:rPr>
          <w:rFonts w:ascii="Times New Roman" w:hAnsi="Times New Roman" w:cs="Times New Roman"/>
          <w:sz w:val="28"/>
          <w:szCs w:val="28"/>
        </w:rPr>
        <w:t xml:space="preserve">3. У   </w:t>
      </w:r>
      <w:proofErr w:type="spellStart"/>
      <w:r w:rsidRPr="003C1E78">
        <w:rPr>
          <w:rFonts w:ascii="Times New Roman" w:hAnsi="Times New Roman" w:cs="Times New Roman"/>
          <w:sz w:val="28"/>
          <w:szCs w:val="28"/>
        </w:rPr>
        <w:t>видатковій</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частині</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місцевого</w:t>
      </w:r>
      <w:proofErr w:type="spellEnd"/>
      <w:r w:rsidRPr="003C1E78">
        <w:rPr>
          <w:rFonts w:ascii="Times New Roman" w:hAnsi="Times New Roman" w:cs="Times New Roman"/>
          <w:sz w:val="28"/>
          <w:szCs w:val="28"/>
        </w:rPr>
        <w:t xml:space="preserve">    бюджету    </w:t>
      </w:r>
      <w:proofErr w:type="spellStart"/>
      <w:r w:rsidRPr="003C1E78">
        <w:rPr>
          <w:rFonts w:ascii="Times New Roman" w:hAnsi="Times New Roman" w:cs="Times New Roman"/>
          <w:sz w:val="28"/>
          <w:szCs w:val="28"/>
        </w:rPr>
        <w:t>окремо</w:t>
      </w:r>
      <w:proofErr w:type="spellEnd"/>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rPr>
          <w:rFonts w:ascii="Times New Roman" w:hAnsi="Times New Roman" w:cs="Times New Roman"/>
          <w:sz w:val="28"/>
          <w:szCs w:val="28"/>
          <w:lang w:val="uk-UA"/>
        </w:rPr>
      </w:pPr>
      <w:proofErr w:type="spellStart"/>
      <w:r w:rsidRPr="003C1E78">
        <w:rPr>
          <w:rFonts w:ascii="Times New Roman" w:hAnsi="Times New Roman" w:cs="Times New Roman"/>
          <w:sz w:val="28"/>
          <w:szCs w:val="28"/>
        </w:rPr>
        <w:t>передбачаються</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видатки</w:t>
      </w:r>
      <w:proofErr w:type="spellEnd"/>
      <w:r w:rsidRPr="003C1E78">
        <w:rPr>
          <w:rFonts w:ascii="Times New Roman" w:hAnsi="Times New Roman" w:cs="Times New Roman"/>
          <w:sz w:val="28"/>
          <w:szCs w:val="28"/>
        </w:rPr>
        <w:t xml:space="preserve"> </w:t>
      </w:r>
      <w:proofErr w:type="gramStart"/>
      <w:r w:rsidRPr="003C1E78">
        <w:rPr>
          <w:rFonts w:ascii="Times New Roman" w:hAnsi="Times New Roman" w:cs="Times New Roman"/>
          <w:sz w:val="28"/>
          <w:szCs w:val="28"/>
        </w:rPr>
        <w:t>поточного</w:t>
      </w:r>
      <w:proofErr w:type="gramEnd"/>
      <w:r w:rsidRPr="003C1E78">
        <w:rPr>
          <w:rFonts w:ascii="Times New Roman" w:hAnsi="Times New Roman" w:cs="Times New Roman"/>
          <w:sz w:val="28"/>
          <w:szCs w:val="28"/>
        </w:rPr>
        <w:t xml:space="preserve"> бюджету і </w:t>
      </w:r>
      <w:proofErr w:type="spellStart"/>
      <w:r w:rsidRPr="003C1E78">
        <w:rPr>
          <w:rFonts w:ascii="Times New Roman" w:hAnsi="Times New Roman" w:cs="Times New Roman"/>
          <w:sz w:val="28"/>
          <w:szCs w:val="28"/>
        </w:rPr>
        <w:t>видатки</w:t>
      </w:r>
      <w:proofErr w:type="spellEnd"/>
      <w:r w:rsidRPr="003C1E78">
        <w:rPr>
          <w:rFonts w:ascii="Times New Roman" w:hAnsi="Times New Roman" w:cs="Times New Roman"/>
          <w:sz w:val="28"/>
          <w:szCs w:val="28"/>
        </w:rPr>
        <w:t xml:space="preserve"> бюджету </w:t>
      </w:r>
      <w:proofErr w:type="spellStart"/>
      <w:r w:rsidRPr="003C1E78">
        <w:rPr>
          <w:rFonts w:ascii="Times New Roman" w:hAnsi="Times New Roman" w:cs="Times New Roman"/>
          <w:sz w:val="28"/>
          <w:szCs w:val="28"/>
        </w:rPr>
        <w:t>розвитку</w:t>
      </w:r>
      <w:proofErr w:type="spellEnd"/>
      <w:r w:rsidRPr="003C1E78">
        <w:rPr>
          <w:rFonts w:ascii="Times New Roman" w:hAnsi="Times New Roman" w:cs="Times New Roman"/>
          <w:sz w:val="28"/>
          <w:szCs w:val="28"/>
        </w:rPr>
        <w:t xml:space="preserve">.      4. </w:t>
      </w:r>
      <w:proofErr w:type="spellStart"/>
      <w:r w:rsidRPr="003C1E78">
        <w:rPr>
          <w:rFonts w:ascii="Times New Roman" w:hAnsi="Times New Roman" w:cs="Times New Roman"/>
          <w:sz w:val="28"/>
          <w:szCs w:val="28"/>
        </w:rPr>
        <w:t>Кошти</w:t>
      </w:r>
      <w:proofErr w:type="spellEnd"/>
      <w:r w:rsidRPr="003C1E78">
        <w:rPr>
          <w:rFonts w:ascii="Times New Roman" w:hAnsi="Times New Roman" w:cs="Times New Roman"/>
          <w:sz w:val="28"/>
          <w:szCs w:val="28"/>
        </w:rPr>
        <w:t xml:space="preserve">  </w:t>
      </w:r>
      <w:proofErr w:type="gramStart"/>
      <w:r w:rsidRPr="003C1E78">
        <w:rPr>
          <w:rFonts w:ascii="Times New Roman" w:hAnsi="Times New Roman" w:cs="Times New Roman"/>
          <w:sz w:val="28"/>
          <w:szCs w:val="28"/>
        </w:rPr>
        <w:t>поточного</w:t>
      </w:r>
      <w:proofErr w:type="gramEnd"/>
      <w:r w:rsidRPr="003C1E78">
        <w:rPr>
          <w:rFonts w:ascii="Times New Roman" w:hAnsi="Times New Roman" w:cs="Times New Roman"/>
          <w:sz w:val="28"/>
          <w:szCs w:val="28"/>
        </w:rPr>
        <w:t xml:space="preserve">  бюджету </w:t>
      </w:r>
      <w:proofErr w:type="spellStart"/>
      <w:r w:rsidRPr="003C1E78">
        <w:rPr>
          <w:rFonts w:ascii="Times New Roman" w:hAnsi="Times New Roman" w:cs="Times New Roman"/>
          <w:sz w:val="28"/>
          <w:szCs w:val="28"/>
        </w:rPr>
        <w:t>спрямовуються</w:t>
      </w:r>
      <w:proofErr w:type="spellEnd"/>
      <w:r w:rsidRPr="003C1E78">
        <w:rPr>
          <w:rFonts w:ascii="Times New Roman" w:hAnsi="Times New Roman" w:cs="Times New Roman"/>
          <w:sz w:val="28"/>
          <w:szCs w:val="28"/>
        </w:rPr>
        <w:t xml:space="preserve"> на </w:t>
      </w:r>
      <w:proofErr w:type="spellStart"/>
      <w:r w:rsidRPr="003C1E78">
        <w:rPr>
          <w:rFonts w:ascii="Times New Roman" w:hAnsi="Times New Roman" w:cs="Times New Roman"/>
          <w:sz w:val="28"/>
          <w:szCs w:val="28"/>
        </w:rPr>
        <w:t>фінансування</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установ</w:t>
      </w:r>
      <w:proofErr w:type="spellEnd"/>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xml:space="preserve">і </w:t>
      </w:r>
      <w:proofErr w:type="spellStart"/>
      <w:r w:rsidRPr="003C1E78">
        <w:rPr>
          <w:rFonts w:ascii="Times New Roman" w:hAnsi="Times New Roman" w:cs="Times New Roman"/>
          <w:sz w:val="28"/>
          <w:szCs w:val="28"/>
        </w:rPr>
        <w:t>закладів</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що</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утримуються</w:t>
      </w:r>
      <w:proofErr w:type="spellEnd"/>
      <w:r w:rsidRPr="003C1E78">
        <w:rPr>
          <w:rFonts w:ascii="Times New Roman" w:hAnsi="Times New Roman" w:cs="Times New Roman"/>
          <w:sz w:val="28"/>
          <w:szCs w:val="28"/>
        </w:rPr>
        <w:t xml:space="preserve">  за  </w:t>
      </w:r>
      <w:proofErr w:type="spellStart"/>
      <w:r w:rsidRPr="003C1E78">
        <w:rPr>
          <w:rFonts w:ascii="Times New Roman" w:hAnsi="Times New Roman" w:cs="Times New Roman"/>
          <w:sz w:val="28"/>
          <w:szCs w:val="28"/>
        </w:rPr>
        <w:t>рахунок</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бюджетних</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асигнувань</w:t>
      </w:r>
      <w:proofErr w:type="spellEnd"/>
      <w:r w:rsidRPr="003C1E78">
        <w:rPr>
          <w:rFonts w:ascii="Times New Roman" w:hAnsi="Times New Roman" w:cs="Times New Roman"/>
          <w:sz w:val="28"/>
          <w:szCs w:val="28"/>
        </w:rPr>
        <w:t xml:space="preserve">   і не належать до бюджету </w:t>
      </w:r>
      <w:proofErr w:type="spellStart"/>
      <w:r w:rsidRPr="003C1E78">
        <w:rPr>
          <w:rFonts w:ascii="Times New Roman" w:hAnsi="Times New Roman" w:cs="Times New Roman"/>
          <w:sz w:val="28"/>
          <w:szCs w:val="28"/>
        </w:rPr>
        <w:t>розвитку</w:t>
      </w:r>
      <w:proofErr w:type="spellEnd"/>
      <w:r w:rsidRPr="003C1E78">
        <w:rPr>
          <w:rFonts w:ascii="Times New Roman" w:hAnsi="Times New Roman" w:cs="Times New Roman"/>
          <w:sz w:val="28"/>
          <w:szCs w:val="28"/>
        </w:rPr>
        <w:t xml:space="preserve">.   5. </w:t>
      </w:r>
      <w:proofErr w:type="spellStart"/>
      <w:r w:rsidRPr="003C1E78">
        <w:rPr>
          <w:rFonts w:ascii="Times New Roman" w:hAnsi="Times New Roman" w:cs="Times New Roman"/>
          <w:sz w:val="28"/>
          <w:szCs w:val="28"/>
        </w:rPr>
        <w:t>Кошти</w:t>
      </w:r>
      <w:proofErr w:type="spellEnd"/>
      <w:r w:rsidRPr="003C1E78">
        <w:rPr>
          <w:rFonts w:ascii="Times New Roman" w:hAnsi="Times New Roman" w:cs="Times New Roman"/>
          <w:sz w:val="28"/>
          <w:szCs w:val="28"/>
        </w:rPr>
        <w:t xml:space="preserve"> бюджету </w:t>
      </w:r>
      <w:proofErr w:type="spellStart"/>
      <w:r w:rsidRPr="003C1E78">
        <w:rPr>
          <w:rFonts w:ascii="Times New Roman" w:hAnsi="Times New Roman" w:cs="Times New Roman"/>
          <w:sz w:val="28"/>
          <w:szCs w:val="28"/>
        </w:rPr>
        <w:t>розвитку</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спрямовуються</w:t>
      </w:r>
      <w:proofErr w:type="spellEnd"/>
      <w:r w:rsidRPr="003C1E78">
        <w:rPr>
          <w:rFonts w:ascii="Times New Roman" w:hAnsi="Times New Roman" w:cs="Times New Roman"/>
          <w:sz w:val="28"/>
          <w:szCs w:val="28"/>
        </w:rPr>
        <w:t xml:space="preserve"> на </w:t>
      </w:r>
      <w:proofErr w:type="spellStart"/>
      <w:r w:rsidRPr="003C1E78">
        <w:rPr>
          <w:rFonts w:ascii="Times New Roman" w:hAnsi="Times New Roman" w:cs="Times New Roman"/>
          <w:sz w:val="28"/>
          <w:szCs w:val="28"/>
        </w:rPr>
        <w:t>реалізацію</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програм</w:t>
      </w:r>
      <w:proofErr w:type="spellEnd"/>
      <w:r w:rsidRPr="003C1E78">
        <w:rPr>
          <w:rFonts w:ascii="Times New Roman" w:hAnsi="Times New Roman" w:cs="Times New Roman"/>
          <w:sz w:val="28"/>
          <w:szCs w:val="28"/>
        </w:rPr>
        <w:t> </w:t>
      </w:r>
      <w:proofErr w:type="spellStart"/>
      <w:proofErr w:type="gramStart"/>
      <w:r w:rsidRPr="003C1E78">
        <w:rPr>
          <w:rFonts w:ascii="Times New Roman" w:hAnsi="Times New Roman" w:cs="Times New Roman"/>
          <w:sz w:val="28"/>
          <w:szCs w:val="28"/>
        </w:rPr>
        <w:t>соц</w:t>
      </w:r>
      <w:proofErr w:type="gramEnd"/>
      <w:r w:rsidRPr="003C1E78">
        <w:rPr>
          <w:rFonts w:ascii="Times New Roman" w:hAnsi="Times New Roman" w:cs="Times New Roman"/>
          <w:sz w:val="28"/>
          <w:szCs w:val="28"/>
        </w:rPr>
        <w:t>іально-економічного</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розвитку</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територіальної</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громади</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пов'язаних</w:t>
      </w:r>
      <w:proofErr w:type="spellEnd"/>
      <w:r w:rsidRPr="003C1E78">
        <w:rPr>
          <w:rFonts w:ascii="Times New Roman" w:hAnsi="Times New Roman" w:cs="Times New Roman"/>
          <w:sz w:val="28"/>
          <w:szCs w:val="28"/>
        </w:rPr>
        <w:t> </w:t>
      </w:r>
      <w:proofErr w:type="spellStart"/>
      <w:r w:rsidRPr="003C1E78">
        <w:rPr>
          <w:rFonts w:ascii="Times New Roman" w:hAnsi="Times New Roman" w:cs="Times New Roman"/>
          <w:sz w:val="28"/>
          <w:szCs w:val="28"/>
        </w:rPr>
        <w:t>із</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здійсненням</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інвестиційної</w:t>
      </w:r>
      <w:proofErr w:type="spellEnd"/>
      <w:r w:rsidRPr="003C1E78">
        <w:rPr>
          <w:rFonts w:ascii="Times New Roman" w:hAnsi="Times New Roman" w:cs="Times New Roman"/>
          <w:sz w:val="28"/>
          <w:szCs w:val="28"/>
        </w:rPr>
        <w:t xml:space="preserve"> та  </w:t>
      </w:r>
      <w:proofErr w:type="spellStart"/>
      <w:r w:rsidRPr="003C1E78">
        <w:rPr>
          <w:rFonts w:ascii="Times New Roman" w:hAnsi="Times New Roman" w:cs="Times New Roman"/>
          <w:sz w:val="28"/>
          <w:szCs w:val="28"/>
        </w:rPr>
        <w:t>інноваційної</w:t>
      </w:r>
      <w:proofErr w:type="spellEnd"/>
      <w:r w:rsidRPr="003C1E78">
        <w:rPr>
          <w:rFonts w:ascii="Times New Roman" w:hAnsi="Times New Roman" w:cs="Times New Roman"/>
          <w:sz w:val="28"/>
          <w:szCs w:val="28"/>
        </w:rPr>
        <w:t>  </w:t>
      </w:r>
      <w:proofErr w:type="spellStart"/>
      <w:r w:rsidRPr="003C1E78">
        <w:rPr>
          <w:rFonts w:ascii="Times New Roman" w:hAnsi="Times New Roman" w:cs="Times New Roman"/>
          <w:sz w:val="28"/>
          <w:szCs w:val="28"/>
        </w:rPr>
        <w:t>діяльності</w:t>
      </w:r>
      <w:proofErr w:type="spellEnd"/>
      <w:r w:rsidRPr="003C1E78">
        <w:rPr>
          <w:rFonts w:ascii="Times New Roman" w:hAnsi="Times New Roman" w:cs="Times New Roman"/>
          <w:sz w:val="28"/>
          <w:szCs w:val="28"/>
        </w:rPr>
        <w:t xml:space="preserve">,  а  </w:t>
      </w:r>
      <w:proofErr w:type="spellStart"/>
      <w:r w:rsidRPr="003C1E78">
        <w:rPr>
          <w:rFonts w:ascii="Times New Roman" w:hAnsi="Times New Roman" w:cs="Times New Roman"/>
          <w:sz w:val="28"/>
          <w:szCs w:val="28"/>
        </w:rPr>
        <w:t>також</w:t>
      </w:r>
      <w:proofErr w:type="spellEnd"/>
      <w:r w:rsidRPr="003C1E78">
        <w:rPr>
          <w:rFonts w:ascii="Times New Roman" w:hAnsi="Times New Roman" w:cs="Times New Roman"/>
          <w:sz w:val="28"/>
          <w:szCs w:val="28"/>
        </w:rPr>
        <w:t xml:space="preserve"> на   </w:t>
      </w:r>
      <w:proofErr w:type="spellStart"/>
      <w:r w:rsidRPr="003C1E78">
        <w:rPr>
          <w:rFonts w:ascii="Times New Roman" w:hAnsi="Times New Roman" w:cs="Times New Roman"/>
          <w:sz w:val="28"/>
          <w:szCs w:val="28"/>
        </w:rPr>
        <w:t>фінансування</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субвенцій</w:t>
      </w:r>
      <w:proofErr w:type="spellEnd"/>
      <w:r w:rsidRPr="003C1E78">
        <w:rPr>
          <w:rFonts w:ascii="Times New Roman" w:hAnsi="Times New Roman" w:cs="Times New Roman"/>
          <w:sz w:val="28"/>
          <w:szCs w:val="28"/>
        </w:rPr>
        <w:t xml:space="preserve">  та  </w:t>
      </w:r>
      <w:proofErr w:type="spellStart"/>
      <w:r w:rsidRPr="003C1E78">
        <w:rPr>
          <w:rFonts w:ascii="Times New Roman" w:hAnsi="Times New Roman" w:cs="Times New Roman"/>
          <w:sz w:val="28"/>
          <w:szCs w:val="28"/>
        </w:rPr>
        <w:t>інших</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видатків</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пов'язаних</w:t>
      </w:r>
      <w:proofErr w:type="spellEnd"/>
      <w:r w:rsidRPr="003C1E78">
        <w:rPr>
          <w:rFonts w:ascii="Times New Roman" w:hAnsi="Times New Roman" w:cs="Times New Roman"/>
          <w:sz w:val="28"/>
          <w:szCs w:val="28"/>
        </w:rPr>
        <w:t xml:space="preserve">  з </w:t>
      </w:r>
      <w:proofErr w:type="spellStart"/>
      <w:r w:rsidRPr="003C1E78">
        <w:rPr>
          <w:rFonts w:ascii="Times New Roman" w:hAnsi="Times New Roman" w:cs="Times New Roman"/>
          <w:sz w:val="28"/>
          <w:szCs w:val="28"/>
        </w:rPr>
        <w:t>розширеним</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відтворенням</w:t>
      </w:r>
      <w:proofErr w:type="spellEnd"/>
      <w:r w:rsidRPr="003C1E78">
        <w:rPr>
          <w:rFonts w:ascii="Times New Roman" w:hAnsi="Times New Roman" w:cs="Times New Roman"/>
          <w:sz w:val="28"/>
          <w:szCs w:val="28"/>
        </w:rPr>
        <w:t xml:space="preserve">. 6. </w:t>
      </w:r>
      <w:proofErr w:type="spellStart"/>
      <w:r w:rsidRPr="003C1E78">
        <w:rPr>
          <w:rFonts w:ascii="Times New Roman" w:hAnsi="Times New Roman" w:cs="Times New Roman"/>
          <w:sz w:val="28"/>
          <w:szCs w:val="28"/>
        </w:rPr>
        <w:t>Видатки</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місцевого</w:t>
      </w:r>
      <w:proofErr w:type="spellEnd"/>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xml:space="preserve">бюджету  </w:t>
      </w:r>
      <w:proofErr w:type="spellStart"/>
      <w:r w:rsidRPr="003C1E78">
        <w:rPr>
          <w:rFonts w:ascii="Times New Roman" w:hAnsi="Times New Roman" w:cs="Times New Roman"/>
          <w:sz w:val="28"/>
          <w:szCs w:val="28"/>
        </w:rPr>
        <w:t>поділяються</w:t>
      </w:r>
      <w:proofErr w:type="spellEnd"/>
      <w:r w:rsidRPr="003C1E78">
        <w:rPr>
          <w:rFonts w:ascii="Times New Roman" w:hAnsi="Times New Roman" w:cs="Times New Roman"/>
          <w:sz w:val="28"/>
          <w:szCs w:val="28"/>
        </w:rPr>
        <w:t xml:space="preserve">  на  </w:t>
      </w:r>
      <w:proofErr w:type="spellStart"/>
      <w:r w:rsidRPr="003C1E78">
        <w:rPr>
          <w:rFonts w:ascii="Times New Roman" w:hAnsi="Times New Roman" w:cs="Times New Roman"/>
          <w:sz w:val="28"/>
          <w:szCs w:val="28"/>
        </w:rPr>
        <w:t>дві</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частини</w:t>
      </w:r>
      <w:proofErr w:type="spellEnd"/>
      <w:r w:rsidRPr="003C1E78">
        <w:rPr>
          <w:rFonts w:ascii="Times New Roman" w:hAnsi="Times New Roman" w:cs="Times New Roman"/>
          <w:sz w:val="28"/>
          <w:szCs w:val="28"/>
        </w:rPr>
        <w:t>: </w:t>
      </w:r>
      <w:proofErr w:type="spellStart"/>
      <w:r w:rsidRPr="003C1E78">
        <w:rPr>
          <w:rFonts w:ascii="Times New Roman" w:hAnsi="Times New Roman" w:cs="Times New Roman"/>
          <w:sz w:val="28"/>
          <w:szCs w:val="28"/>
        </w:rPr>
        <w:t>видатки</w:t>
      </w:r>
      <w:proofErr w:type="spellEnd"/>
      <w:r w:rsidRPr="003C1E78">
        <w:rPr>
          <w:rFonts w:ascii="Times New Roman" w:hAnsi="Times New Roman" w:cs="Times New Roman"/>
          <w:sz w:val="28"/>
          <w:szCs w:val="28"/>
        </w:rPr>
        <w:t xml:space="preserve">,  </w:t>
      </w:r>
      <w:proofErr w:type="spellStart"/>
      <w:proofErr w:type="gramStart"/>
      <w:r w:rsidRPr="003C1E78">
        <w:rPr>
          <w:rFonts w:ascii="Times New Roman" w:hAnsi="Times New Roman" w:cs="Times New Roman"/>
          <w:sz w:val="28"/>
          <w:szCs w:val="28"/>
        </w:rPr>
        <w:t>пов'язан</w:t>
      </w:r>
      <w:proofErr w:type="gramEnd"/>
      <w:r w:rsidRPr="003C1E78">
        <w:rPr>
          <w:rFonts w:ascii="Times New Roman" w:hAnsi="Times New Roman" w:cs="Times New Roman"/>
          <w:sz w:val="28"/>
          <w:szCs w:val="28"/>
        </w:rPr>
        <w:t>і</w:t>
      </w:r>
      <w:proofErr w:type="spellEnd"/>
      <w:r w:rsidRPr="003C1E78">
        <w:rPr>
          <w:rFonts w:ascii="Times New Roman" w:hAnsi="Times New Roman" w:cs="Times New Roman"/>
          <w:sz w:val="28"/>
          <w:szCs w:val="28"/>
        </w:rPr>
        <w:t xml:space="preserve">  з  </w:t>
      </w:r>
      <w:proofErr w:type="spellStart"/>
      <w:r w:rsidRPr="003C1E78">
        <w:rPr>
          <w:rFonts w:ascii="Times New Roman" w:hAnsi="Times New Roman" w:cs="Times New Roman"/>
          <w:sz w:val="28"/>
          <w:szCs w:val="28"/>
        </w:rPr>
        <w:t>виконанням</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власних</w:t>
      </w:r>
      <w:proofErr w:type="spellEnd"/>
      <w:r w:rsidRPr="003C1E78">
        <w:rPr>
          <w:rFonts w:ascii="Times New Roman" w:hAnsi="Times New Roman" w:cs="Times New Roman"/>
          <w:sz w:val="28"/>
          <w:szCs w:val="28"/>
        </w:rPr>
        <w:t> </w:t>
      </w:r>
      <w:proofErr w:type="spellStart"/>
      <w:r w:rsidRPr="003C1E78">
        <w:rPr>
          <w:rFonts w:ascii="Times New Roman" w:hAnsi="Times New Roman" w:cs="Times New Roman"/>
          <w:sz w:val="28"/>
          <w:szCs w:val="28"/>
        </w:rPr>
        <w:t>повноважень</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місцевого</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самоврядування</w:t>
      </w:r>
      <w:proofErr w:type="spellEnd"/>
      <w:r w:rsidRPr="003C1E78">
        <w:rPr>
          <w:rFonts w:ascii="Times New Roman" w:hAnsi="Times New Roman" w:cs="Times New Roman"/>
          <w:sz w:val="28"/>
          <w:szCs w:val="28"/>
        </w:rPr>
        <w:t xml:space="preserve">,  і </w:t>
      </w:r>
      <w:proofErr w:type="spellStart"/>
      <w:r w:rsidRPr="003C1E78">
        <w:rPr>
          <w:rFonts w:ascii="Times New Roman" w:hAnsi="Times New Roman" w:cs="Times New Roman"/>
          <w:sz w:val="28"/>
          <w:szCs w:val="28"/>
        </w:rPr>
        <w:t>видатки</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пов'язані</w:t>
      </w:r>
      <w:proofErr w:type="spellEnd"/>
      <w:r w:rsidRPr="003C1E78">
        <w:rPr>
          <w:rFonts w:ascii="Times New Roman" w:hAnsi="Times New Roman" w:cs="Times New Roman"/>
          <w:sz w:val="28"/>
          <w:szCs w:val="28"/>
        </w:rPr>
        <w:t xml:space="preserve">  з </w:t>
      </w:r>
      <w:proofErr w:type="spellStart"/>
      <w:r w:rsidRPr="003C1E78">
        <w:rPr>
          <w:rFonts w:ascii="Times New Roman" w:hAnsi="Times New Roman" w:cs="Times New Roman"/>
          <w:sz w:val="28"/>
          <w:szCs w:val="28"/>
        </w:rPr>
        <w:t>виконанням</w:t>
      </w:r>
      <w:proofErr w:type="spellEnd"/>
      <w:r w:rsidRPr="003C1E78">
        <w:rPr>
          <w:rFonts w:ascii="Times New Roman" w:hAnsi="Times New Roman" w:cs="Times New Roman"/>
          <w:sz w:val="28"/>
          <w:szCs w:val="28"/>
        </w:rPr>
        <w:t> </w:t>
      </w:r>
      <w:proofErr w:type="spellStart"/>
      <w:r w:rsidRPr="003C1E78">
        <w:rPr>
          <w:rFonts w:ascii="Times New Roman" w:hAnsi="Times New Roman" w:cs="Times New Roman"/>
          <w:sz w:val="28"/>
          <w:szCs w:val="28"/>
        </w:rPr>
        <w:t>делегованих</w:t>
      </w:r>
      <w:proofErr w:type="spellEnd"/>
      <w:r w:rsidRPr="003C1E78">
        <w:rPr>
          <w:rFonts w:ascii="Times New Roman" w:hAnsi="Times New Roman" w:cs="Times New Roman"/>
          <w:sz w:val="28"/>
          <w:szCs w:val="28"/>
        </w:rPr>
        <w:t xml:space="preserve"> законом </w:t>
      </w:r>
      <w:proofErr w:type="spellStart"/>
      <w:r w:rsidRPr="003C1E78">
        <w:rPr>
          <w:rFonts w:ascii="Times New Roman" w:hAnsi="Times New Roman" w:cs="Times New Roman"/>
          <w:sz w:val="28"/>
          <w:szCs w:val="28"/>
        </w:rPr>
        <w:t>повноважень</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органів</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виконавчої</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влади</w:t>
      </w:r>
      <w:proofErr w:type="spellEnd"/>
      <w:r w:rsidRPr="003C1E78">
        <w:rPr>
          <w:rFonts w:ascii="Times New Roman" w:hAnsi="Times New Roman" w:cs="Times New Roman"/>
          <w:sz w:val="28"/>
          <w:szCs w:val="28"/>
        </w:rPr>
        <w:t>.</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jc w:val="both"/>
        <w:rPr>
          <w:rFonts w:ascii="Times New Roman" w:hAnsi="Times New Roman" w:cs="Times New Roman"/>
          <w:b/>
          <w:sz w:val="28"/>
          <w:szCs w:val="28"/>
          <w:lang w:val="uk-UA"/>
        </w:rPr>
      </w:pP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jc w:val="both"/>
        <w:rPr>
          <w:rFonts w:ascii="Times New Roman" w:hAnsi="Times New Roman" w:cs="Times New Roman"/>
          <w:sz w:val="28"/>
          <w:szCs w:val="28"/>
        </w:rPr>
      </w:pPr>
      <w:r w:rsidRPr="003C1E78">
        <w:rPr>
          <w:rFonts w:ascii="Times New Roman" w:hAnsi="Times New Roman" w:cs="Times New Roman"/>
          <w:b/>
          <w:sz w:val="28"/>
          <w:szCs w:val="28"/>
          <w:lang w:val="uk-UA"/>
        </w:rPr>
        <w:t xml:space="preserve">          </w:t>
      </w:r>
      <w:proofErr w:type="spellStart"/>
      <w:r w:rsidRPr="003C1E78">
        <w:rPr>
          <w:rFonts w:ascii="Times New Roman" w:hAnsi="Times New Roman" w:cs="Times New Roman"/>
          <w:b/>
          <w:sz w:val="28"/>
          <w:szCs w:val="28"/>
        </w:rPr>
        <w:t>Стаття</w:t>
      </w:r>
      <w:proofErr w:type="spellEnd"/>
      <w:r w:rsidRPr="003C1E78">
        <w:rPr>
          <w:rFonts w:ascii="Times New Roman" w:hAnsi="Times New Roman" w:cs="Times New Roman"/>
          <w:b/>
          <w:sz w:val="28"/>
          <w:szCs w:val="28"/>
        </w:rPr>
        <w:t xml:space="preserve">  64.</w:t>
      </w:r>
      <w:r w:rsidRPr="003C1E78">
        <w:rPr>
          <w:rFonts w:ascii="Times New Roman" w:hAnsi="Times New Roman" w:cs="Times New Roman"/>
          <w:sz w:val="28"/>
          <w:szCs w:val="28"/>
        </w:rPr>
        <w:t xml:space="preserve">  1. Держава  </w:t>
      </w:r>
      <w:proofErr w:type="spellStart"/>
      <w:r w:rsidRPr="003C1E78">
        <w:rPr>
          <w:rFonts w:ascii="Times New Roman" w:hAnsi="Times New Roman" w:cs="Times New Roman"/>
          <w:sz w:val="28"/>
          <w:szCs w:val="28"/>
        </w:rPr>
        <w:t>фінансує</w:t>
      </w:r>
      <w:proofErr w:type="spellEnd"/>
      <w:r w:rsidRPr="003C1E78">
        <w:rPr>
          <w:rFonts w:ascii="Times New Roman" w:hAnsi="Times New Roman" w:cs="Times New Roman"/>
          <w:sz w:val="28"/>
          <w:szCs w:val="28"/>
        </w:rPr>
        <w:t xml:space="preserve">  у  </w:t>
      </w:r>
      <w:proofErr w:type="spellStart"/>
      <w:r w:rsidRPr="003C1E78">
        <w:rPr>
          <w:rFonts w:ascii="Times New Roman" w:hAnsi="Times New Roman" w:cs="Times New Roman"/>
          <w:sz w:val="28"/>
          <w:szCs w:val="28"/>
        </w:rPr>
        <w:t>повному</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обсязі</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здійснення</w:t>
      </w:r>
      <w:proofErr w:type="spellEnd"/>
      <w:r w:rsidRPr="003C1E78">
        <w:rPr>
          <w:rFonts w:ascii="Times New Roman" w:hAnsi="Times New Roman" w:cs="Times New Roman"/>
          <w:sz w:val="28"/>
          <w:szCs w:val="28"/>
        </w:rPr>
        <w:t xml:space="preserve"> Радою</w:t>
      </w: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наданих</w:t>
      </w:r>
      <w:proofErr w:type="spellEnd"/>
      <w:r w:rsidRPr="003C1E78">
        <w:rPr>
          <w:rFonts w:ascii="Times New Roman" w:hAnsi="Times New Roman" w:cs="Times New Roman"/>
          <w:sz w:val="28"/>
          <w:szCs w:val="28"/>
        </w:rPr>
        <w:t xml:space="preserve">  законом  </w:t>
      </w:r>
      <w:proofErr w:type="spellStart"/>
      <w:r w:rsidRPr="003C1E78">
        <w:rPr>
          <w:rFonts w:ascii="Times New Roman" w:hAnsi="Times New Roman" w:cs="Times New Roman"/>
          <w:sz w:val="28"/>
          <w:szCs w:val="28"/>
        </w:rPr>
        <w:t>повноважень</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органів</w:t>
      </w:r>
      <w:proofErr w:type="spellEnd"/>
      <w:r w:rsidRPr="003C1E78">
        <w:rPr>
          <w:rFonts w:ascii="Times New Roman" w:hAnsi="Times New Roman" w:cs="Times New Roman"/>
          <w:sz w:val="28"/>
          <w:szCs w:val="28"/>
        </w:rPr>
        <w:t>    </w:t>
      </w:r>
      <w:proofErr w:type="spellStart"/>
      <w:r w:rsidRPr="003C1E78">
        <w:rPr>
          <w:rFonts w:ascii="Times New Roman" w:hAnsi="Times New Roman" w:cs="Times New Roman"/>
          <w:sz w:val="28"/>
          <w:szCs w:val="28"/>
        </w:rPr>
        <w:t>виконавчої</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влади</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Кошти</w:t>
      </w:r>
      <w:proofErr w:type="spellEnd"/>
      <w:r w:rsidRPr="003C1E78">
        <w:rPr>
          <w:rFonts w:ascii="Times New Roman" w:hAnsi="Times New Roman" w:cs="Times New Roman"/>
          <w:sz w:val="28"/>
          <w:szCs w:val="28"/>
        </w:rPr>
        <w:t>,   </w:t>
      </w:r>
      <w:proofErr w:type="spellStart"/>
      <w:r w:rsidRPr="003C1E78">
        <w:rPr>
          <w:rFonts w:ascii="Times New Roman" w:hAnsi="Times New Roman" w:cs="Times New Roman"/>
          <w:sz w:val="28"/>
          <w:szCs w:val="28"/>
        </w:rPr>
        <w:t>необхідні</w:t>
      </w:r>
      <w:proofErr w:type="spellEnd"/>
      <w:r w:rsidRPr="003C1E78">
        <w:rPr>
          <w:rFonts w:ascii="Times New Roman" w:hAnsi="Times New Roman" w:cs="Times New Roman"/>
          <w:sz w:val="28"/>
          <w:szCs w:val="28"/>
        </w:rPr>
        <w:t xml:space="preserve">  для  </w:t>
      </w:r>
      <w:proofErr w:type="spellStart"/>
      <w:r w:rsidRPr="003C1E78">
        <w:rPr>
          <w:rFonts w:ascii="Times New Roman" w:hAnsi="Times New Roman" w:cs="Times New Roman"/>
          <w:sz w:val="28"/>
          <w:szCs w:val="28"/>
        </w:rPr>
        <w:t>здійснення</w:t>
      </w:r>
      <w:proofErr w:type="spellEnd"/>
      <w:r w:rsidRPr="003C1E78">
        <w:rPr>
          <w:rFonts w:ascii="Times New Roman" w:hAnsi="Times New Roman" w:cs="Times New Roman"/>
          <w:sz w:val="28"/>
          <w:szCs w:val="28"/>
        </w:rPr>
        <w:t xml:space="preserve">  органами        </w:t>
      </w:r>
      <w:proofErr w:type="spellStart"/>
      <w:proofErr w:type="gramStart"/>
      <w:r w:rsidRPr="003C1E78">
        <w:rPr>
          <w:rFonts w:ascii="Times New Roman" w:hAnsi="Times New Roman" w:cs="Times New Roman"/>
          <w:sz w:val="28"/>
          <w:szCs w:val="28"/>
        </w:rPr>
        <w:t>м</w:t>
      </w:r>
      <w:proofErr w:type="gramEnd"/>
      <w:r w:rsidRPr="003C1E78">
        <w:rPr>
          <w:rFonts w:ascii="Times New Roman" w:hAnsi="Times New Roman" w:cs="Times New Roman"/>
          <w:sz w:val="28"/>
          <w:szCs w:val="28"/>
        </w:rPr>
        <w:t>ісцевого</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самоврядування</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цих</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повноважень</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щороку</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передбачаються</w:t>
      </w:r>
      <w:proofErr w:type="spellEnd"/>
      <w:r w:rsidRPr="003C1E78">
        <w:rPr>
          <w:rFonts w:ascii="Times New Roman" w:hAnsi="Times New Roman" w:cs="Times New Roman"/>
          <w:sz w:val="28"/>
          <w:szCs w:val="28"/>
        </w:rPr>
        <w:t xml:space="preserve"> в        </w:t>
      </w:r>
      <w:proofErr w:type="spellStart"/>
      <w:r w:rsidRPr="003C1E78">
        <w:rPr>
          <w:rFonts w:ascii="Times New Roman" w:hAnsi="Times New Roman" w:cs="Times New Roman"/>
          <w:sz w:val="28"/>
          <w:szCs w:val="28"/>
        </w:rPr>
        <w:t>Законі</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України</w:t>
      </w:r>
      <w:proofErr w:type="spellEnd"/>
      <w:r w:rsidRPr="003C1E78">
        <w:rPr>
          <w:rFonts w:ascii="Times New Roman" w:hAnsi="Times New Roman" w:cs="Times New Roman"/>
          <w:sz w:val="28"/>
          <w:szCs w:val="28"/>
        </w:rPr>
        <w:t xml:space="preserve"> про </w:t>
      </w:r>
      <w:proofErr w:type="spellStart"/>
      <w:r w:rsidRPr="003C1E78">
        <w:rPr>
          <w:rFonts w:ascii="Times New Roman" w:hAnsi="Times New Roman" w:cs="Times New Roman"/>
          <w:sz w:val="28"/>
          <w:szCs w:val="28"/>
        </w:rPr>
        <w:t>Державний</w:t>
      </w:r>
      <w:proofErr w:type="spellEnd"/>
      <w:r w:rsidRPr="003C1E78">
        <w:rPr>
          <w:rFonts w:ascii="Times New Roman" w:hAnsi="Times New Roman" w:cs="Times New Roman"/>
          <w:sz w:val="28"/>
          <w:szCs w:val="28"/>
        </w:rPr>
        <w:t xml:space="preserve"> бюджет </w:t>
      </w:r>
      <w:proofErr w:type="spellStart"/>
      <w:r w:rsidRPr="003C1E78">
        <w:rPr>
          <w:rFonts w:ascii="Times New Roman" w:hAnsi="Times New Roman" w:cs="Times New Roman"/>
          <w:sz w:val="28"/>
          <w:szCs w:val="28"/>
        </w:rPr>
        <w:t>України</w:t>
      </w:r>
      <w:proofErr w:type="spellEnd"/>
      <w:r w:rsidRPr="003C1E78">
        <w:rPr>
          <w:rFonts w:ascii="Times New Roman" w:hAnsi="Times New Roman" w:cs="Times New Roman"/>
          <w:sz w:val="28"/>
          <w:szCs w:val="28"/>
        </w:rPr>
        <w:t xml:space="preserve">. 2. </w:t>
      </w:r>
      <w:proofErr w:type="spellStart"/>
      <w:proofErr w:type="gramStart"/>
      <w:r w:rsidRPr="003C1E78">
        <w:rPr>
          <w:rFonts w:ascii="Times New Roman" w:hAnsi="Times New Roman" w:cs="Times New Roman"/>
          <w:sz w:val="28"/>
          <w:szCs w:val="28"/>
        </w:rPr>
        <w:t>Р</w:t>
      </w:r>
      <w:proofErr w:type="gramEnd"/>
      <w:r w:rsidRPr="003C1E78">
        <w:rPr>
          <w:rFonts w:ascii="Times New Roman" w:hAnsi="Times New Roman" w:cs="Times New Roman"/>
          <w:sz w:val="28"/>
          <w:szCs w:val="28"/>
        </w:rPr>
        <w:t>ішення</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органів</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державної</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влади</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які</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призводять</w:t>
      </w:r>
      <w:proofErr w:type="spellEnd"/>
      <w:r w:rsidRPr="003C1E78">
        <w:rPr>
          <w:rFonts w:ascii="Times New Roman" w:hAnsi="Times New Roman" w:cs="Times New Roman"/>
          <w:sz w:val="28"/>
          <w:szCs w:val="28"/>
        </w:rPr>
        <w:t xml:space="preserve">  до  </w:t>
      </w:r>
      <w:proofErr w:type="spellStart"/>
      <w:r w:rsidRPr="003C1E78">
        <w:rPr>
          <w:rFonts w:ascii="Times New Roman" w:hAnsi="Times New Roman" w:cs="Times New Roman"/>
          <w:sz w:val="28"/>
          <w:szCs w:val="28"/>
        </w:rPr>
        <w:t>додаткових</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видатків</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органів</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місцевого</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самоврядування</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обов'язково</w:t>
      </w:r>
      <w:proofErr w:type="spellEnd"/>
      <w:r w:rsidRPr="003C1E78">
        <w:rPr>
          <w:rFonts w:ascii="Times New Roman" w:hAnsi="Times New Roman" w:cs="Times New Roman"/>
          <w:sz w:val="28"/>
          <w:szCs w:val="28"/>
        </w:rPr>
        <w:t>   </w:t>
      </w:r>
      <w:proofErr w:type="spellStart"/>
      <w:r w:rsidRPr="003C1E78">
        <w:rPr>
          <w:rFonts w:ascii="Times New Roman" w:hAnsi="Times New Roman" w:cs="Times New Roman"/>
          <w:sz w:val="28"/>
          <w:szCs w:val="28"/>
        </w:rPr>
        <w:t>супроводжуються</w:t>
      </w:r>
      <w:proofErr w:type="spellEnd"/>
      <w:r w:rsidRPr="003C1E78">
        <w:rPr>
          <w:rFonts w:ascii="Times New Roman" w:hAnsi="Times New Roman" w:cs="Times New Roman"/>
          <w:sz w:val="28"/>
          <w:szCs w:val="28"/>
        </w:rPr>
        <w:t xml:space="preserve"> передачею </w:t>
      </w:r>
      <w:proofErr w:type="spellStart"/>
      <w:r w:rsidRPr="003C1E78">
        <w:rPr>
          <w:rFonts w:ascii="Times New Roman" w:hAnsi="Times New Roman" w:cs="Times New Roman"/>
          <w:sz w:val="28"/>
          <w:szCs w:val="28"/>
        </w:rPr>
        <w:t>їм</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необхідних</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фінансових</w:t>
      </w:r>
      <w:proofErr w:type="spellEnd"/>
      <w:r w:rsidRPr="003C1E78">
        <w:rPr>
          <w:rFonts w:ascii="Times New Roman" w:hAnsi="Times New Roman" w:cs="Times New Roman"/>
          <w:sz w:val="28"/>
          <w:szCs w:val="28"/>
        </w:rPr>
        <w:t> </w:t>
      </w:r>
      <w:proofErr w:type="spellStart"/>
      <w:r w:rsidRPr="003C1E78">
        <w:rPr>
          <w:rFonts w:ascii="Times New Roman" w:hAnsi="Times New Roman" w:cs="Times New Roman"/>
          <w:sz w:val="28"/>
          <w:szCs w:val="28"/>
        </w:rPr>
        <w:t>ресурсів</w:t>
      </w:r>
      <w:proofErr w:type="spellEnd"/>
      <w:r w:rsidRPr="003C1E78">
        <w:rPr>
          <w:rFonts w:ascii="Times New Roman" w:hAnsi="Times New Roman" w:cs="Times New Roman"/>
          <w:sz w:val="28"/>
          <w:szCs w:val="28"/>
        </w:rPr>
        <w:t>.  </w:t>
      </w:r>
      <w:proofErr w:type="spellStart"/>
      <w:r w:rsidRPr="003C1E78">
        <w:rPr>
          <w:rFonts w:ascii="Times New Roman" w:hAnsi="Times New Roman" w:cs="Times New Roman"/>
          <w:sz w:val="28"/>
          <w:szCs w:val="28"/>
        </w:rPr>
        <w:t>Вказані</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рішення</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виконуються</w:t>
      </w:r>
      <w:proofErr w:type="spellEnd"/>
      <w:r w:rsidRPr="003C1E78">
        <w:rPr>
          <w:rFonts w:ascii="Times New Roman" w:hAnsi="Times New Roman" w:cs="Times New Roman"/>
          <w:sz w:val="28"/>
          <w:szCs w:val="28"/>
        </w:rPr>
        <w:t xml:space="preserve"> органами  </w:t>
      </w:r>
      <w:proofErr w:type="spellStart"/>
      <w:r w:rsidRPr="003C1E78">
        <w:rPr>
          <w:rFonts w:ascii="Times New Roman" w:hAnsi="Times New Roman" w:cs="Times New Roman"/>
          <w:sz w:val="28"/>
          <w:szCs w:val="28"/>
        </w:rPr>
        <w:t>місцевого</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самоврядування</w:t>
      </w:r>
      <w:proofErr w:type="spellEnd"/>
      <w:r w:rsidRPr="003C1E78">
        <w:rPr>
          <w:rFonts w:ascii="Times New Roman" w:hAnsi="Times New Roman" w:cs="Times New Roman"/>
          <w:sz w:val="28"/>
          <w:szCs w:val="28"/>
        </w:rPr>
        <w:t xml:space="preserve">  в</w:t>
      </w:r>
      <w:r w:rsidRPr="003C1E78">
        <w:rPr>
          <w:rFonts w:ascii="Times New Roman" w:hAnsi="Times New Roman" w:cs="Times New Roman"/>
          <w:sz w:val="28"/>
          <w:szCs w:val="28"/>
          <w:lang w:val="en-US"/>
        </w:rPr>
        <w:t> </w:t>
      </w:r>
      <w:r w:rsidRPr="003C1E78">
        <w:rPr>
          <w:rFonts w:ascii="Times New Roman" w:hAnsi="Times New Roman" w:cs="Times New Roman"/>
          <w:sz w:val="28"/>
          <w:szCs w:val="28"/>
        </w:rPr>
        <w:t xml:space="preserve">межах </w:t>
      </w:r>
      <w:proofErr w:type="spellStart"/>
      <w:r w:rsidRPr="003C1E78">
        <w:rPr>
          <w:rFonts w:ascii="Times New Roman" w:hAnsi="Times New Roman" w:cs="Times New Roman"/>
          <w:sz w:val="28"/>
          <w:szCs w:val="28"/>
        </w:rPr>
        <w:t>переданих</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їм</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фінансових</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ресурсів</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Витрати</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органів</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місцевого</w:t>
      </w:r>
      <w:proofErr w:type="spellEnd"/>
      <w:r w:rsidRPr="003C1E78">
        <w:rPr>
          <w:rFonts w:ascii="Times New Roman" w:hAnsi="Times New Roman" w:cs="Times New Roman"/>
          <w:sz w:val="28"/>
          <w:szCs w:val="28"/>
          <w:lang w:val="en-US"/>
        </w:rPr>
        <w:t> </w:t>
      </w:r>
      <w:proofErr w:type="spellStart"/>
      <w:r w:rsidRPr="003C1E78">
        <w:rPr>
          <w:rFonts w:ascii="Times New Roman" w:hAnsi="Times New Roman" w:cs="Times New Roman"/>
          <w:sz w:val="28"/>
          <w:szCs w:val="28"/>
        </w:rPr>
        <w:t>самоврядування</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що</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виникли</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внаслідок</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рішень</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органів</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державної</w:t>
      </w:r>
      <w:proofErr w:type="spellEnd"/>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влади</w:t>
      </w:r>
      <w:proofErr w:type="spellEnd"/>
      <w:r w:rsidRPr="003C1E78">
        <w:rPr>
          <w:rFonts w:ascii="Times New Roman" w:hAnsi="Times New Roman" w:cs="Times New Roman"/>
          <w:sz w:val="28"/>
          <w:szCs w:val="28"/>
        </w:rPr>
        <w:t xml:space="preserve">   і   </w:t>
      </w:r>
      <w:proofErr w:type="spellStart"/>
      <w:r w:rsidRPr="003C1E78">
        <w:rPr>
          <w:rFonts w:ascii="Times New Roman" w:hAnsi="Times New Roman" w:cs="Times New Roman"/>
          <w:sz w:val="28"/>
          <w:szCs w:val="28"/>
        </w:rPr>
        <w:t>попередньо</w:t>
      </w:r>
      <w:proofErr w:type="spellEnd"/>
      <w:r w:rsidRPr="003C1E78">
        <w:rPr>
          <w:rFonts w:ascii="Times New Roman" w:hAnsi="Times New Roman" w:cs="Times New Roman"/>
          <w:sz w:val="28"/>
          <w:szCs w:val="28"/>
        </w:rPr>
        <w:t xml:space="preserve">  не  </w:t>
      </w:r>
      <w:proofErr w:type="spellStart"/>
      <w:r w:rsidRPr="003C1E78">
        <w:rPr>
          <w:rFonts w:ascii="Times New Roman" w:hAnsi="Times New Roman" w:cs="Times New Roman"/>
          <w:sz w:val="28"/>
          <w:szCs w:val="28"/>
        </w:rPr>
        <w:t>забезпечені</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відповідними</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фінансовими</w:t>
      </w:r>
      <w:proofErr w:type="spellEnd"/>
      <w:r w:rsidRPr="003C1E78">
        <w:rPr>
          <w:rFonts w:ascii="Times New Roman" w:hAnsi="Times New Roman" w:cs="Times New Roman"/>
          <w:sz w:val="28"/>
          <w:szCs w:val="28"/>
        </w:rPr>
        <w:t> ресурсами,</w:t>
      </w: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компенсуються</w:t>
      </w:r>
      <w:proofErr w:type="spellEnd"/>
      <w:r w:rsidRPr="003C1E78">
        <w:rPr>
          <w:rFonts w:ascii="Times New Roman" w:hAnsi="Times New Roman" w:cs="Times New Roman"/>
          <w:sz w:val="28"/>
          <w:szCs w:val="28"/>
        </w:rPr>
        <w:t xml:space="preserve"> державою.</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jc w:val="both"/>
        <w:rPr>
          <w:rFonts w:ascii="Times New Roman" w:hAnsi="Times New Roman" w:cs="Times New Roman"/>
          <w:sz w:val="28"/>
          <w:szCs w:val="28"/>
        </w:rPr>
      </w:pPr>
      <w:r w:rsidRPr="003C1E78">
        <w:rPr>
          <w:rFonts w:ascii="Times New Roman" w:hAnsi="Times New Roman" w:cs="Times New Roman"/>
          <w:b/>
          <w:sz w:val="28"/>
          <w:szCs w:val="28"/>
          <w:lang w:val="uk-UA"/>
        </w:rPr>
        <w:t xml:space="preserve">          </w:t>
      </w:r>
      <w:r w:rsidRPr="002F25DC">
        <w:rPr>
          <w:rFonts w:ascii="Times New Roman" w:hAnsi="Times New Roman" w:cs="Times New Roman"/>
          <w:b/>
          <w:sz w:val="28"/>
          <w:szCs w:val="28"/>
          <w:lang w:val="uk-UA"/>
        </w:rPr>
        <w:t>Стаття 65.</w:t>
      </w:r>
      <w:r w:rsidRPr="002F25DC">
        <w:rPr>
          <w:rFonts w:ascii="Times New Roman" w:hAnsi="Times New Roman" w:cs="Times New Roman"/>
          <w:sz w:val="28"/>
          <w:szCs w:val="28"/>
          <w:lang w:val="uk-UA"/>
        </w:rPr>
        <w:t xml:space="preserve"> 1.</w:t>
      </w:r>
      <w:r w:rsidRPr="002F25DC">
        <w:rPr>
          <w:rFonts w:ascii="Times New Roman" w:hAnsi="Times New Roman" w:cs="Times New Roman"/>
          <w:sz w:val="24"/>
          <w:szCs w:val="24"/>
          <w:lang w:val="uk-UA"/>
        </w:rPr>
        <w:t xml:space="preserve"> </w:t>
      </w:r>
      <w:r w:rsidRPr="002F25DC">
        <w:rPr>
          <w:rFonts w:ascii="Times New Roman" w:hAnsi="Times New Roman" w:cs="Times New Roman"/>
          <w:sz w:val="28"/>
          <w:szCs w:val="28"/>
          <w:lang w:val="uk-UA"/>
        </w:rPr>
        <w:t xml:space="preserve">Рада у межах повноважень визначених законодавством України, щорічно встановлює перелік та ставки місцевих податків і зборів – обов’язкових постійних платежів до місцевого бюджету, що </w:t>
      </w:r>
      <w:r w:rsidRPr="002F25DC">
        <w:rPr>
          <w:rFonts w:ascii="Times New Roman" w:hAnsi="Times New Roman" w:cs="Times New Roman"/>
          <w:sz w:val="28"/>
          <w:szCs w:val="28"/>
          <w:lang w:val="uk-UA"/>
        </w:rPr>
        <w:lastRenderedPageBreak/>
        <w:t>здійснюють фізичні та юридичні особи на території  громади відповідно до переліку і в межах граничних розмірів ставок, установлених Радою та законодавством України. 2.У випадку, коли Рада не прийняла рішення щодо зміни переліку</w:t>
      </w:r>
      <w:r w:rsidRPr="003C1E78">
        <w:rPr>
          <w:rFonts w:ascii="Times New Roman" w:hAnsi="Times New Roman" w:cs="Times New Roman"/>
          <w:sz w:val="28"/>
          <w:szCs w:val="28"/>
        </w:rPr>
        <w:t> </w:t>
      </w:r>
      <w:r w:rsidRPr="002F25DC">
        <w:rPr>
          <w:rFonts w:ascii="Times New Roman" w:hAnsi="Times New Roman" w:cs="Times New Roman"/>
          <w:sz w:val="28"/>
          <w:szCs w:val="28"/>
          <w:lang w:val="uk-UA"/>
        </w:rPr>
        <w:t xml:space="preserve">місцевих податків і зборів, їхніх ставок, залишається чинним попередньо </w:t>
      </w:r>
      <w:r w:rsidRPr="003C1E78">
        <w:rPr>
          <w:rFonts w:ascii="Times New Roman" w:hAnsi="Times New Roman" w:cs="Times New Roman"/>
          <w:sz w:val="28"/>
          <w:szCs w:val="28"/>
        </w:rPr>
        <w:t>         </w:t>
      </w:r>
      <w:r w:rsidRPr="002F25DC">
        <w:rPr>
          <w:rFonts w:ascii="Times New Roman" w:hAnsi="Times New Roman" w:cs="Times New Roman"/>
          <w:sz w:val="28"/>
          <w:szCs w:val="28"/>
          <w:lang w:val="uk-UA"/>
        </w:rPr>
        <w:t xml:space="preserve">прийняте рішення, що затверджує перелік місцевих податків і зборів та їхні ставки. </w:t>
      </w:r>
      <w:r w:rsidRPr="003C1E78">
        <w:rPr>
          <w:rFonts w:ascii="Times New Roman" w:hAnsi="Times New Roman" w:cs="Times New Roman"/>
          <w:sz w:val="28"/>
          <w:szCs w:val="28"/>
        </w:rPr>
        <w:t>3.  Рада   </w:t>
      </w:r>
      <w:proofErr w:type="spellStart"/>
      <w:r w:rsidRPr="003C1E78">
        <w:rPr>
          <w:rFonts w:ascii="Times New Roman" w:hAnsi="Times New Roman" w:cs="Times New Roman"/>
          <w:sz w:val="28"/>
          <w:szCs w:val="28"/>
        </w:rPr>
        <w:t>має</w:t>
      </w:r>
      <w:proofErr w:type="spellEnd"/>
      <w:r w:rsidRPr="003C1E78">
        <w:rPr>
          <w:rFonts w:ascii="Times New Roman" w:hAnsi="Times New Roman" w:cs="Times New Roman"/>
          <w:sz w:val="28"/>
          <w:szCs w:val="28"/>
        </w:rPr>
        <w:t xml:space="preserve"> право </w:t>
      </w:r>
      <w:proofErr w:type="spellStart"/>
      <w:r w:rsidRPr="003C1E78">
        <w:rPr>
          <w:rFonts w:ascii="Times New Roman" w:hAnsi="Times New Roman" w:cs="Times New Roman"/>
          <w:sz w:val="28"/>
          <w:szCs w:val="28"/>
        </w:rPr>
        <w:t>здійснювати</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внутрішні</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запозичення</w:t>
      </w:r>
      <w:proofErr w:type="spellEnd"/>
      <w:r w:rsidRPr="003C1E78">
        <w:rPr>
          <w:rFonts w:ascii="Times New Roman" w:hAnsi="Times New Roman" w:cs="Times New Roman"/>
          <w:sz w:val="28"/>
          <w:szCs w:val="28"/>
        </w:rPr>
        <w:t xml:space="preserve"> до </w:t>
      </w:r>
      <w:proofErr w:type="spellStart"/>
      <w:r w:rsidRPr="003C1E78">
        <w:rPr>
          <w:rFonts w:ascii="Times New Roman" w:hAnsi="Times New Roman" w:cs="Times New Roman"/>
          <w:sz w:val="28"/>
          <w:szCs w:val="28"/>
        </w:rPr>
        <w:t>місцевого</w:t>
      </w:r>
      <w:proofErr w:type="spellEnd"/>
      <w:r w:rsidRPr="003C1E78">
        <w:rPr>
          <w:rFonts w:ascii="Times New Roman" w:hAnsi="Times New Roman" w:cs="Times New Roman"/>
          <w:sz w:val="28"/>
          <w:szCs w:val="28"/>
        </w:rPr>
        <w:t xml:space="preserve">         бюджету </w:t>
      </w:r>
      <w:proofErr w:type="spellStart"/>
      <w:r w:rsidRPr="003C1E78">
        <w:rPr>
          <w:rFonts w:ascii="Times New Roman" w:hAnsi="Times New Roman" w:cs="Times New Roman"/>
          <w:sz w:val="28"/>
          <w:szCs w:val="28"/>
        </w:rPr>
        <w:t>відповідно</w:t>
      </w:r>
      <w:proofErr w:type="spellEnd"/>
      <w:r w:rsidRPr="003C1E78">
        <w:rPr>
          <w:rFonts w:ascii="Times New Roman" w:hAnsi="Times New Roman" w:cs="Times New Roman"/>
          <w:sz w:val="28"/>
          <w:szCs w:val="28"/>
        </w:rPr>
        <w:t xml:space="preserve"> </w:t>
      </w:r>
      <w:proofErr w:type="gramStart"/>
      <w:r w:rsidRPr="003C1E78">
        <w:rPr>
          <w:rFonts w:ascii="Times New Roman" w:hAnsi="Times New Roman" w:cs="Times New Roman"/>
          <w:sz w:val="28"/>
          <w:szCs w:val="28"/>
        </w:rPr>
        <w:t>до</w:t>
      </w:r>
      <w:proofErr w:type="gramEnd"/>
      <w:r w:rsidRPr="003C1E78">
        <w:rPr>
          <w:rFonts w:ascii="Times New Roman" w:hAnsi="Times New Roman" w:cs="Times New Roman"/>
          <w:sz w:val="28"/>
          <w:szCs w:val="28"/>
        </w:rPr>
        <w:t xml:space="preserve"> чинного </w:t>
      </w:r>
      <w:proofErr w:type="spellStart"/>
      <w:r w:rsidRPr="003C1E78">
        <w:rPr>
          <w:rFonts w:ascii="Times New Roman" w:hAnsi="Times New Roman" w:cs="Times New Roman"/>
          <w:sz w:val="28"/>
          <w:szCs w:val="28"/>
        </w:rPr>
        <w:t>законодавства</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України</w:t>
      </w:r>
      <w:proofErr w:type="spellEnd"/>
      <w:r w:rsidRPr="003C1E78">
        <w:rPr>
          <w:rFonts w:ascii="Times New Roman" w:hAnsi="Times New Roman" w:cs="Times New Roman"/>
          <w:sz w:val="28"/>
          <w:szCs w:val="28"/>
        </w:rPr>
        <w:t>.</w:t>
      </w:r>
    </w:p>
    <w:p w:rsidR="000101B8" w:rsidRPr="003C1E78" w:rsidRDefault="000101B8" w:rsidP="000101B8">
      <w:pPr>
        <w:pStyle w:val="FR5"/>
        <w:ind w:left="720" w:hanging="720"/>
        <w:jc w:val="both"/>
        <w:rPr>
          <w:b/>
          <w:noProof w:val="0"/>
          <w:sz w:val="28"/>
          <w:szCs w:val="28"/>
          <w:lang w:val="uk-UA"/>
        </w:rPr>
      </w:pPr>
      <w:r w:rsidRPr="003C1E78">
        <w:rPr>
          <w:b/>
          <w:noProof w:val="0"/>
          <w:sz w:val="28"/>
          <w:szCs w:val="28"/>
          <w:lang w:val="uk-UA"/>
        </w:rPr>
        <w:t xml:space="preserve">          Розділ ІV. Відповідальність органів місцевого самоврядування та їхніх посадових осіб. Контроль територіальної громади за діяльністю органів місцевого самоврядування та їх посадових осіб.</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jc w:val="both"/>
        <w:rPr>
          <w:rFonts w:ascii="Times New Roman" w:hAnsi="Times New Roman" w:cs="Times New Roman"/>
          <w:sz w:val="28"/>
          <w:szCs w:val="28"/>
          <w:lang w:val="uk-UA"/>
        </w:rPr>
      </w:pPr>
      <w:r w:rsidRPr="003C1E78">
        <w:rPr>
          <w:rFonts w:ascii="Times New Roman" w:hAnsi="Times New Roman" w:cs="Times New Roman"/>
          <w:sz w:val="28"/>
          <w:szCs w:val="28"/>
        </w:rPr>
        <w:t> </w:t>
      </w:r>
      <w:r w:rsidRPr="003C1E78">
        <w:rPr>
          <w:rFonts w:ascii="Times New Roman" w:hAnsi="Times New Roman" w:cs="Times New Roman"/>
          <w:sz w:val="28"/>
          <w:szCs w:val="28"/>
          <w:lang w:val="uk-UA"/>
        </w:rPr>
        <w:t xml:space="preserve">     </w:t>
      </w:r>
      <w:r w:rsidRPr="003C1E78">
        <w:rPr>
          <w:rFonts w:ascii="Times New Roman" w:hAnsi="Times New Roman" w:cs="Times New Roman"/>
          <w:b/>
          <w:sz w:val="28"/>
          <w:szCs w:val="28"/>
          <w:lang w:val="uk-UA"/>
        </w:rPr>
        <w:t>Стаття 66.</w:t>
      </w:r>
      <w:r w:rsidRPr="003C1E78">
        <w:rPr>
          <w:rFonts w:ascii="Times New Roman" w:hAnsi="Times New Roman" w:cs="Times New Roman"/>
          <w:sz w:val="28"/>
          <w:szCs w:val="28"/>
          <w:lang w:val="uk-UA"/>
        </w:rPr>
        <w:t xml:space="preserve">  1. Органи та посадові особи місцевого  самоврядування  несуть відповідальність за свою діяльність перед Територіальною громадою, державою, юридичними і фізичними особами. </w:t>
      </w:r>
      <w:r w:rsidRPr="003C1E78">
        <w:rPr>
          <w:rFonts w:ascii="Times New Roman" w:hAnsi="Times New Roman" w:cs="Times New Roman"/>
          <w:sz w:val="28"/>
          <w:szCs w:val="28"/>
        </w:rPr>
        <w:t xml:space="preserve">2. </w:t>
      </w:r>
      <w:proofErr w:type="spellStart"/>
      <w:proofErr w:type="gramStart"/>
      <w:r w:rsidRPr="003C1E78">
        <w:rPr>
          <w:rFonts w:ascii="Times New Roman" w:hAnsi="Times New Roman" w:cs="Times New Roman"/>
          <w:sz w:val="28"/>
          <w:szCs w:val="28"/>
        </w:rPr>
        <w:t>П</w:t>
      </w:r>
      <w:proofErr w:type="gramEnd"/>
      <w:r w:rsidRPr="003C1E78">
        <w:rPr>
          <w:rFonts w:ascii="Times New Roman" w:hAnsi="Times New Roman" w:cs="Times New Roman"/>
          <w:sz w:val="28"/>
          <w:szCs w:val="28"/>
        </w:rPr>
        <w:t>ідстави</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види</w:t>
      </w:r>
      <w:proofErr w:type="spellEnd"/>
      <w:r w:rsidRPr="003C1E78">
        <w:rPr>
          <w:rFonts w:ascii="Times New Roman" w:hAnsi="Times New Roman" w:cs="Times New Roman"/>
          <w:sz w:val="28"/>
          <w:szCs w:val="28"/>
        </w:rPr>
        <w:t xml:space="preserve">  і  порядок </w:t>
      </w:r>
      <w:proofErr w:type="spellStart"/>
      <w:r w:rsidRPr="003C1E78">
        <w:rPr>
          <w:rFonts w:ascii="Times New Roman" w:hAnsi="Times New Roman" w:cs="Times New Roman"/>
          <w:sz w:val="28"/>
          <w:szCs w:val="28"/>
        </w:rPr>
        <w:t>відповідальності</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органів</w:t>
      </w:r>
      <w:proofErr w:type="spellEnd"/>
      <w:r w:rsidRPr="003C1E78">
        <w:rPr>
          <w:rFonts w:ascii="Times New Roman" w:hAnsi="Times New Roman" w:cs="Times New Roman"/>
          <w:sz w:val="28"/>
          <w:szCs w:val="28"/>
        </w:rPr>
        <w:t xml:space="preserve">  та </w:t>
      </w:r>
      <w:proofErr w:type="spellStart"/>
      <w:r w:rsidRPr="003C1E78">
        <w:rPr>
          <w:rFonts w:ascii="Times New Roman" w:hAnsi="Times New Roman" w:cs="Times New Roman"/>
          <w:sz w:val="28"/>
          <w:szCs w:val="28"/>
        </w:rPr>
        <w:t>посадових</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осіб</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місцевого</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самоврядуваннявизначаються</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Конституцією</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України</w:t>
      </w:r>
      <w:proofErr w:type="spellEnd"/>
      <w:r w:rsidRPr="003C1E78">
        <w:rPr>
          <w:rFonts w:ascii="Times New Roman" w:hAnsi="Times New Roman" w:cs="Times New Roman"/>
          <w:sz w:val="28"/>
          <w:szCs w:val="28"/>
        </w:rPr>
        <w:t xml:space="preserve"> та законами </w:t>
      </w:r>
      <w:proofErr w:type="spellStart"/>
      <w:r w:rsidRPr="003C1E78">
        <w:rPr>
          <w:rFonts w:ascii="Times New Roman" w:hAnsi="Times New Roman" w:cs="Times New Roman"/>
          <w:sz w:val="28"/>
          <w:szCs w:val="28"/>
        </w:rPr>
        <w:t>України</w:t>
      </w:r>
      <w:proofErr w:type="spellEnd"/>
      <w:r w:rsidRPr="003C1E78">
        <w:rPr>
          <w:rFonts w:ascii="Times New Roman" w:hAnsi="Times New Roman" w:cs="Times New Roman"/>
          <w:sz w:val="28"/>
          <w:szCs w:val="28"/>
        </w:rPr>
        <w:t>.</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jc w:val="both"/>
        <w:rPr>
          <w:rFonts w:ascii="Times New Roman" w:hAnsi="Times New Roman" w:cs="Times New Roman"/>
          <w:sz w:val="28"/>
          <w:szCs w:val="28"/>
          <w:lang w:val="uk-UA"/>
        </w:rPr>
      </w:pPr>
      <w:r w:rsidRPr="003C1E78">
        <w:rPr>
          <w:rFonts w:ascii="Times New Roman" w:hAnsi="Times New Roman" w:cs="Times New Roman"/>
          <w:b/>
          <w:sz w:val="28"/>
          <w:szCs w:val="28"/>
          <w:lang w:val="uk-UA"/>
        </w:rPr>
        <w:t xml:space="preserve">           </w:t>
      </w:r>
      <w:proofErr w:type="spellStart"/>
      <w:r w:rsidRPr="003C1E78">
        <w:rPr>
          <w:rFonts w:ascii="Times New Roman" w:hAnsi="Times New Roman" w:cs="Times New Roman"/>
          <w:b/>
          <w:sz w:val="28"/>
          <w:szCs w:val="28"/>
        </w:rPr>
        <w:t>Стаття</w:t>
      </w:r>
      <w:proofErr w:type="spellEnd"/>
      <w:r w:rsidRPr="003C1E78">
        <w:rPr>
          <w:rFonts w:ascii="Times New Roman" w:hAnsi="Times New Roman" w:cs="Times New Roman"/>
          <w:b/>
          <w:sz w:val="28"/>
          <w:szCs w:val="28"/>
        </w:rPr>
        <w:t xml:space="preserve"> 67.</w:t>
      </w:r>
      <w:r w:rsidRPr="003C1E78">
        <w:rPr>
          <w:rFonts w:ascii="Times New Roman" w:hAnsi="Times New Roman" w:cs="Times New Roman"/>
          <w:sz w:val="28"/>
          <w:szCs w:val="28"/>
        </w:rPr>
        <w:t xml:space="preserve">  1. </w:t>
      </w:r>
      <w:proofErr w:type="spellStart"/>
      <w:r w:rsidRPr="003C1E78">
        <w:rPr>
          <w:rFonts w:ascii="Times New Roman" w:hAnsi="Times New Roman" w:cs="Times New Roman"/>
          <w:sz w:val="28"/>
          <w:szCs w:val="28"/>
        </w:rPr>
        <w:t>Органи</w:t>
      </w:r>
      <w:proofErr w:type="spellEnd"/>
      <w:r w:rsidRPr="003C1E78">
        <w:rPr>
          <w:rFonts w:ascii="Times New Roman" w:hAnsi="Times New Roman" w:cs="Times New Roman"/>
          <w:sz w:val="28"/>
          <w:szCs w:val="28"/>
        </w:rPr>
        <w:t xml:space="preserve">  та  </w:t>
      </w:r>
      <w:proofErr w:type="spellStart"/>
      <w:r w:rsidRPr="003C1E78">
        <w:rPr>
          <w:rFonts w:ascii="Times New Roman" w:hAnsi="Times New Roman" w:cs="Times New Roman"/>
          <w:sz w:val="28"/>
          <w:szCs w:val="28"/>
        </w:rPr>
        <w:t>посадові</w:t>
      </w:r>
      <w:proofErr w:type="spellEnd"/>
      <w:r w:rsidRPr="003C1E78">
        <w:rPr>
          <w:rFonts w:ascii="Times New Roman" w:hAnsi="Times New Roman" w:cs="Times New Roman"/>
          <w:sz w:val="28"/>
          <w:szCs w:val="28"/>
        </w:rPr>
        <w:t xml:space="preserve">  особи  </w:t>
      </w:r>
      <w:proofErr w:type="spellStart"/>
      <w:r w:rsidRPr="003C1E78">
        <w:rPr>
          <w:rFonts w:ascii="Times New Roman" w:hAnsi="Times New Roman" w:cs="Times New Roman"/>
          <w:sz w:val="28"/>
          <w:szCs w:val="28"/>
        </w:rPr>
        <w:t>місцевого</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самоврядування</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Територіальної</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громади</w:t>
      </w:r>
      <w:proofErr w:type="spellEnd"/>
      <w:r w:rsidRPr="003C1E78">
        <w:rPr>
          <w:rFonts w:ascii="Times New Roman" w:hAnsi="Times New Roman" w:cs="Times New Roman"/>
          <w:sz w:val="28"/>
          <w:szCs w:val="28"/>
        </w:rPr>
        <w:t xml:space="preserve"> є    </w:t>
      </w:r>
      <w:proofErr w:type="spellStart"/>
      <w:proofErr w:type="gramStart"/>
      <w:r w:rsidRPr="003C1E78">
        <w:rPr>
          <w:rFonts w:ascii="Times New Roman" w:hAnsi="Times New Roman" w:cs="Times New Roman"/>
          <w:sz w:val="28"/>
          <w:szCs w:val="28"/>
        </w:rPr>
        <w:t>п</w:t>
      </w:r>
      <w:proofErr w:type="gramEnd"/>
      <w:r w:rsidRPr="003C1E78">
        <w:rPr>
          <w:rFonts w:ascii="Times New Roman" w:hAnsi="Times New Roman" w:cs="Times New Roman"/>
          <w:sz w:val="28"/>
          <w:szCs w:val="28"/>
        </w:rPr>
        <w:t>ідзвітними</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підконтрольними</w:t>
      </w:r>
      <w:proofErr w:type="spellEnd"/>
      <w:r w:rsidRPr="003C1E78">
        <w:rPr>
          <w:rFonts w:ascii="Times New Roman" w:hAnsi="Times New Roman" w:cs="Times New Roman"/>
          <w:sz w:val="28"/>
          <w:szCs w:val="28"/>
        </w:rPr>
        <w:t xml:space="preserve"> і </w:t>
      </w:r>
      <w:proofErr w:type="spellStart"/>
      <w:r w:rsidRPr="003C1E78">
        <w:rPr>
          <w:rFonts w:ascii="Times New Roman" w:hAnsi="Times New Roman" w:cs="Times New Roman"/>
          <w:sz w:val="28"/>
          <w:szCs w:val="28"/>
        </w:rPr>
        <w:t>відповідальними</w:t>
      </w:r>
      <w:proofErr w:type="spellEnd"/>
      <w:r w:rsidRPr="003C1E78">
        <w:rPr>
          <w:rFonts w:ascii="Times New Roman" w:hAnsi="Times New Roman" w:cs="Times New Roman"/>
          <w:sz w:val="28"/>
          <w:szCs w:val="28"/>
        </w:rPr>
        <w:t xml:space="preserve">  перед   </w:t>
      </w:r>
      <w:proofErr w:type="spellStart"/>
      <w:r w:rsidRPr="003C1E78">
        <w:rPr>
          <w:rFonts w:ascii="Times New Roman" w:hAnsi="Times New Roman" w:cs="Times New Roman"/>
          <w:sz w:val="28"/>
          <w:szCs w:val="28"/>
        </w:rPr>
        <w:t>територіальними</w:t>
      </w:r>
      <w:proofErr w:type="spellEnd"/>
      <w:r w:rsidRPr="003C1E78">
        <w:rPr>
          <w:rFonts w:ascii="Times New Roman" w:hAnsi="Times New Roman" w:cs="Times New Roman"/>
          <w:sz w:val="28"/>
          <w:szCs w:val="28"/>
        </w:rPr>
        <w:t xml:space="preserve">          громадами.  Вони  </w:t>
      </w:r>
      <w:proofErr w:type="spellStart"/>
      <w:r w:rsidRPr="003C1E78">
        <w:rPr>
          <w:rFonts w:ascii="Times New Roman" w:hAnsi="Times New Roman" w:cs="Times New Roman"/>
          <w:sz w:val="28"/>
          <w:szCs w:val="28"/>
        </w:rPr>
        <w:t>періодично</w:t>
      </w:r>
      <w:proofErr w:type="spellEnd"/>
      <w:r w:rsidRPr="003C1E78">
        <w:rPr>
          <w:rFonts w:ascii="Times New Roman" w:hAnsi="Times New Roman" w:cs="Times New Roman"/>
          <w:sz w:val="28"/>
          <w:szCs w:val="28"/>
        </w:rPr>
        <w:t xml:space="preserve">,  але не </w:t>
      </w:r>
      <w:proofErr w:type="spellStart"/>
      <w:r w:rsidRPr="003C1E78">
        <w:rPr>
          <w:rFonts w:ascii="Times New Roman" w:hAnsi="Times New Roman" w:cs="Times New Roman"/>
          <w:sz w:val="28"/>
          <w:szCs w:val="28"/>
        </w:rPr>
        <w:t>менш</w:t>
      </w:r>
      <w:proofErr w:type="spellEnd"/>
      <w:r w:rsidRPr="003C1E78">
        <w:rPr>
          <w:rFonts w:ascii="Times New Roman" w:hAnsi="Times New Roman" w:cs="Times New Roman"/>
          <w:sz w:val="28"/>
          <w:szCs w:val="28"/>
        </w:rPr>
        <w:t xml:space="preserve"> як два       рази   на   </w:t>
      </w:r>
      <w:proofErr w:type="spellStart"/>
      <w:proofErr w:type="gramStart"/>
      <w:r w:rsidRPr="003C1E78">
        <w:rPr>
          <w:rFonts w:ascii="Times New Roman" w:hAnsi="Times New Roman" w:cs="Times New Roman"/>
          <w:sz w:val="28"/>
          <w:szCs w:val="28"/>
        </w:rPr>
        <w:t>р</w:t>
      </w:r>
      <w:proofErr w:type="gramEnd"/>
      <w:r w:rsidRPr="003C1E78">
        <w:rPr>
          <w:rFonts w:ascii="Times New Roman" w:hAnsi="Times New Roman" w:cs="Times New Roman"/>
          <w:sz w:val="28"/>
          <w:szCs w:val="28"/>
        </w:rPr>
        <w:t>ік</w:t>
      </w:r>
      <w:proofErr w:type="spellEnd"/>
      <w:r w:rsidRPr="003C1E78">
        <w:rPr>
          <w:rFonts w:ascii="Times New Roman" w:hAnsi="Times New Roman" w:cs="Times New Roman"/>
          <w:sz w:val="28"/>
          <w:szCs w:val="28"/>
        </w:rPr>
        <w:t>,  </w:t>
      </w:r>
      <w:proofErr w:type="spellStart"/>
      <w:r w:rsidRPr="003C1E78">
        <w:rPr>
          <w:rFonts w:ascii="Times New Roman" w:hAnsi="Times New Roman" w:cs="Times New Roman"/>
          <w:sz w:val="28"/>
          <w:szCs w:val="28"/>
        </w:rPr>
        <w:t>інформують</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населення</w:t>
      </w:r>
      <w:proofErr w:type="spellEnd"/>
      <w:r w:rsidRPr="003C1E78">
        <w:rPr>
          <w:rFonts w:ascii="Times New Roman" w:hAnsi="Times New Roman" w:cs="Times New Roman"/>
          <w:sz w:val="28"/>
          <w:szCs w:val="28"/>
        </w:rPr>
        <w:t xml:space="preserve">  про  </w:t>
      </w:r>
      <w:proofErr w:type="spellStart"/>
      <w:r w:rsidRPr="003C1E78">
        <w:rPr>
          <w:rFonts w:ascii="Times New Roman" w:hAnsi="Times New Roman" w:cs="Times New Roman"/>
          <w:sz w:val="28"/>
          <w:szCs w:val="28"/>
        </w:rPr>
        <w:t>виконання</w:t>
      </w:r>
      <w:proofErr w:type="spellEnd"/>
      <w:r w:rsidRPr="003C1E78">
        <w:rPr>
          <w:rFonts w:ascii="Times New Roman" w:hAnsi="Times New Roman" w:cs="Times New Roman"/>
          <w:sz w:val="28"/>
          <w:szCs w:val="28"/>
        </w:rPr>
        <w:t xml:space="preserve">  </w:t>
      </w: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програм</w:t>
      </w:r>
      <w:proofErr w:type="spellEnd"/>
      <w:r w:rsidRPr="003C1E78">
        <w:rPr>
          <w:rFonts w:ascii="Times New Roman" w:hAnsi="Times New Roman" w:cs="Times New Roman"/>
          <w:sz w:val="28"/>
          <w:szCs w:val="28"/>
        </w:rPr>
        <w:t> </w:t>
      </w:r>
      <w:proofErr w:type="spellStart"/>
      <w:r w:rsidRPr="003C1E78">
        <w:rPr>
          <w:rFonts w:ascii="Times New Roman" w:hAnsi="Times New Roman" w:cs="Times New Roman"/>
          <w:sz w:val="28"/>
          <w:szCs w:val="28"/>
        </w:rPr>
        <w:t>соціально-економічного</w:t>
      </w:r>
      <w:proofErr w:type="spellEnd"/>
      <w:r w:rsidRPr="003C1E78">
        <w:rPr>
          <w:rFonts w:ascii="Times New Roman" w:hAnsi="Times New Roman" w:cs="Times New Roman"/>
          <w:sz w:val="28"/>
          <w:szCs w:val="28"/>
        </w:rPr>
        <w:t xml:space="preserve"> та культурного </w:t>
      </w:r>
      <w:proofErr w:type="spellStart"/>
      <w:r w:rsidRPr="003C1E78">
        <w:rPr>
          <w:rFonts w:ascii="Times New Roman" w:hAnsi="Times New Roman" w:cs="Times New Roman"/>
          <w:sz w:val="28"/>
          <w:szCs w:val="28"/>
        </w:rPr>
        <w:t>розвитку</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місцевого</w:t>
      </w:r>
      <w:proofErr w:type="spellEnd"/>
      <w:r w:rsidRPr="003C1E78">
        <w:rPr>
          <w:rFonts w:ascii="Times New Roman" w:hAnsi="Times New Roman" w:cs="Times New Roman"/>
          <w:sz w:val="28"/>
          <w:szCs w:val="28"/>
        </w:rPr>
        <w:t xml:space="preserve"> бюджету, з  </w:t>
      </w:r>
      <w:proofErr w:type="spellStart"/>
      <w:r w:rsidRPr="003C1E78">
        <w:rPr>
          <w:rFonts w:ascii="Times New Roman" w:hAnsi="Times New Roman" w:cs="Times New Roman"/>
          <w:sz w:val="28"/>
          <w:szCs w:val="28"/>
        </w:rPr>
        <w:t>інших</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питань</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місцевого</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значення</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звітують</w:t>
      </w:r>
      <w:proofErr w:type="spellEnd"/>
      <w:r w:rsidRPr="003C1E78">
        <w:rPr>
          <w:rFonts w:ascii="Times New Roman" w:hAnsi="Times New Roman" w:cs="Times New Roman"/>
          <w:sz w:val="28"/>
          <w:szCs w:val="28"/>
        </w:rPr>
        <w:t xml:space="preserve"> перед </w:t>
      </w:r>
      <w:proofErr w:type="spellStart"/>
      <w:r w:rsidRPr="003C1E78">
        <w:rPr>
          <w:rFonts w:ascii="Times New Roman" w:hAnsi="Times New Roman" w:cs="Times New Roman"/>
          <w:sz w:val="28"/>
          <w:szCs w:val="28"/>
        </w:rPr>
        <w:t>територіальними</w:t>
      </w:r>
      <w:proofErr w:type="spellEnd"/>
      <w:r w:rsidRPr="003C1E78">
        <w:rPr>
          <w:rFonts w:ascii="Times New Roman" w:hAnsi="Times New Roman" w:cs="Times New Roman"/>
          <w:sz w:val="28"/>
          <w:szCs w:val="28"/>
        </w:rPr>
        <w:t xml:space="preserve"> громадами про свою </w:t>
      </w:r>
      <w:proofErr w:type="spellStart"/>
      <w:r w:rsidRPr="003C1E78">
        <w:rPr>
          <w:rFonts w:ascii="Times New Roman" w:hAnsi="Times New Roman" w:cs="Times New Roman"/>
          <w:sz w:val="28"/>
          <w:szCs w:val="28"/>
        </w:rPr>
        <w:t>діяльність</w:t>
      </w:r>
      <w:proofErr w:type="spellEnd"/>
      <w:r w:rsidRPr="003C1E78">
        <w:rPr>
          <w:rFonts w:ascii="Times New Roman" w:hAnsi="Times New Roman" w:cs="Times New Roman"/>
          <w:sz w:val="28"/>
          <w:szCs w:val="28"/>
        </w:rPr>
        <w:t>.</w:t>
      </w: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xml:space="preserve">2. </w:t>
      </w:r>
      <w:proofErr w:type="spellStart"/>
      <w:r w:rsidRPr="003C1E78">
        <w:rPr>
          <w:rFonts w:ascii="Times New Roman" w:hAnsi="Times New Roman" w:cs="Times New Roman"/>
          <w:sz w:val="28"/>
          <w:szCs w:val="28"/>
        </w:rPr>
        <w:t>Територіальна</w:t>
      </w:r>
      <w:proofErr w:type="spellEnd"/>
      <w:r w:rsidRPr="003C1E78">
        <w:rPr>
          <w:rFonts w:ascii="Times New Roman" w:hAnsi="Times New Roman" w:cs="Times New Roman"/>
          <w:sz w:val="28"/>
          <w:szCs w:val="28"/>
        </w:rPr>
        <w:t xml:space="preserve"> громада у будь-</w:t>
      </w:r>
      <w:proofErr w:type="spellStart"/>
      <w:r w:rsidRPr="003C1E78">
        <w:rPr>
          <w:rFonts w:ascii="Times New Roman" w:hAnsi="Times New Roman" w:cs="Times New Roman"/>
          <w:sz w:val="28"/>
          <w:szCs w:val="28"/>
        </w:rPr>
        <w:t>який</w:t>
      </w:r>
      <w:proofErr w:type="spellEnd"/>
      <w:r w:rsidRPr="003C1E78">
        <w:rPr>
          <w:rFonts w:ascii="Times New Roman" w:hAnsi="Times New Roman" w:cs="Times New Roman"/>
          <w:sz w:val="28"/>
          <w:szCs w:val="28"/>
        </w:rPr>
        <w:t xml:space="preserve">  час  </w:t>
      </w:r>
      <w:proofErr w:type="spellStart"/>
      <w:r w:rsidRPr="003C1E78">
        <w:rPr>
          <w:rFonts w:ascii="Times New Roman" w:hAnsi="Times New Roman" w:cs="Times New Roman"/>
          <w:sz w:val="28"/>
          <w:szCs w:val="28"/>
        </w:rPr>
        <w:t>може</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достроково</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припинити</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повноваження</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органі</w:t>
      </w:r>
      <w:proofErr w:type="gramStart"/>
      <w:r w:rsidRPr="003C1E78">
        <w:rPr>
          <w:rFonts w:ascii="Times New Roman" w:hAnsi="Times New Roman" w:cs="Times New Roman"/>
          <w:sz w:val="28"/>
          <w:szCs w:val="28"/>
        </w:rPr>
        <w:t>в</w:t>
      </w:r>
      <w:proofErr w:type="spellEnd"/>
      <w:proofErr w:type="gramEnd"/>
      <w:r w:rsidRPr="003C1E78">
        <w:rPr>
          <w:rFonts w:ascii="Times New Roman" w:hAnsi="Times New Roman" w:cs="Times New Roman"/>
          <w:sz w:val="28"/>
          <w:szCs w:val="28"/>
        </w:rPr>
        <w:t xml:space="preserve">  </w:t>
      </w:r>
      <w:proofErr w:type="gramStart"/>
      <w:r w:rsidRPr="003C1E78">
        <w:rPr>
          <w:rFonts w:ascii="Times New Roman" w:hAnsi="Times New Roman" w:cs="Times New Roman"/>
          <w:sz w:val="28"/>
          <w:szCs w:val="28"/>
        </w:rPr>
        <w:t>та</w:t>
      </w:r>
      <w:proofErr w:type="gram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посадових</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осіб</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місцевого</w:t>
      </w:r>
      <w:proofErr w:type="spellEnd"/>
      <w:r w:rsidRPr="003C1E78">
        <w:rPr>
          <w:rFonts w:ascii="Times New Roman" w:hAnsi="Times New Roman" w:cs="Times New Roman"/>
          <w:sz w:val="28"/>
          <w:szCs w:val="28"/>
        </w:rPr>
        <w:t> </w:t>
      </w:r>
      <w:proofErr w:type="spellStart"/>
      <w:r w:rsidRPr="003C1E78">
        <w:rPr>
          <w:rFonts w:ascii="Times New Roman" w:hAnsi="Times New Roman" w:cs="Times New Roman"/>
          <w:sz w:val="28"/>
          <w:szCs w:val="28"/>
        </w:rPr>
        <w:t>самоврядування</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Територіальної</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громади</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якщо</w:t>
      </w:r>
      <w:proofErr w:type="spellEnd"/>
      <w:r w:rsidRPr="003C1E78">
        <w:rPr>
          <w:rFonts w:ascii="Times New Roman" w:hAnsi="Times New Roman" w:cs="Times New Roman"/>
          <w:sz w:val="28"/>
          <w:szCs w:val="28"/>
        </w:rPr>
        <w:t xml:space="preserve">    вони  </w:t>
      </w:r>
      <w:proofErr w:type="spellStart"/>
      <w:r w:rsidRPr="003C1E78">
        <w:rPr>
          <w:rFonts w:ascii="Times New Roman" w:hAnsi="Times New Roman" w:cs="Times New Roman"/>
          <w:sz w:val="28"/>
          <w:szCs w:val="28"/>
        </w:rPr>
        <w:t>порушують</w:t>
      </w:r>
      <w:proofErr w:type="spellEnd"/>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Конституці</w:t>
      </w:r>
      <w:proofErr w:type="spellEnd"/>
      <w:r w:rsidRPr="003C1E78">
        <w:rPr>
          <w:rFonts w:ascii="Times New Roman" w:hAnsi="Times New Roman" w:cs="Times New Roman"/>
          <w:sz w:val="28"/>
          <w:szCs w:val="28"/>
          <w:lang w:val="uk-UA"/>
        </w:rPr>
        <w:t xml:space="preserve">ю </w:t>
      </w:r>
      <w:proofErr w:type="spellStart"/>
      <w:r w:rsidRPr="003C1E78">
        <w:rPr>
          <w:rFonts w:ascii="Times New Roman" w:hAnsi="Times New Roman" w:cs="Times New Roman"/>
          <w:sz w:val="28"/>
          <w:szCs w:val="28"/>
        </w:rPr>
        <w:t>або</w:t>
      </w:r>
      <w:proofErr w:type="spellEnd"/>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закони</w:t>
      </w:r>
      <w:proofErr w:type="spellEnd"/>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w:t>
      </w:r>
      <w:proofErr w:type="spellStart"/>
      <w:r w:rsidRPr="003C1E78">
        <w:rPr>
          <w:rFonts w:ascii="Times New Roman" w:hAnsi="Times New Roman" w:cs="Times New Roman"/>
          <w:sz w:val="28"/>
          <w:szCs w:val="28"/>
        </w:rPr>
        <w:t>України</w:t>
      </w:r>
      <w:proofErr w:type="spellEnd"/>
      <w:r w:rsidRPr="003C1E78">
        <w:rPr>
          <w:rFonts w:ascii="Times New Roman" w:hAnsi="Times New Roman" w:cs="Times New Roman"/>
          <w:sz w:val="28"/>
          <w:szCs w:val="28"/>
        </w:rPr>
        <w:t>, </w:t>
      </w: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обмежують</w:t>
      </w:r>
      <w:proofErr w:type="spellEnd"/>
      <w:r w:rsidRPr="003C1E78">
        <w:rPr>
          <w:rFonts w:ascii="Times New Roman" w:hAnsi="Times New Roman" w:cs="Times New Roman"/>
          <w:sz w:val="28"/>
          <w:szCs w:val="28"/>
        </w:rPr>
        <w:t> </w:t>
      </w: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права</w:t>
      </w: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і </w:t>
      </w:r>
      <w:r w:rsidRPr="003C1E78">
        <w:rPr>
          <w:rFonts w:ascii="Times New Roman" w:hAnsi="Times New Roman" w:cs="Times New Roman"/>
          <w:sz w:val="28"/>
          <w:szCs w:val="28"/>
          <w:lang w:val="uk-UA"/>
        </w:rPr>
        <w:t xml:space="preserve">     </w:t>
      </w:r>
      <w:proofErr w:type="spellStart"/>
      <w:r w:rsidRPr="003C1E78">
        <w:rPr>
          <w:rFonts w:ascii="Times New Roman" w:hAnsi="Times New Roman" w:cs="Times New Roman"/>
          <w:sz w:val="28"/>
          <w:szCs w:val="28"/>
        </w:rPr>
        <w:t>свободи</w:t>
      </w:r>
      <w:proofErr w:type="spellEnd"/>
      <w:r w:rsidRPr="003C1E78">
        <w:rPr>
          <w:rFonts w:ascii="Times New Roman" w:hAnsi="Times New Roman" w:cs="Times New Roman"/>
          <w:sz w:val="28"/>
          <w:szCs w:val="28"/>
          <w:lang w:val="en-US"/>
        </w:rPr>
        <w:t> </w:t>
      </w:r>
      <w:proofErr w:type="spellStart"/>
      <w:r w:rsidRPr="003C1E78">
        <w:rPr>
          <w:rFonts w:ascii="Times New Roman" w:hAnsi="Times New Roman" w:cs="Times New Roman"/>
          <w:sz w:val="28"/>
          <w:szCs w:val="28"/>
        </w:rPr>
        <w:t>громадян</w:t>
      </w:r>
      <w:proofErr w:type="spellEnd"/>
      <w:r w:rsidRPr="003C1E78">
        <w:rPr>
          <w:rFonts w:ascii="Times New Roman" w:hAnsi="Times New Roman" w:cs="Times New Roman"/>
          <w:sz w:val="28"/>
          <w:szCs w:val="28"/>
        </w:rPr>
        <w:t>,</w:t>
      </w:r>
      <w:r w:rsidRPr="003C1E78">
        <w:rPr>
          <w:rFonts w:ascii="Times New Roman" w:hAnsi="Times New Roman" w:cs="Times New Roman"/>
          <w:sz w:val="28"/>
          <w:szCs w:val="28"/>
          <w:lang w:val="en-US"/>
        </w:rPr>
        <w:t> </w:t>
      </w:r>
      <w:r w:rsidRPr="003C1E78">
        <w:rPr>
          <w:rFonts w:ascii="Times New Roman" w:hAnsi="Times New Roman" w:cs="Times New Roman"/>
          <w:sz w:val="28"/>
          <w:szCs w:val="28"/>
        </w:rPr>
        <w:t>не        </w:t>
      </w:r>
      <w:proofErr w:type="spellStart"/>
      <w:r w:rsidRPr="003C1E78">
        <w:rPr>
          <w:rFonts w:ascii="Times New Roman" w:hAnsi="Times New Roman" w:cs="Times New Roman"/>
          <w:sz w:val="28"/>
          <w:szCs w:val="28"/>
        </w:rPr>
        <w:t>забезпечують</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здійснення</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наданих</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їм</w:t>
      </w:r>
      <w:proofErr w:type="spellEnd"/>
      <w:r w:rsidRPr="003C1E78">
        <w:rPr>
          <w:rFonts w:ascii="Times New Roman" w:hAnsi="Times New Roman" w:cs="Times New Roman"/>
          <w:sz w:val="28"/>
          <w:szCs w:val="28"/>
        </w:rPr>
        <w:t xml:space="preserve"> законом    </w:t>
      </w:r>
      <w:proofErr w:type="spellStart"/>
      <w:r w:rsidRPr="003C1E78">
        <w:rPr>
          <w:rFonts w:ascii="Times New Roman" w:hAnsi="Times New Roman" w:cs="Times New Roman"/>
          <w:sz w:val="28"/>
          <w:szCs w:val="28"/>
        </w:rPr>
        <w:t>повноважень</w:t>
      </w:r>
      <w:proofErr w:type="spellEnd"/>
      <w:r w:rsidRPr="003C1E78">
        <w:rPr>
          <w:rFonts w:ascii="Times New Roman" w:hAnsi="Times New Roman" w:cs="Times New Roman"/>
          <w:sz w:val="28"/>
          <w:szCs w:val="28"/>
        </w:rPr>
        <w:t>. 3. Порядок і  </w:t>
      </w:r>
      <w:proofErr w:type="spellStart"/>
      <w:r w:rsidRPr="003C1E78">
        <w:rPr>
          <w:rFonts w:ascii="Times New Roman" w:hAnsi="Times New Roman" w:cs="Times New Roman"/>
          <w:sz w:val="28"/>
          <w:szCs w:val="28"/>
        </w:rPr>
        <w:t>випадки</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дострокового</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припинення</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повноважень</w:t>
      </w:r>
      <w:proofErr w:type="spellEnd"/>
      <w:r w:rsidRPr="003C1E78">
        <w:rPr>
          <w:rFonts w:ascii="Times New Roman" w:hAnsi="Times New Roman" w:cs="Times New Roman"/>
          <w:sz w:val="28"/>
          <w:szCs w:val="28"/>
        </w:rPr>
        <w:t>   </w:t>
      </w:r>
      <w:proofErr w:type="spellStart"/>
      <w:r w:rsidRPr="003C1E78">
        <w:rPr>
          <w:rFonts w:ascii="Times New Roman" w:hAnsi="Times New Roman" w:cs="Times New Roman"/>
          <w:sz w:val="28"/>
          <w:szCs w:val="28"/>
        </w:rPr>
        <w:t>органі</w:t>
      </w:r>
      <w:proofErr w:type="gramStart"/>
      <w:r w:rsidRPr="003C1E78">
        <w:rPr>
          <w:rFonts w:ascii="Times New Roman" w:hAnsi="Times New Roman" w:cs="Times New Roman"/>
          <w:sz w:val="28"/>
          <w:szCs w:val="28"/>
        </w:rPr>
        <w:t>в</w:t>
      </w:r>
      <w:proofErr w:type="spellEnd"/>
      <w:proofErr w:type="gramEnd"/>
      <w:r w:rsidRPr="003C1E78">
        <w:rPr>
          <w:rFonts w:ascii="Times New Roman" w:hAnsi="Times New Roman" w:cs="Times New Roman"/>
          <w:sz w:val="28"/>
          <w:szCs w:val="28"/>
        </w:rPr>
        <w:t xml:space="preserve"> </w:t>
      </w:r>
      <w:proofErr w:type="gramStart"/>
      <w:r w:rsidRPr="003C1E78">
        <w:rPr>
          <w:rFonts w:ascii="Times New Roman" w:hAnsi="Times New Roman" w:cs="Times New Roman"/>
          <w:sz w:val="28"/>
          <w:szCs w:val="28"/>
        </w:rPr>
        <w:t>та</w:t>
      </w:r>
      <w:proofErr w:type="gram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посадових</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осіб</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місцевого</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самоврядування</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визначаються</w:t>
      </w:r>
      <w:proofErr w:type="spellEnd"/>
      <w:r w:rsidRPr="003C1E78">
        <w:rPr>
          <w:rFonts w:ascii="Times New Roman" w:hAnsi="Times New Roman" w:cs="Times New Roman"/>
          <w:sz w:val="28"/>
          <w:szCs w:val="28"/>
        </w:rPr>
        <w:t xml:space="preserve"> законами </w:t>
      </w:r>
      <w:proofErr w:type="spellStart"/>
      <w:r w:rsidRPr="003C1E78">
        <w:rPr>
          <w:rFonts w:ascii="Times New Roman" w:hAnsi="Times New Roman" w:cs="Times New Roman"/>
          <w:sz w:val="28"/>
          <w:szCs w:val="28"/>
        </w:rPr>
        <w:t>України</w:t>
      </w:r>
      <w:proofErr w:type="spellEnd"/>
      <w:r w:rsidRPr="003C1E78">
        <w:rPr>
          <w:rFonts w:ascii="Times New Roman" w:hAnsi="Times New Roman" w:cs="Times New Roman"/>
          <w:sz w:val="28"/>
          <w:szCs w:val="28"/>
        </w:rPr>
        <w:t>.</w:t>
      </w:r>
    </w:p>
    <w:p w:rsidR="000101B8" w:rsidRPr="003C1E78"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jc w:val="both"/>
        <w:rPr>
          <w:rFonts w:ascii="Times New Roman" w:hAnsi="Times New Roman" w:cs="Times New Roman"/>
          <w:sz w:val="28"/>
          <w:szCs w:val="28"/>
        </w:rPr>
      </w:pPr>
      <w:r w:rsidRPr="003C1E78">
        <w:rPr>
          <w:rFonts w:ascii="Times New Roman" w:hAnsi="Times New Roman" w:cs="Times New Roman"/>
          <w:b/>
          <w:sz w:val="28"/>
          <w:szCs w:val="28"/>
          <w:lang w:val="uk-UA"/>
        </w:rPr>
        <w:t xml:space="preserve">          </w:t>
      </w:r>
      <w:proofErr w:type="spellStart"/>
      <w:r w:rsidRPr="003C1E78">
        <w:rPr>
          <w:rFonts w:ascii="Times New Roman" w:hAnsi="Times New Roman" w:cs="Times New Roman"/>
          <w:b/>
          <w:sz w:val="28"/>
          <w:szCs w:val="28"/>
        </w:rPr>
        <w:t>Стаття</w:t>
      </w:r>
      <w:proofErr w:type="spellEnd"/>
      <w:r w:rsidRPr="003C1E78">
        <w:rPr>
          <w:rFonts w:ascii="Times New Roman" w:hAnsi="Times New Roman" w:cs="Times New Roman"/>
          <w:b/>
          <w:sz w:val="28"/>
          <w:szCs w:val="28"/>
        </w:rPr>
        <w:t xml:space="preserve"> 68.</w:t>
      </w:r>
      <w:r w:rsidRPr="003C1E78">
        <w:rPr>
          <w:rFonts w:ascii="Times New Roman" w:hAnsi="Times New Roman" w:cs="Times New Roman"/>
          <w:sz w:val="28"/>
          <w:szCs w:val="28"/>
        </w:rPr>
        <w:t xml:space="preserve"> 1. </w:t>
      </w:r>
      <w:proofErr w:type="spellStart"/>
      <w:r w:rsidRPr="003C1E78">
        <w:rPr>
          <w:rFonts w:ascii="Times New Roman" w:hAnsi="Times New Roman" w:cs="Times New Roman"/>
          <w:sz w:val="28"/>
          <w:szCs w:val="28"/>
        </w:rPr>
        <w:t>Органи</w:t>
      </w:r>
      <w:proofErr w:type="spellEnd"/>
      <w:r w:rsidRPr="003C1E78">
        <w:rPr>
          <w:rFonts w:ascii="Times New Roman" w:hAnsi="Times New Roman" w:cs="Times New Roman"/>
          <w:sz w:val="28"/>
          <w:szCs w:val="28"/>
        </w:rPr>
        <w:t xml:space="preserve">  та  </w:t>
      </w:r>
      <w:proofErr w:type="spellStart"/>
      <w:r w:rsidRPr="003C1E78">
        <w:rPr>
          <w:rFonts w:ascii="Times New Roman" w:hAnsi="Times New Roman" w:cs="Times New Roman"/>
          <w:sz w:val="28"/>
          <w:szCs w:val="28"/>
        </w:rPr>
        <w:t>посадові</w:t>
      </w:r>
      <w:proofErr w:type="spellEnd"/>
      <w:r w:rsidRPr="003C1E78">
        <w:rPr>
          <w:rFonts w:ascii="Times New Roman" w:hAnsi="Times New Roman" w:cs="Times New Roman"/>
          <w:sz w:val="28"/>
          <w:szCs w:val="28"/>
        </w:rPr>
        <w:t xml:space="preserve"> особи </w:t>
      </w:r>
      <w:proofErr w:type="spellStart"/>
      <w:r w:rsidRPr="003C1E78">
        <w:rPr>
          <w:rFonts w:ascii="Times New Roman" w:hAnsi="Times New Roman" w:cs="Times New Roman"/>
          <w:sz w:val="28"/>
          <w:szCs w:val="28"/>
        </w:rPr>
        <w:t>місцевого</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самоврядування</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Територіальної</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громади</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несуть</w:t>
      </w:r>
      <w:proofErr w:type="spellEnd"/>
      <w:r w:rsidRPr="003C1E78">
        <w:rPr>
          <w:rFonts w:ascii="Times New Roman" w:hAnsi="Times New Roman" w:cs="Times New Roman"/>
          <w:sz w:val="28"/>
          <w:szCs w:val="28"/>
        </w:rPr>
        <w:t>  </w:t>
      </w:r>
      <w:proofErr w:type="spellStart"/>
      <w:r w:rsidRPr="003C1E78">
        <w:rPr>
          <w:rFonts w:ascii="Times New Roman" w:hAnsi="Times New Roman" w:cs="Times New Roman"/>
          <w:sz w:val="28"/>
          <w:szCs w:val="28"/>
        </w:rPr>
        <w:t>відповідальність</w:t>
      </w:r>
      <w:proofErr w:type="spellEnd"/>
      <w:r w:rsidRPr="003C1E78">
        <w:rPr>
          <w:rFonts w:ascii="Times New Roman" w:hAnsi="Times New Roman" w:cs="Times New Roman"/>
          <w:sz w:val="28"/>
          <w:szCs w:val="28"/>
        </w:rPr>
        <w:t xml:space="preserve"> у </w:t>
      </w:r>
      <w:proofErr w:type="spellStart"/>
      <w:r w:rsidRPr="003C1E78">
        <w:rPr>
          <w:rFonts w:ascii="Times New Roman" w:hAnsi="Times New Roman" w:cs="Times New Roman"/>
          <w:sz w:val="28"/>
          <w:szCs w:val="28"/>
        </w:rPr>
        <w:t>разі</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порушення</w:t>
      </w:r>
      <w:proofErr w:type="spellEnd"/>
      <w:r w:rsidRPr="003C1E78">
        <w:rPr>
          <w:rFonts w:ascii="Times New Roman" w:hAnsi="Times New Roman" w:cs="Times New Roman"/>
          <w:sz w:val="28"/>
          <w:szCs w:val="28"/>
        </w:rPr>
        <w:t xml:space="preserve">  ними</w:t>
      </w: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w:t>
      </w:r>
      <w:proofErr w:type="spellStart"/>
      <w:r w:rsidRPr="003C1E78">
        <w:rPr>
          <w:rFonts w:ascii="Times New Roman" w:hAnsi="Times New Roman" w:cs="Times New Roman"/>
          <w:sz w:val="28"/>
          <w:szCs w:val="28"/>
        </w:rPr>
        <w:t>Конституції</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або</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законів</w:t>
      </w:r>
      <w:proofErr w:type="spellEnd"/>
      <w:r w:rsidRPr="003C1E78">
        <w:rPr>
          <w:rFonts w:ascii="Times New Roman" w:hAnsi="Times New Roman" w:cs="Times New Roman"/>
          <w:sz w:val="28"/>
          <w:szCs w:val="28"/>
        </w:rPr>
        <w:t> </w:t>
      </w:r>
      <w:proofErr w:type="spellStart"/>
      <w:r w:rsidRPr="003C1E78">
        <w:rPr>
          <w:rFonts w:ascii="Times New Roman" w:hAnsi="Times New Roman" w:cs="Times New Roman"/>
          <w:sz w:val="28"/>
          <w:szCs w:val="28"/>
        </w:rPr>
        <w:t>України</w:t>
      </w:r>
      <w:proofErr w:type="spellEnd"/>
      <w:r w:rsidRPr="003C1E78">
        <w:rPr>
          <w:rFonts w:ascii="Times New Roman" w:hAnsi="Times New Roman" w:cs="Times New Roman"/>
          <w:sz w:val="28"/>
          <w:szCs w:val="28"/>
        </w:rPr>
        <w:t>.</w:t>
      </w: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xml:space="preserve">2.Органи та </w:t>
      </w:r>
      <w:proofErr w:type="spellStart"/>
      <w:r w:rsidRPr="003C1E78">
        <w:rPr>
          <w:rFonts w:ascii="Times New Roman" w:hAnsi="Times New Roman" w:cs="Times New Roman"/>
          <w:sz w:val="28"/>
          <w:szCs w:val="28"/>
        </w:rPr>
        <w:t>посадові</w:t>
      </w:r>
      <w:proofErr w:type="spellEnd"/>
      <w:r w:rsidRPr="003C1E78">
        <w:rPr>
          <w:rFonts w:ascii="Times New Roman" w:hAnsi="Times New Roman" w:cs="Times New Roman"/>
          <w:sz w:val="28"/>
          <w:szCs w:val="28"/>
        </w:rPr>
        <w:t xml:space="preserve"> особи </w:t>
      </w:r>
      <w:proofErr w:type="spellStart"/>
      <w:r w:rsidRPr="003C1E78">
        <w:rPr>
          <w:rFonts w:ascii="Times New Roman" w:hAnsi="Times New Roman" w:cs="Times New Roman"/>
          <w:sz w:val="28"/>
          <w:szCs w:val="28"/>
        </w:rPr>
        <w:t>місцевого</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самоврядування</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Територіальної</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громади</w:t>
      </w:r>
      <w:proofErr w:type="spellEnd"/>
      <w:r w:rsidRPr="003C1E78">
        <w:rPr>
          <w:rFonts w:ascii="Times New Roman" w:hAnsi="Times New Roman" w:cs="Times New Roman"/>
          <w:sz w:val="28"/>
          <w:szCs w:val="28"/>
        </w:rPr>
        <w:t xml:space="preserve"> з </w:t>
      </w:r>
      <w:proofErr w:type="spellStart"/>
      <w:r w:rsidRPr="003C1E78">
        <w:rPr>
          <w:rFonts w:ascii="Times New Roman" w:hAnsi="Times New Roman" w:cs="Times New Roman"/>
          <w:sz w:val="28"/>
          <w:szCs w:val="28"/>
        </w:rPr>
        <w:t>питань</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здійснення</w:t>
      </w:r>
      <w:proofErr w:type="spellEnd"/>
      <w:r w:rsidRPr="003C1E78">
        <w:rPr>
          <w:rFonts w:ascii="Times New Roman" w:hAnsi="Times New Roman" w:cs="Times New Roman"/>
          <w:sz w:val="28"/>
          <w:szCs w:val="28"/>
        </w:rPr>
        <w:t xml:space="preserve">  ними </w:t>
      </w:r>
      <w:proofErr w:type="spellStart"/>
      <w:r w:rsidRPr="003C1E78">
        <w:rPr>
          <w:rFonts w:ascii="Times New Roman" w:hAnsi="Times New Roman" w:cs="Times New Roman"/>
          <w:sz w:val="28"/>
          <w:szCs w:val="28"/>
        </w:rPr>
        <w:t>делегованих</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повноважень</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органів</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виконавчої</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влади</w:t>
      </w:r>
      <w:proofErr w:type="spellEnd"/>
      <w:r w:rsidRPr="003C1E78">
        <w:rPr>
          <w:rFonts w:ascii="Times New Roman" w:hAnsi="Times New Roman" w:cs="Times New Roman"/>
          <w:sz w:val="28"/>
          <w:szCs w:val="28"/>
        </w:rPr>
        <w:t xml:space="preserve"> є </w:t>
      </w:r>
      <w:proofErr w:type="spellStart"/>
      <w:proofErr w:type="gramStart"/>
      <w:r w:rsidRPr="003C1E78">
        <w:rPr>
          <w:rFonts w:ascii="Times New Roman" w:hAnsi="Times New Roman" w:cs="Times New Roman"/>
          <w:sz w:val="28"/>
          <w:szCs w:val="28"/>
        </w:rPr>
        <w:t>п</w:t>
      </w:r>
      <w:proofErr w:type="gramEnd"/>
      <w:r w:rsidRPr="003C1E78">
        <w:rPr>
          <w:rFonts w:ascii="Times New Roman" w:hAnsi="Times New Roman" w:cs="Times New Roman"/>
          <w:sz w:val="28"/>
          <w:szCs w:val="28"/>
        </w:rPr>
        <w:t>ідконтрольними</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відповідним</w:t>
      </w:r>
      <w:proofErr w:type="spellEnd"/>
      <w:r w:rsidRPr="003C1E78">
        <w:rPr>
          <w:rFonts w:ascii="Times New Roman" w:hAnsi="Times New Roman" w:cs="Times New Roman"/>
          <w:sz w:val="28"/>
          <w:szCs w:val="28"/>
        </w:rPr>
        <w:t xml:space="preserve"> органам </w:t>
      </w:r>
      <w:proofErr w:type="spellStart"/>
      <w:r w:rsidRPr="003C1E78">
        <w:rPr>
          <w:rFonts w:ascii="Times New Roman" w:hAnsi="Times New Roman" w:cs="Times New Roman"/>
          <w:sz w:val="28"/>
          <w:szCs w:val="28"/>
        </w:rPr>
        <w:t>виконавчої</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влади</w:t>
      </w:r>
      <w:proofErr w:type="spellEnd"/>
      <w:r w:rsidRPr="003C1E78">
        <w:rPr>
          <w:rFonts w:ascii="Times New Roman" w:hAnsi="Times New Roman" w:cs="Times New Roman"/>
          <w:sz w:val="28"/>
          <w:szCs w:val="28"/>
        </w:rPr>
        <w:t>.</w:t>
      </w:r>
    </w:p>
    <w:p w:rsidR="000101B8" w:rsidRPr="002F25DC" w:rsidRDefault="000101B8" w:rsidP="000101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jc w:val="both"/>
        <w:rPr>
          <w:rFonts w:ascii="Times New Roman" w:hAnsi="Times New Roman" w:cs="Times New Roman"/>
          <w:sz w:val="28"/>
          <w:szCs w:val="28"/>
          <w:lang w:val="uk-UA"/>
        </w:rPr>
      </w:pPr>
      <w:r w:rsidRPr="003C1E78">
        <w:rPr>
          <w:rFonts w:ascii="Times New Roman" w:hAnsi="Times New Roman" w:cs="Times New Roman"/>
          <w:b/>
          <w:sz w:val="28"/>
          <w:szCs w:val="28"/>
          <w:lang w:val="uk-UA"/>
        </w:rPr>
        <w:t xml:space="preserve">          </w:t>
      </w:r>
      <w:r w:rsidRPr="002F25DC">
        <w:rPr>
          <w:rFonts w:ascii="Times New Roman" w:hAnsi="Times New Roman" w:cs="Times New Roman"/>
          <w:b/>
          <w:sz w:val="28"/>
          <w:szCs w:val="28"/>
          <w:lang w:val="uk-UA"/>
        </w:rPr>
        <w:t xml:space="preserve">Стаття  69. </w:t>
      </w:r>
      <w:r w:rsidRPr="002F25DC">
        <w:rPr>
          <w:rFonts w:ascii="Times New Roman" w:hAnsi="Times New Roman" w:cs="Times New Roman"/>
          <w:sz w:val="28"/>
          <w:szCs w:val="28"/>
          <w:lang w:val="uk-UA"/>
        </w:rPr>
        <w:t xml:space="preserve"> 1. Шкода,  заподіяна юридичним і фізичним особам в результаті</w:t>
      </w:r>
      <w:r w:rsidRPr="003C1E78">
        <w:rPr>
          <w:rFonts w:ascii="Times New Roman" w:hAnsi="Times New Roman" w:cs="Times New Roman"/>
          <w:sz w:val="28"/>
          <w:szCs w:val="28"/>
          <w:lang w:val="uk-UA"/>
        </w:rPr>
        <w:t xml:space="preserve"> н</w:t>
      </w:r>
      <w:r w:rsidRPr="002F25DC">
        <w:rPr>
          <w:rFonts w:ascii="Times New Roman" w:hAnsi="Times New Roman" w:cs="Times New Roman"/>
          <w:sz w:val="28"/>
          <w:szCs w:val="28"/>
          <w:lang w:val="uk-UA"/>
        </w:rPr>
        <w:t>еправомірних</w:t>
      </w:r>
      <w:r w:rsidRPr="003C1E78">
        <w:rPr>
          <w:rFonts w:ascii="Times New Roman" w:hAnsi="Times New Roman" w:cs="Times New Roman"/>
          <w:sz w:val="28"/>
          <w:szCs w:val="28"/>
        </w:rPr>
        <w:t> </w:t>
      </w:r>
      <w:r w:rsidRPr="003C1E78">
        <w:rPr>
          <w:rFonts w:ascii="Times New Roman" w:hAnsi="Times New Roman" w:cs="Times New Roman"/>
          <w:sz w:val="28"/>
          <w:szCs w:val="28"/>
          <w:lang w:val="uk-UA"/>
        </w:rPr>
        <w:t xml:space="preserve"> </w:t>
      </w:r>
      <w:r w:rsidRPr="002F25DC">
        <w:rPr>
          <w:rFonts w:ascii="Times New Roman" w:hAnsi="Times New Roman" w:cs="Times New Roman"/>
          <w:sz w:val="28"/>
          <w:szCs w:val="28"/>
          <w:lang w:val="uk-UA"/>
        </w:rPr>
        <w:t>рішень,</w:t>
      </w:r>
      <w:r w:rsidRPr="003C1E78">
        <w:rPr>
          <w:rFonts w:ascii="Times New Roman" w:hAnsi="Times New Roman" w:cs="Times New Roman"/>
          <w:sz w:val="28"/>
          <w:szCs w:val="28"/>
        </w:rPr>
        <w:t> </w:t>
      </w:r>
      <w:r w:rsidRPr="003C1E78">
        <w:rPr>
          <w:rFonts w:ascii="Times New Roman" w:hAnsi="Times New Roman" w:cs="Times New Roman"/>
          <w:sz w:val="28"/>
          <w:szCs w:val="28"/>
          <w:lang w:val="uk-UA"/>
        </w:rPr>
        <w:t xml:space="preserve"> </w:t>
      </w:r>
      <w:r w:rsidRPr="002F25DC">
        <w:rPr>
          <w:rFonts w:ascii="Times New Roman" w:hAnsi="Times New Roman" w:cs="Times New Roman"/>
          <w:sz w:val="28"/>
          <w:szCs w:val="28"/>
          <w:lang w:val="uk-UA"/>
        </w:rPr>
        <w:t>дій</w:t>
      </w:r>
      <w:r w:rsidRPr="003C1E78">
        <w:rPr>
          <w:rFonts w:ascii="Times New Roman" w:hAnsi="Times New Roman" w:cs="Times New Roman"/>
          <w:sz w:val="28"/>
          <w:szCs w:val="28"/>
        </w:rPr>
        <w:t> </w:t>
      </w:r>
      <w:r w:rsidRPr="003C1E78">
        <w:rPr>
          <w:rFonts w:ascii="Times New Roman" w:hAnsi="Times New Roman" w:cs="Times New Roman"/>
          <w:sz w:val="28"/>
          <w:szCs w:val="28"/>
          <w:lang w:val="uk-UA"/>
        </w:rPr>
        <w:t xml:space="preserve"> </w:t>
      </w:r>
      <w:r w:rsidRPr="002F25DC">
        <w:rPr>
          <w:rFonts w:ascii="Times New Roman" w:hAnsi="Times New Roman" w:cs="Times New Roman"/>
          <w:sz w:val="28"/>
          <w:szCs w:val="28"/>
          <w:lang w:val="uk-UA"/>
        </w:rPr>
        <w:t>або</w:t>
      </w:r>
      <w:r w:rsidRPr="003C1E78">
        <w:rPr>
          <w:rFonts w:ascii="Times New Roman" w:hAnsi="Times New Roman" w:cs="Times New Roman"/>
          <w:sz w:val="28"/>
          <w:szCs w:val="28"/>
        </w:rPr>
        <w:t> </w:t>
      </w:r>
      <w:r w:rsidRPr="003C1E78">
        <w:rPr>
          <w:rFonts w:ascii="Times New Roman" w:hAnsi="Times New Roman" w:cs="Times New Roman"/>
          <w:sz w:val="28"/>
          <w:szCs w:val="28"/>
          <w:lang w:val="uk-UA"/>
        </w:rPr>
        <w:t xml:space="preserve"> </w:t>
      </w:r>
      <w:r w:rsidRPr="002F25DC">
        <w:rPr>
          <w:rFonts w:ascii="Times New Roman" w:hAnsi="Times New Roman" w:cs="Times New Roman"/>
          <w:sz w:val="28"/>
          <w:szCs w:val="28"/>
          <w:lang w:val="uk-UA"/>
        </w:rPr>
        <w:t>бездіяльності</w:t>
      </w:r>
      <w:r w:rsidRPr="003C1E78">
        <w:rPr>
          <w:rFonts w:ascii="Times New Roman" w:hAnsi="Times New Roman" w:cs="Times New Roman"/>
          <w:sz w:val="28"/>
          <w:szCs w:val="28"/>
        </w:rPr>
        <w:t> </w:t>
      </w:r>
      <w:r w:rsidRPr="002F25DC">
        <w:rPr>
          <w:rFonts w:ascii="Times New Roman" w:hAnsi="Times New Roman" w:cs="Times New Roman"/>
          <w:sz w:val="28"/>
          <w:szCs w:val="28"/>
          <w:lang w:val="uk-UA"/>
        </w:rPr>
        <w:t>органів</w:t>
      </w:r>
      <w:r w:rsidRPr="003C1E78">
        <w:rPr>
          <w:rFonts w:ascii="Times New Roman" w:hAnsi="Times New Roman" w:cs="Times New Roman"/>
          <w:sz w:val="28"/>
          <w:szCs w:val="28"/>
        </w:rPr>
        <w:t> </w:t>
      </w:r>
      <w:r w:rsidRPr="003C1E78">
        <w:rPr>
          <w:rFonts w:ascii="Times New Roman" w:hAnsi="Times New Roman" w:cs="Times New Roman"/>
          <w:sz w:val="28"/>
          <w:szCs w:val="28"/>
          <w:lang w:val="uk-UA"/>
        </w:rPr>
        <w:t xml:space="preserve">       </w:t>
      </w:r>
      <w:r w:rsidRPr="002F25DC">
        <w:rPr>
          <w:rFonts w:ascii="Times New Roman" w:hAnsi="Times New Roman" w:cs="Times New Roman"/>
          <w:sz w:val="28"/>
          <w:szCs w:val="28"/>
          <w:lang w:val="uk-UA"/>
        </w:rPr>
        <w:t>місцевого</w:t>
      </w:r>
      <w:r w:rsidRPr="003C1E78">
        <w:rPr>
          <w:rFonts w:ascii="Times New Roman" w:hAnsi="Times New Roman" w:cs="Times New Roman"/>
          <w:sz w:val="28"/>
          <w:szCs w:val="28"/>
        </w:rPr>
        <w:t> </w:t>
      </w:r>
      <w:r w:rsidRPr="002F25DC">
        <w:rPr>
          <w:rFonts w:ascii="Times New Roman" w:hAnsi="Times New Roman" w:cs="Times New Roman"/>
          <w:sz w:val="28"/>
          <w:szCs w:val="28"/>
          <w:lang w:val="uk-UA"/>
        </w:rPr>
        <w:t>самоврядування, відшкодовується   за  рахунок  коштів  місцевого</w:t>
      </w:r>
      <w:r w:rsidRPr="003C1E78">
        <w:rPr>
          <w:rFonts w:ascii="Times New Roman" w:hAnsi="Times New Roman" w:cs="Times New Roman"/>
          <w:sz w:val="28"/>
          <w:szCs w:val="28"/>
        </w:rPr>
        <w:t> </w:t>
      </w:r>
      <w:r w:rsidRPr="002F25DC">
        <w:rPr>
          <w:rFonts w:ascii="Times New Roman" w:hAnsi="Times New Roman" w:cs="Times New Roman"/>
          <w:sz w:val="28"/>
          <w:szCs w:val="28"/>
          <w:lang w:val="uk-UA"/>
        </w:rPr>
        <w:t xml:space="preserve">бюджету,  а   в результаті   </w:t>
      </w:r>
      <w:r w:rsidRPr="003C1E78">
        <w:rPr>
          <w:rFonts w:ascii="Times New Roman" w:hAnsi="Times New Roman" w:cs="Times New Roman"/>
          <w:sz w:val="28"/>
          <w:szCs w:val="28"/>
        </w:rPr>
        <w:t>  </w:t>
      </w:r>
      <w:r w:rsidRPr="002F25DC">
        <w:rPr>
          <w:rFonts w:ascii="Times New Roman" w:hAnsi="Times New Roman" w:cs="Times New Roman"/>
          <w:sz w:val="28"/>
          <w:szCs w:val="28"/>
          <w:lang w:val="uk-UA"/>
        </w:rPr>
        <w:t>неправомірних   рішень,   дій   або</w:t>
      </w:r>
      <w:r w:rsidRPr="003C1E78">
        <w:rPr>
          <w:rFonts w:ascii="Times New Roman" w:hAnsi="Times New Roman" w:cs="Times New Roman"/>
          <w:sz w:val="28"/>
          <w:szCs w:val="28"/>
        </w:rPr>
        <w:t> </w:t>
      </w:r>
      <w:r w:rsidRPr="002F25DC">
        <w:rPr>
          <w:rFonts w:ascii="Times New Roman" w:hAnsi="Times New Roman" w:cs="Times New Roman"/>
          <w:sz w:val="28"/>
          <w:szCs w:val="28"/>
          <w:lang w:val="uk-UA"/>
        </w:rPr>
        <w:t>бездіяльності посадових осіб місцевого самоврядування Територіальної громади - за рахунок</w:t>
      </w:r>
      <w:r w:rsidRPr="003C1E78">
        <w:rPr>
          <w:rFonts w:ascii="Times New Roman" w:hAnsi="Times New Roman" w:cs="Times New Roman"/>
          <w:sz w:val="28"/>
          <w:szCs w:val="28"/>
        </w:rPr>
        <w:t> </w:t>
      </w:r>
      <w:r w:rsidRPr="002F25DC">
        <w:rPr>
          <w:rFonts w:ascii="Times New Roman" w:hAnsi="Times New Roman" w:cs="Times New Roman"/>
          <w:sz w:val="28"/>
          <w:szCs w:val="28"/>
          <w:lang w:val="uk-UA"/>
        </w:rPr>
        <w:t xml:space="preserve">їх </w:t>
      </w:r>
      <w:r w:rsidRPr="003C1E78">
        <w:rPr>
          <w:rFonts w:ascii="Times New Roman" w:hAnsi="Times New Roman" w:cs="Times New Roman"/>
          <w:sz w:val="28"/>
          <w:szCs w:val="28"/>
        </w:rPr>
        <w:t>  </w:t>
      </w:r>
      <w:r w:rsidRPr="002F25DC">
        <w:rPr>
          <w:rFonts w:ascii="Times New Roman" w:hAnsi="Times New Roman" w:cs="Times New Roman"/>
          <w:sz w:val="28"/>
          <w:szCs w:val="28"/>
          <w:lang w:val="uk-UA"/>
        </w:rPr>
        <w:t xml:space="preserve">власних коштів у </w:t>
      </w:r>
      <w:r w:rsidRPr="003C1E78">
        <w:rPr>
          <w:rFonts w:ascii="Times New Roman" w:hAnsi="Times New Roman" w:cs="Times New Roman"/>
          <w:sz w:val="28"/>
          <w:szCs w:val="28"/>
        </w:rPr>
        <w:t>        </w:t>
      </w:r>
      <w:r w:rsidRPr="002F25DC">
        <w:rPr>
          <w:rFonts w:ascii="Times New Roman" w:hAnsi="Times New Roman" w:cs="Times New Roman"/>
          <w:sz w:val="28"/>
          <w:szCs w:val="28"/>
          <w:lang w:val="uk-UA"/>
        </w:rPr>
        <w:t xml:space="preserve">порядку, встановленому </w:t>
      </w:r>
      <w:r w:rsidRPr="003C1E78">
        <w:rPr>
          <w:rFonts w:ascii="Times New Roman" w:hAnsi="Times New Roman" w:cs="Times New Roman"/>
          <w:sz w:val="28"/>
          <w:szCs w:val="28"/>
        </w:rPr>
        <w:t>       </w:t>
      </w:r>
      <w:r w:rsidRPr="002F25DC">
        <w:rPr>
          <w:rFonts w:ascii="Times New Roman" w:hAnsi="Times New Roman" w:cs="Times New Roman"/>
          <w:sz w:val="28"/>
          <w:szCs w:val="28"/>
          <w:lang w:val="uk-UA"/>
        </w:rPr>
        <w:t xml:space="preserve">законом.   </w:t>
      </w:r>
      <w:r w:rsidRPr="002F25DC">
        <w:rPr>
          <w:rFonts w:ascii="Times New Roman" w:hAnsi="Times New Roman" w:cs="Times New Roman"/>
          <w:sz w:val="28"/>
          <w:szCs w:val="28"/>
          <w:lang w:val="uk-UA"/>
        </w:rPr>
        <w:lastRenderedPageBreak/>
        <w:t>2. Спори про поновлення порушених прав юридичних  і  фізичних</w:t>
      </w:r>
      <w:r w:rsidRPr="003C1E78">
        <w:rPr>
          <w:rFonts w:ascii="Times New Roman" w:hAnsi="Times New Roman" w:cs="Times New Roman"/>
          <w:sz w:val="28"/>
          <w:szCs w:val="28"/>
        </w:rPr>
        <w:t>  </w:t>
      </w:r>
      <w:r w:rsidRPr="002F25DC">
        <w:rPr>
          <w:rFonts w:ascii="Times New Roman" w:hAnsi="Times New Roman" w:cs="Times New Roman"/>
          <w:sz w:val="28"/>
          <w:szCs w:val="28"/>
          <w:lang w:val="uk-UA"/>
        </w:rPr>
        <w:t>осіб,  що  виникають  в результаті  рішень,  дій чи бездіяльності</w:t>
      </w:r>
      <w:r w:rsidRPr="003C1E78">
        <w:rPr>
          <w:rFonts w:ascii="Times New Roman" w:hAnsi="Times New Roman" w:cs="Times New Roman"/>
          <w:sz w:val="28"/>
          <w:szCs w:val="28"/>
        </w:rPr>
        <w:t> </w:t>
      </w:r>
      <w:r w:rsidRPr="002F25DC">
        <w:rPr>
          <w:rFonts w:ascii="Times New Roman" w:hAnsi="Times New Roman" w:cs="Times New Roman"/>
          <w:sz w:val="28"/>
          <w:szCs w:val="28"/>
          <w:lang w:val="uk-UA"/>
        </w:rPr>
        <w:t>органів або</w:t>
      </w:r>
      <w:r w:rsidRPr="003C1E78">
        <w:rPr>
          <w:rFonts w:ascii="Times New Roman" w:hAnsi="Times New Roman" w:cs="Times New Roman"/>
          <w:sz w:val="28"/>
          <w:szCs w:val="28"/>
        </w:rPr>
        <w:t> </w:t>
      </w:r>
      <w:r w:rsidRPr="002F25DC">
        <w:rPr>
          <w:rFonts w:ascii="Times New Roman" w:hAnsi="Times New Roman" w:cs="Times New Roman"/>
          <w:sz w:val="28"/>
          <w:szCs w:val="28"/>
          <w:lang w:val="uk-UA"/>
        </w:rPr>
        <w:t>посадових осіб місцевого самоврядування Територіальної громади,</w:t>
      </w:r>
      <w:r w:rsidRPr="003C1E78">
        <w:rPr>
          <w:rFonts w:ascii="Times New Roman" w:hAnsi="Times New Roman" w:cs="Times New Roman"/>
          <w:sz w:val="28"/>
          <w:szCs w:val="28"/>
        </w:rPr>
        <w:t> </w:t>
      </w:r>
      <w:r w:rsidRPr="002F25DC">
        <w:rPr>
          <w:rFonts w:ascii="Times New Roman" w:hAnsi="Times New Roman" w:cs="Times New Roman"/>
          <w:sz w:val="28"/>
          <w:szCs w:val="28"/>
          <w:lang w:val="uk-UA"/>
        </w:rPr>
        <w:t xml:space="preserve">вирішуються </w:t>
      </w:r>
      <w:r w:rsidRPr="003C1E78">
        <w:rPr>
          <w:rFonts w:ascii="Times New Roman" w:hAnsi="Times New Roman" w:cs="Times New Roman"/>
          <w:sz w:val="28"/>
          <w:szCs w:val="28"/>
        </w:rPr>
        <w:t> </w:t>
      </w:r>
      <w:r w:rsidRPr="002F25DC">
        <w:rPr>
          <w:rFonts w:ascii="Times New Roman" w:hAnsi="Times New Roman" w:cs="Times New Roman"/>
          <w:sz w:val="28"/>
          <w:szCs w:val="28"/>
          <w:lang w:val="uk-UA"/>
        </w:rPr>
        <w:t>в</w:t>
      </w:r>
      <w:r w:rsidRPr="003C1E78">
        <w:rPr>
          <w:rFonts w:ascii="Times New Roman" w:hAnsi="Times New Roman" w:cs="Times New Roman"/>
          <w:sz w:val="28"/>
          <w:szCs w:val="28"/>
        </w:rPr>
        <w:t> </w:t>
      </w:r>
      <w:r w:rsidRPr="002F25DC">
        <w:rPr>
          <w:rFonts w:ascii="Times New Roman" w:hAnsi="Times New Roman" w:cs="Times New Roman"/>
          <w:sz w:val="28"/>
          <w:szCs w:val="28"/>
          <w:lang w:val="uk-UA"/>
        </w:rPr>
        <w:t>судовому порядк</w:t>
      </w:r>
      <w:r w:rsidRPr="003C1E78">
        <w:rPr>
          <w:rFonts w:ascii="Times New Roman" w:hAnsi="Times New Roman" w:cs="Times New Roman"/>
          <w:sz w:val="28"/>
          <w:szCs w:val="28"/>
          <w:lang w:val="uk-UA"/>
        </w:rPr>
        <w:t>у.</w:t>
      </w:r>
    </w:p>
    <w:p w:rsidR="000101B8" w:rsidRPr="003C1E78" w:rsidRDefault="000101B8" w:rsidP="000101B8">
      <w:pPr>
        <w:pStyle w:val="FR5"/>
        <w:ind w:left="720" w:hanging="720"/>
        <w:jc w:val="both"/>
        <w:rPr>
          <w:b/>
          <w:noProof w:val="0"/>
          <w:sz w:val="28"/>
          <w:szCs w:val="28"/>
          <w:lang w:val="uk-UA"/>
        </w:rPr>
      </w:pPr>
    </w:p>
    <w:p w:rsidR="000101B8" w:rsidRPr="003C1E78" w:rsidRDefault="000101B8" w:rsidP="000101B8">
      <w:pPr>
        <w:pStyle w:val="FR5"/>
        <w:ind w:left="720" w:hanging="720"/>
        <w:jc w:val="both"/>
        <w:rPr>
          <w:b/>
          <w:noProof w:val="0"/>
          <w:sz w:val="28"/>
          <w:szCs w:val="28"/>
          <w:lang w:val="uk-UA"/>
        </w:rPr>
      </w:pPr>
      <w:r w:rsidRPr="003C1E78">
        <w:rPr>
          <w:b/>
          <w:noProof w:val="0"/>
          <w:sz w:val="28"/>
          <w:szCs w:val="28"/>
          <w:lang w:val="uk-UA"/>
        </w:rPr>
        <w:t xml:space="preserve">          Розділ V. Прикінцеві положення</w:t>
      </w:r>
    </w:p>
    <w:p w:rsidR="000101B8" w:rsidRPr="003C1E78" w:rsidRDefault="000101B8" w:rsidP="000101B8">
      <w:pPr>
        <w:pStyle w:val="FR5"/>
        <w:ind w:left="0"/>
        <w:jc w:val="both"/>
        <w:rPr>
          <w:noProof w:val="0"/>
          <w:sz w:val="28"/>
          <w:szCs w:val="28"/>
          <w:lang w:val="uk-UA"/>
        </w:rPr>
      </w:pPr>
      <w:r w:rsidRPr="003C1E78">
        <w:rPr>
          <w:noProof w:val="0"/>
          <w:sz w:val="28"/>
          <w:szCs w:val="28"/>
          <w:lang w:val="uk-UA"/>
        </w:rPr>
        <w:t xml:space="preserve">          1. Статут Територіальної громади прийнято сесією селищної Ради </w:t>
      </w:r>
    </w:p>
    <w:p w:rsidR="000101B8" w:rsidRPr="003C1E78" w:rsidRDefault="000101B8" w:rsidP="000101B8">
      <w:pPr>
        <w:pStyle w:val="FR5"/>
        <w:ind w:left="0"/>
        <w:jc w:val="both"/>
        <w:rPr>
          <w:noProof w:val="0"/>
          <w:sz w:val="28"/>
          <w:szCs w:val="28"/>
          <w:lang w:val="uk-UA"/>
        </w:rPr>
      </w:pPr>
      <w:r w:rsidRPr="003C1E78">
        <w:rPr>
          <w:noProof w:val="0"/>
          <w:sz w:val="28"/>
          <w:szCs w:val="28"/>
          <w:lang w:val="uk-UA"/>
        </w:rPr>
        <w:t xml:space="preserve">           територіальної громади  16 лютого 2021 року.</w:t>
      </w:r>
    </w:p>
    <w:p w:rsidR="000101B8" w:rsidRPr="003C1E78" w:rsidRDefault="000101B8" w:rsidP="000101B8">
      <w:pPr>
        <w:pStyle w:val="FR5"/>
        <w:ind w:left="720" w:hanging="720"/>
        <w:jc w:val="both"/>
        <w:rPr>
          <w:noProof w:val="0"/>
          <w:sz w:val="28"/>
          <w:szCs w:val="28"/>
          <w:lang w:val="uk-UA"/>
        </w:rPr>
      </w:pPr>
      <w:r w:rsidRPr="003C1E78">
        <w:rPr>
          <w:noProof w:val="0"/>
          <w:sz w:val="28"/>
          <w:szCs w:val="28"/>
          <w:lang w:val="uk-UA"/>
        </w:rPr>
        <w:t xml:space="preserve">           2. Статут є постійно діючим актом і не підлягає перезатвердженню новообраним складом Ради.</w:t>
      </w:r>
    </w:p>
    <w:p w:rsidR="000101B8" w:rsidRPr="003C1E78" w:rsidRDefault="000101B8" w:rsidP="000101B8">
      <w:pPr>
        <w:pStyle w:val="FR5"/>
        <w:ind w:left="720" w:hanging="720"/>
        <w:jc w:val="both"/>
        <w:rPr>
          <w:noProof w:val="0"/>
          <w:sz w:val="28"/>
          <w:szCs w:val="28"/>
          <w:lang w:val="uk-UA"/>
        </w:rPr>
      </w:pPr>
      <w:r w:rsidRPr="003C1E78">
        <w:rPr>
          <w:noProof w:val="0"/>
          <w:sz w:val="28"/>
          <w:szCs w:val="28"/>
          <w:lang w:val="uk-UA"/>
        </w:rPr>
        <w:t xml:space="preserve">           3.  Статут підлягає реєстрації  в Південно-Західному міжрегіональному  управлінні Міністерства юстиції (м. Івано-Франківськ)  і набуває  чинності з моменту реєстрації.</w:t>
      </w:r>
    </w:p>
    <w:p w:rsidR="000101B8" w:rsidRPr="003C1E78" w:rsidRDefault="000101B8" w:rsidP="000101B8">
      <w:pPr>
        <w:pStyle w:val="FR5"/>
        <w:ind w:left="720" w:hanging="720"/>
        <w:jc w:val="both"/>
        <w:rPr>
          <w:noProof w:val="0"/>
          <w:sz w:val="28"/>
          <w:szCs w:val="28"/>
          <w:lang w:val="uk-UA"/>
        </w:rPr>
      </w:pPr>
    </w:p>
    <w:p w:rsidR="000101B8" w:rsidRPr="003C1E78" w:rsidRDefault="000101B8" w:rsidP="000101B8">
      <w:pPr>
        <w:pStyle w:val="FR5"/>
        <w:ind w:left="720" w:hanging="720"/>
        <w:jc w:val="both"/>
        <w:rPr>
          <w:noProof w:val="0"/>
          <w:sz w:val="28"/>
          <w:szCs w:val="28"/>
          <w:lang w:val="uk-UA"/>
        </w:rPr>
      </w:pPr>
    </w:p>
    <w:p w:rsidR="000101B8" w:rsidRPr="003C1E78" w:rsidRDefault="000101B8" w:rsidP="000101B8">
      <w:pPr>
        <w:pStyle w:val="HTML"/>
        <w:ind w:left="720" w:hanging="720"/>
        <w:jc w:val="both"/>
        <w:rPr>
          <w:rFonts w:ascii="Times New Roman" w:hAnsi="Times New Roman" w:cs="Times New Roman"/>
          <w:lang w:val="uk-UA"/>
        </w:rPr>
      </w:pPr>
    </w:p>
    <w:p w:rsidR="000101B8" w:rsidRPr="003C1E78" w:rsidRDefault="000101B8" w:rsidP="000101B8">
      <w:pPr>
        <w:pStyle w:val="HTML"/>
        <w:ind w:left="720" w:hanging="720"/>
        <w:jc w:val="both"/>
        <w:rPr>
          <w:rFonts w:ascii="Times New Roman" w:hAnsi="Times New Roman" w:cs="Times New Roman"/>
          <w:sz w:val="28"/>
          <w:szCs w:val="28"/>
        </w:rPr>
      </w:pPr>
      <w:r w:rsidRPr="003C1E78">
        <w:rPr>
          <w:rFonts w:ascii="Times New Roman" w:hAnsi="Times New Roman" w:cs="Times New Roman"/>
          <w:sz w:val="28"/>
          <w:szCs w:val="28"/>
        </w:rPr>
        <w:t>     </w:t>
      </w: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w:t>
      </w:r>
      <w:proofErr w:type="spellStart"/>
      <w:proofErr w:type="gramStart"/>
      <w:r w:rsidRPr="003C1E78">
        <w:rPr>
          <w:rFonts w:ascii="Times New Roman" w:hAnsi="Times New Roman" w:cs="Times New Roman"/>
          <w:sz w:val="28"/>
          <w:szCs w:val="28"/>
        </w:rPr>
        <w:t>Б</w:t>
      </w:r>
      <w:proofErr w:type="gramEnd"/>
      <w:r w:rsidRPr="003C1E78">
        <w:rPr>
          <w:rFonts w:ascii="Times New Roman" w:hAnsi="Times New Roman" w:cs="Times New Roman"/>
          <w:sz w:val="28"/>
          <w:szCs w:val="28"/>
        </w:rPr>
        <w:t>ільшівцівський</w:t>
      </w:r>
      <w:proofErr w:type="spellEnd"/>
      <w:r w:rsidRPr="003C1E78">
        <w:rPr>
          <w:rFonts w:ascii="Times New Roman" w:hAnsi="Times New Roman" w:cs="Times New Roman"/>
          <w:sz w:val="28"/>
          <w:szCs w:val="28"/>
        </w:rPr>
        <w:t xml:space="preserve"> </w:t>
      </w:r>
      <w:proofErr w:type="spellStart"/>
      <w:r w:rsidRPr="003C1E78">
        <w:rPr>
          <w:rFonts w:ascii="Times New Roman" w:hAnsi="Times New Roman" w:cs="Times New Roman"/>
          <w:sz w:val="28"/>
          <w:szCs w:val="28"/>
        </w:rPr>
        <w:t>селищний</w:t>
      </w:r>
      <w:proofErr w:type="spellEnd"/>
      <w:r w:rsidRPr="003C1E78">
        <w:rPr>
          <w:rFonts w:ascii="Times New Roman" w:hAnsi="Times New Roman" w:cs="Times New Roman"/>
          <w:sz w:val="28"/>
          <w:szCs w:val="28"/>
        </w:rPr>
        <w:t xml:space="preserve"> голова       </w:t>
      </w:r>
      <w:r w:rsidRPr="003C1E78">
        <w:rPr>
          <w:rFonts w:ascii="Times New Roman" w:hAnsi="Times New Roman" w:cs="Times New Roman"/>
          <w:sz w:val="28"/>
          <w:szCs w:val="28"/>
          <w:lang w:val="uk-UA"/>
        </w:rPr>
        <w:t xml:space="preserve">              </w:t>
      </w:r>
      <w:r w:rsidRPr="003C1E78">
        <w:rPr>
          <w:rFonts w:ascii="Times New Roman" w:hAnsi="Times New Roman" w:cs="Times New Roman"/>
          <w:sz w:val="28"/>
          <w:szCs w:val="28"/>
        </w:rPr>
        <w:t xml:space="preserve">            В. </w:t>
      </w:r>
      <w:proofErr w:type="spellStart"/>
      <w:r w:rsidRPr="003C1E78">
        <w:rPr>
          <w:rFonts w:ascii="Times New Roman" w:hAnsi="Times New Roman" w:cs="Times New Roman"/>
          <w:sz w:val="28"/>
          <w:szCs w:val="28"/>
        </w:rPr>
        <w:t>Саноцький</w:t>
      </w:r>
      <w:proofErr w:type="spellEnd"/>
    </w:p>
    <w:p w:rsidR="000101B8" w:rsidRPr="003C1E78" w:rsidRDefault="000101B8" w:rsidP="000101B8">
      <w:pPr>
        <w:pStyle w:val="FR5"/>
        <w:ind w:left="720" w:hanging="720"/>
        <w:jc w:val="both"/>
        <w:rPr>
          <w:noProof w:val="0"/>
          <w:sz w:val="18"/>
          <w:szCs w:val="18"/>
          <w:lang w:val="uk-UA"/>
        </w:rPr>
      </w:pPr>
    </w:p>
    <w:p w:rsidR="000101B8" w:rsidRPr="003C1E78" w:rsidRDefault="000101B8" w:rsidP="000101B8">
      <w:pPr>
        <w:pStyle w:val="FR5"/>
        <w:ind w:left="720" w:hanging="720"/>
        <w:jc w:val="both"/>
        <w:rPr>
          <w:noProof w:val="0"/>
          <w:sz w:val="18"/>
          <w:szCs w:val="18"/>
          <w:lang w:val="uk-UA"/>
        </w:rPr>
      </w:pPr>
    </w:p>
    <w:p w:rsidR="000101B8" w:rsidRPr="003C1E78" w:rsidRDefault="000101B8" w:rsidP="000101B8">
      <w:pPr>
        <w:pStyle w:val="FR5"/>
        <w:ind w:left="720" w:hanging="720"/>
        <w:jc w:val="both"/>
        <w:rPr>
          <w:noProof w:val="0"/>
          <w:sz w:val="18"/>
          <w:szCs w:val="18"/>
          <w:lang w:val="uk-UA"/>
        </w:rPr>
      </w:pPr>
    </w:p>
    <w:p w:rsidR="000101B8" w:rsidRPr="003C1E78" w:rsidRDefault="000101B8" w:rsidP="000101B8">
      <w:pPr>
        <w:pStyle w:val="FR5"/>
        <w:ind w:left="720" w:hanging="720"/>
        <w:jc w:val="both"/>
        <w:rPr>
          <w:noProof w:val="0"/>
          <w:sz w:val="18"/>
          <w:szCs w:val="18"/>
          <w:lang w:val="uk-UA"/>
        </w:rPr>
      </w:pPr>
    </w:p>
    <w:p w:rsidR="000101B8" w:rsidRPr="003C1E78" w:rsidRDefault="000101B8" w:rsidP="000101B8">
      <w:pPr>
        <w:pStyle w:val="FR5"/>
        <w:ind w:left="720" w:hanging="720"/>
        <w:jc w:val="both"/>
        <w:rPr>
          <w:noProof w:val="0"/>
          <w:sz w:val="18"/>
          <w:szCs w:val="18"/>
          <w:lang w:val="uk-UA"/>
        </w:rPr>
      </w:pPr>
    </w:p>
    <w:p w:rsidR="000101B8" w:rsidRPr="003C1E78" w:rsidRDefault="000101B8" w:rsidP="000101B8">
      <w:pPr>
        <w:pStyle w:val="FR5"/>
        <w:ind w:left="720" w:hanging="720"/>
        <w:jc w:val="both"/>
        <w:rPr>
          <w:noProof w:val="0"/>
          <w:sz w:val="18"/>
          <w:szCs w:val="18"/>
          <w:lang w:val="uk-UA"/>
        </w:rPr>
      </w:pPr>
    </w:p>
    <w:p w:rsidR="00390181" w:rsidRDefault="00390181"/>
    <w:sectPr w:rsidR="0039018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11F"/>
    <w:rsid w:val="000101B8"/>
    <w:rsid w:val="0017011F"/>
    <w:rsid w:val="00390181"/>
    <w:rsid w:val="00833E59"/>
    <w:rsid w:val="00D770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1B8"/>
    <w:rPr>
      <w:rFonts w:ascii="Calibri" w:eastAsia="Calibri"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rsid w:val="000101B8"/>
    <w:rPr>
      <w:rFonts w:ascii="Times New Roman" w:hAnsi="Times New Roman" w:cs="Times New Roman" w:hint="default"/>
    </w:rPr>
  </w:style>
  <w:style w:type="paragraph" w:styleId="HTML">
    <w:name w:val="HTML Preformatted"/>
    <w:basedOn w:val="a"/>
    <w:link w:val="HTML0"/>
    <w:rsid w:val="0001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rsid w:val="000101B8"/>
    <w:rPr>
      <w:rFonts w:ascii="Courier New" w:eastAsia="Times New Roman" w:hAnsi="Courier New" w:cs="Courier New"/>
      <w:sz w:val="20"/>
      <w:szCs w:val="20"/>
      <w:lang w:val="ru-RU" w:eastAsia="ru-RU"/>
    </w:rPr>
  </w:style>
  <w:style w:type="paragraph" w:styleId="a3">
    <w:name w:val="Balloon Text"/>
    <w:basedOn w:val="a"/>
    <w:link w:val="a4"/>
    <w:uiPriority w:val="99"/>
    <w:semiHidden/>
    <w:unhideWhenUsed/>
    <w:rsid w:val="000101B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0101B8"/>
    <w:rPr>
      <w:rFonts w:ascii="Tahoma" w:eastAsia="Calibri" w:hAnsi="Tahoma" w:cs="Tahoma"/>
      <w:sz w:val="16"/>
      <w:szCs w:val="16"/>
      <w:lang w:val="ru-RU" w:eastAsia="ru-RU"/>
    </w:rPr>
  </w:style>
  <w:style w:type="paragraph" w:customStyle="1" w:styleId="FR1">
    <w:name w:val="FR1"/>
    <w:rsid w:val="000101B8"/>
    <w:pPr>
      <w:widowControl w:val="0"/>
      <w:autoSpaceDE w:val="0"/>
      <w:autoSpaceDN w:val="0"/>
      <w:adjustRightInd w:val="0"/>
      <w:spacing w:after="0" w:line="240" w:lineRule="auto"/>
      <w:jc w:val="both"/>
    </w:pPr>
    <w:rPr>
      <w:rFonts w:ascii="Times New Roman" w:eastAsia="Times New Roman" w:hAnsi="Times New Roman" w:cs="Times New Roman"/>
      <w:b/>
      <w:bCs/>
      <w:sz w:val="32"/>
      <w:szCs w:val="32"/>
      <w:lang w:eastAsia="ru-RU"/>
    </w:rPr>
  </w:style>
  <w:style w:type="character" w:styleId="a5">
    <w:name w:val="Hyperlink"/>
    <w:rsid w:val="000101B8"/>
    <w:rPr>
      <w:color w:val="0066CC"/>
      <w:u w:val="single"/>
    </w:rPr>
  </w:style>
  <w:style w:type="paragraph" w:customStyle="1" w:styleId="FR5">
    <w:name w:val="FR5"/>
    <w:rsid w:val="000101B8"/>
    <w:pPr>
      <w:widowControl w:val="0"/>
      <w:autoSpaceDE w:val="0"/>
      <w:autoSpaceDN w:val="0"/>
      <w:adjustRightInd w:val="0"/>
      <w:spacing w:before="60" w:after="0" w:line="240" w:lineRule="auto"/>
      <w:ind w:left="600"/>
    </w:pPr>
    <w:rPr>
      <w:rFonts w:ascii="Times New Roman" w:eastAsia="Times New Roman" w:hAnsi="Times New Roman" w:cs="Times New Roman"/>
      <w:noProof/>
      <w:sz w:val="20"/>
      <w:szCs w:val="20"/>
      <w:lang w:val="ru-RU" w:eastAsia="ru-RU"/>
    </w:rPr>
  </w:style>
  <w:style w:type="character" w:customStyle="1" w:styleId="rvts0">
    <w:name w:val="rvts0"/>
    <w:rsid w:val="000101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1B8"/>
    <w:rPr>
      <w:rFonts w:ascii="Calibri" w:eastAsia="Calibri"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rsid w:val="000101B8"/>
    <w:rPr>
      <w:rFonts w:ascii="Times New Roman" w:hAnsi="Times New Roman" w:cs="Times New Roman" w:hint="default"/>
    </w:rPr>
  </w:style>
  <w:style w:type="paragraph" w:styleId="HTML">
    <w:name w:val="HTML Preformatted"/>
    <w:basedOn w:val="a"/>
    <w:link w:val="HTML0"/>
    <w:rsid w:val="0001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rsid w:val="000101B8"/>
    <w:rPr>
      <w:rFonts w:ascii="Courier New" w:eastAsia="Times New Roman" w:hAnsi="Courier New" w:cs="Courier New"/>
      <w:sz w:val="20"/>
      <w:szCs w:val="20"/>
      <w:lang w:val="ru-RU" w:eastAsia="ru-RU"/>
    </w:rPr>
  </w:style>
  <w:style w:type="paragraph" w:styleId="a3">
    <w:name w:val="Balloon Text"/>
    <w:basedOn w:val="a"/>
    <w:link w:val="a4"/>
    <w:uiPriority w:val="99"/>
    <w:semiHidden/>
    <w:unhideWhenUsed/>
    <w:rsid w:val="000101B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0101B8"/>
    <w:rPr>
      <w:rFonts w:ascii="Tahoma" w:eastAsia="Calibri" w:hAnsi="Tahoma" w:cs="Tahoma"/>
      <w:sz w:val="16"/>
      <w:szCs w:val="16"/>
      <w:lang w:val="ru-RU" w:eastAsia="ru-RU"/>
    </w:rPr>
  </w:style>
  <w:style w:type="paragraph" w:customStyle="1" w:styleId="FR1">
    <w:name w:val="FR1"/>
    <w:rsid w:val="000101B8"/>
    <w:pPr>
      <w:widowControl w:val="0"/>
      <w:autoSpaceDE w:val="0"/>
      <w:autoSpaceDN w:val="0"/>
      <w:adjustRightInd w:val="0"/>
      <w:spacing w:after="0" w:line="240" w:lineRule="auto"/>
      <w:jc w:val="both"/>
    </w:pPr>
    <w:rPr>
      <w:rFonts w:ascii="Times New Roman" w:eastAsia="Times New Roman" w:hAnsi="Times New Roman" w:cs="Times New Roman"/>
      <w:b/>
      <w:bCs/>
      <w:sz w:val="32"/>
      <w:szCs w:val="32"/>
      <w:lang w:eastAsia="ru-RU"/>
    </w:rPr>
  </w:style>
  <w:style w:type="character" w:styleId="a5">
    <w:name w:val="Hyperlink"/>
    <w:rsid w:val="000101B8"/>
    <w:rPr>
      <w:color w:val="0066CC"/>
      <w:u w:val="single"/>
    </w:rPr>
  </w:style>
  <w:style w:type="paragraph" w:customStyle="1" w:styleId="FR5">
    <w:name w:val="FR5"/>
    <w:rsid w:val="000101B8"/>
    <w:pPr>
      <w:widowControl w:val="0"/>
      <w:autoSpaceDE w:val="0"/>
      <w:autoSpaceDN w:val="0"/>
      <w:adjustRightInd w:val="0"/>
      <w:spacing w:before="60" w:after="0" w:line="240" w:lineRule="auto"/>
      <w:ind w:left="600"/>
    </w:pPr>
    <w:rPr>
      <w:rFonts w:ascii="Times New Roman" w:eastAsia="Times New Roman" w:hAnsi="Times New Roman" w:cs="Times New Roman"/>
      <w:noProof/>
      <w:sz w:val="20"/>
      <w:szCs w:val="20"/>
      <w:lang w:val="ru-RU" w:eastAsia="ru-RU"/>
    </w:rPr>
  </w:style>
  <w:style w:type="character" w:customStyle="1" w:styleId="rvts0">
    <w:name w:val="rvts0"/>
    <w:rsid w:val="00010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54%D0%BA/96-%D0%B2%D1%80" TargetMode="External"/><Relationship Id="rId3" Type="http://schemas.microsoft.com/office/2007/relationships/stylesWithEffects" Target="stylesWithEffects.xml"/><Relationship Id="rId7" Type="http://schemas.openxmlformats.org/officeDocument/2006/relationships/hyperlink" Target="http://zakon0.rada.gov.ua/laws/show/2493-1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0.rada.gov.ua/laws/show/1160-15"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2FAD9-B55D-46B1-BB96-B47500E2C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41235</Words>
  <Characters>23504</Characters>
  <Application>Microsoft Office Word</Application>
  <DocSecurity>0</DocSecurity>
  <Lines>195</Lines>
  <Paragraphs>129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dc:creator>
  <cp:keywords/>
  <dc:description/>
  <cp:lastModifiedBy>DiL</cp:lastModifiedBy>
  <cp:revision>4</cp:revision>
  <cp:lastPrinted>2021-02-27T10:10:00Z</cp:lastPrinted>
  <dcterms:created xsi:type="dcterms:W3CDTF">2021-02-25T07:27:00Z</dcterms:created>
  <dcterms:modified xsi:type="dcterms:W3CDTF">2021-02-27T10:11:00Z</dcterms:modified>
</cp:coreProperties>
</file>