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46" w:rsidRPr="003C1E78" w:rsidRDefault="007B3746" w:rsidP="007B3746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  <w:lang w:val="uk-UA"/>
        </w:rPr>
      </w:pPr>
    </w:p>
    <w:p w:rsidR="007B3746" w:rsidRPr="003C1E78" w:rsidRDefault="007B3746" w:rsidP="007B3746">
      <w:pPr>
        <w:spacing w:line="240" w:lineRule="auto"/>
        <w:jc w:val="center"/>
        <w:outlineLvl w:val="0"/>
        <w:rPr>
          <w:rFonts w:ascii="Times New Roman" w:hAnsi="Times New Roman"/>
          <w:caps/>
        </w:rPr>
      </w:pPr>
      <w:r>
        <w:rPr>
          <w:rFonts w:ascii="Times New Roman" w:hAnsi="Times New Roman"/>
          <w:caps/>
          <w:noProof/>
          <w:sz w:val="28"/>
          <w:szCs w:val="28"/>
          <w:lang w:val="uk-UA" w:eastAsia="uk-UA"/>
        </w:rPr>
        <w:drawing>
          <wp:inline distT="0" distB="0" distL="0" distR="0">
            <wp:extent cx="44005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746" w:rsidRPr="003C1E78" w:rsidRDefault="007B3746" w:rsidP="007B3746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3C1E78">
        <w:rPr>
          <w:rFonts w:ascii="Times New Roman" w:hAnsi="Times New Roman"/>
          <w:b/>
          <w:sz w:val="28"/>
          <w:szCs w:val="28"/>
          <w:lang w:val="uk-UA"/>
        </w:rPr>
        <w:t xml:space="preserve">Україна                                                                                                               </w:t>
      </w:r>
      <w:proofErr w:type="spellStart"/>
      <w:r w:rsidRPr="003C1E78">
        <w:rPr>
          <w:rFonts w:ascii="Times New Roman" w:hAnsi="Times New Roman"/>
          <w:b/>
          <w:sz w:val="28"/>
          <w:szCs w:val="28"/>
          <w:lang w:val="uk-UA"/>
        </w:rPr>
        <w:t>Більшівцівська</w:t>
      </w:r>
      <w:proofErr w:type="spellEnd"/>
      <w:r w:rsidRPr="003C1E78">
        <w:rPr>
          <w:rFonts w:ascii="Times New Roman" w:hAnsi="Times New Roman"/>
          <w:b/>
          <w:sz w:val="28"/>
          <w:szCs w:val="28"/>
          <w:lang w:val="uk-UA"/>
        </w:rPr>
        <w:t xml:space="preserve">  селищна  рада                                                                                              ІІІ сесія </w:t>
      </w:r>
      <w:r w:rsidRPr="003C1E78">
        <w:rPr>
          <w:rFonts w:ascii="Times New Roman" w:hAnsi="Times New Roman"/>
          <w:b/>
          <w:bCs/>
          <w:sz w:val="28"/>
          <w:szCs w:val="28"/>
          <w:lang w:val="uk-UA"/>
        </w:rPr>
        <w:t>VIІI скликання</w:t>
      </w:r>
      <w:r w:rsidRPr="003C1E78">
        <w:rPr>
          <w:rFonts w:ascii="Times New Roman" w:hAnsi="Times New Roman"/>
          <w:sz w:val="28"/>
          <w:szCs w:val="28"/>
        </w:rPr>
        <w:t> </w:t>
      </w:r>
    </w:p>
    <w:p w:rsidR="007B3746" w:rsidRPr="003C1E78" w:rsidRDefault="007B3746" w:rsidP="007B3746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3C1E78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7B3746" w:rsidRPr="003C1E78" w:rsidRDefault="007B3746" w:rsidP="007B37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B3746" w:rsidRPr="003C1E78" w:rsidRDefault="007B3746" w:rsidP="007B3746">
      <w:pPr>
        <w:spacing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  <w:lang w:val="uk-UA"/>
        </w:rPr>
        <w:t xml:space="preserve">від 16 лютого 2021 року                                                              </w:t>
      </w:r>
      <w:proofErr w:type="spellStart"/>
      <w:r w:rsidRPr="003C1E78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3C1E7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C1E78">
        <w:rPr>
          <w:rFonts w:ascii="Times New Roman" w:hAnsi="Times New Roman"/>
          <w:sz w:val="28"/>
          <w:szCs w:val="28"/>
          <w:lang w:val="uk-UA"/>
        </w:rPr>
        <w:t>Більшівці</w:t>
      </w:r>
      <w:proofErr w:type="spellEnd"/>
      <w:r w:rsidRPr="003C1E78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3C1E78">
        <w:rPr>
          <w:rFonts w:ascii="Times New Roman" w:hAnsi="Times New Roman"/>
          <w:bCs/>
          <w:sz w:val="28"/>
          <w:szCs w:val="28"/>
          <w:lang w:val="uk-UA"/>
        </w:rPr>
        <w:t>№ 201</w:t>
      </w:r>
    </w:p>
    <w:p w:rsidR="007B3746" w:rsidRPr="003C1E78" w:rsidRDefault="007B3746" w:rsidP="007B3746">
      <w:pPr>
        <w:pStyle w:val="paragraph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3C1E78">
        <w:rPr>
          <w:rStyle w:val="normaltextrun"/>
          <w:b/>
          <w:bCs/>
          <w:sz w:val="28"/>
          <w:szCs w:val="28"/>
          <w:lang w:val="uk-UA"/>
        </w:rPr>
        <w:t xml:space="preserve">Про </w:t>
      </w:r>
      <w:proofErr w:type="spellStart"/>
      <w:r w:rsidRPr="003C1E78">
        <w:rPr>
          <w:rStyle w:val="normaltextrun"/>
          <w:b/>
          <w:bCs/>
          <w:sz w:val="28"/>
          <w:szCs w:val="28"/>
          <w:lang w:val="uk-UA"/>
        </w:rPr>
        <w:t>утворення </w:t>
      </w:r>
      <w:r w:rsidRPr="003C1E78">
        <w:rPr>
          <w:rStyle w:val="spellingerror"/>
          <w:b/>
          <w:bCs/>
          <w:sz w:val="28"/>
          <w:szCs w:val="28"/>
          <w:lang w:val="uk-UA"/>
        </w:rPr>
        <w:t>старостинськ</w:t>
      </w:r>
      <w:proofErr w:type="spellEnd"/>
      <w:r w:rsidRPr="003C1E78">
        <w:rPr>
          <w:rStyle w:val="spellingerror"/>
          <w:b/>
          <w:bCs/>
          <w:sz w:val="28"/>
          <w:szCs w:val="28"/>
          <w:lang w:val="uk-UA"/>
        </w:rPr>
        <w:t>их</w:t>
      </w:r>
      <w:r w:rsidRPr="003C1E78">
        <w:rPr>
          <w:rStyle w:val="normaltextrun"/>
          <w:b/>
          <w:bCs/>
          <w:sz w:val="28"/>
          <w:szCs w:val="28"/>
          <w:lang w:val="uk-UA"/>
        </w:rPr>
        <w:t> округів </w:t>
      </w:r>
      <w:r w:rsidRPr="003C1E78">
        <w:rPr>
          <w:rStyle w:val="eop"/>
          <w:sz w:val="28"/>
          <w:szCs w:val="28"/>
        </w:rPr>
        <w:t> </w:t>
      </w:r>
    </w:p>
    <w:p w:rsidR="007B3746" w:rsidRPr="002B6C61" w:rsidRDefault="007B3746" w:rsidP="007B3746">
      <w:pPr>
        <w:pStyle w:val="paragraph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3C1E78">
        <w:rPr>
          <w:rStyle w:val="eop"/>
          <w:sz w:val="28"/>
          <w:szCs w:val="28"/>
        </w:rPr>
        <w:t> </w:t>
      </w:r>
    </w:p>
    <w:p w:rsidR="007B3746" w:rsidRPr="003C1E78" w:rsidRDefault="007B3746" w:rsidP="007B374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3C1E78">
        <w:rPr>
          <w:rStyle w:val="normaltextrun"/>
          <w:sz w:val="28"/>
          <w:szCs w:val="28"/>
          <w:lang w:val="uk-UA"/>
        </w:rPr>
        <w:t xml:space="preserve">     З метою забезпечення представництва інтересів жителів населених пунктів Більшівцівської селищної територіальної громад</w:t>
      </w:r>
      <w:r w:rsidR="003D7A0C">
        <w:rPr>
          <w:rStyle w:val="normaltextrun"/>
          <w:sz w:val="28"/>
          <w:szCs w:val="28"/>
          <w:lang w:val="uk-UA"/>
        </w:rPr>
        <w:t>и, керуючись  </w:t>
      </w:r>
      <w:r w:rsidRPr="003C1E78">
        <w:rPr>
          <w:rStyle w:val="normaltextrun"/>
          <w:sz w:val="28"/>
          <w:szCs w:val="28"/>
          <w:lang w:val="uk-UA"/>
        </w:rPr>
        <w:t xml:space="preserve"> статтею 59 Закону України «Про місцеве самоврядування в Україні», </w:t>
      </w:r>
      <w:proofErr w:type="spellStart"/>
      <w:r w:rsidRPr="003C1E78">
        <w:rPr>
          <w:rStyle w:val="normaltextrun"/>
          <w:sz w:val="28"/>
          <w:szCs w:val="28"/>
          <w:lang w:val="uk-UA"/>
        </w:rPr>
        <w:t>Більшівцівська</w:t>
      </w:r>
      <w:proofErr w:type="spellEnd"/>
      <w:r w:rsidRPr="003C1E78">
        <w:rPr>
          <w:rStyle w:val="normaltextrun"/>
          <w:sz w:val="28"/>
          <w:szCs w:val="28"/>
          <w:lang w:val="uk-UA"/>
        </w:rPr>
        <w:t xml:space="preserve"> селищна рада </w:t>
      </w:r>
      <w:bookmarkStart w:id="0" w:name="_GoBack"/>
      <w:r w:rsidRPr="003F5C6B">
        <w:rPr>
          <w:rStyle w:val="normaltextrun"/>
          <w:b/>
          <w:sz w:val="28"/>
          <w:szCs w:val="28"/>
          <w:lang w:val="uk-UA"/>
        </w:rPr>
        <w:t>вирішила:</w:t>
      </w:r>
      <w:r w:rsidRPr="003C1E78">
        <w:rPr>
          <w:rStyle w:val="eop"/>
          <w:sz w:val="28"/>
          <w:szCs w:val="28"/>
        </w:rPr>
        <w:t> </w:t>
      </w:r>
      <w:bookmarkEnd w:id="0"/>
    </w:p>
    <w:p w:rsidR="007B3746" w:rsidRPr="003C1E78" w:rsidRDefault="007B3746" w:rsidP="007B3746">
      <w:pPr>
        <w:pStyle w:val="paragraph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3C1E78">
        <w:rPr>
          <w:rStyle w:val="eop"/>
          <w:sz w:val="28"/>
          <w:szCs w:val="28"/>
        </w:rPr>
        <w:t> </w:t>
      </w:r>
    </w:p>
    <w:p w:rsidR="007B3746" w:rsidRPr="003C1E78" w:rsidRDefault="007B3746" w:rsidP="007B3746">
      <w:pPr>
        <w:pStyle w:val="paragraph"/>
        <w:shd w:val="clear" w:color="auto" w:fill="FFFFFF"/>
        <w:spacing w:before="0" w:beforeAutospacing="0" w:after="0" w:afterAutospacing="0"/>
        <w:ind w:right="-60"/>
        <w:textAlignment w:val="baseline"/>
        <w:rPr>
          <w:rStyle w:val="normaltextrun"/>
        </w:rPr>
      </w:pPr>
      <w:r w:rsidRPr="003C1E78">
        <w:rPr>
          <w:rStyle w:val="normaltextrun"/>
          <w:sz w:val="28"/>
          <w:szCs w:val="28"/>
          <w:lang w:val="uk-UA"/>
        </w:rPr>
        <w:t>1. Утворити</w:t>
      </w:r>
      <w:r w:rsidRPr="003C1E78">
        <w:rPr>
          <w:rStyle w:val="normaltextrun"/>
          <w:i/>
          <w:iCs/>
          <w:sz w:val="28"/>
          <w:szCs w:val="28"/>
          <w:lang w:val="uk-UA"/>
        </w:rPr>
        <w:t> </w:t>
      </w:r>
      <w:r w:rsidRPr="003C1E78">
        <w:rPr>
          <w:rStyle w:val="spellingerror"/>
          <w:sz w:val="28"/>
          <w:szCs w:val="28"/>
          <w:lang w:val="uk-UA"/>
        </w:rPr>
        <w:t>старостинські</w:t>
      </w:r>
      <w:r w:rsidRPr="003C1E78">
        <w:rPr>
          <w:rStyle w:val="normaltextrun"/>
          <w:sz w:val="28"/>
          <w:szCs w:val="28"/>
          <w:lang w:val="uk-UA"/>
        </w:rPr>
        <w:t> округи Більшівцівської селищної територіальної громади, а саме:</w:t>
      </w:r>
    </w:p>
    <w:p w:rsidR="007B3746" w:rsidRPr="003C1E78" w:rsidRDefault="003D7A0C" w:rsidP="007B3746">
      <w:pPr>
        <w:pStyle w:val="paragraph"/>
        <w:shd w:val="clear" w:color="auto" w:fill="FFFFFF"/>
        <w:spacing w:before="0" w:beforeAutospacing="0" w:after="0" w:afterAutospacing="0"/>
        <w:ind w:right="-60"/>
        <w:textAlignment w:val="baseline"/>
      </w:pPr>
      <w:r>
        <w:rPr>
          <w:rStyle w:val="spellingerror"/>
          <w:sz w:val="28"/>
          <w:szCs w:val="28"/>
          <w:lang w:val="uk-UA"/>
        </w:rPr>
        <w:t xml:space="preserve">1.1. </w:t>
      </w:r>
      <w:proofErr w:type="spellStart"/>
      <w:r>
        <w:rPr>
          <w:rStyle w:val="spellingerror"/>
          <w:sz w:val="28"/>
          <w:szCs w:val="28"/>
          <w:lang w:val="uk-UA"/>
        </w:rPr>
        <w:t>Кінашівський</w:t>
      </w:r>
      <w:proofErr w:type="spellEnd"/>
      <w:r>
        <w:rPr>
          <w:rStyle w:val="spellingerror"/>
          <w:sz w:val="28"/>
          <w:szCs w:val="28"/>
          <w:lang w:val="uk-UA"/>
        </w:rPr>
        <w:t xml:space="preserve"> </w:t>
      </w:r>
      <w:proofErr w:type="spellStart"/>
      <w:r>
        <w:rPr>
          <w:rStyle w:val="spellingerror"/>
          <w:sz w:val="28"/>
          <w:szCs w:val="28"/>
          <w:lang w:val="uk-UA"/>
        </w:rPr>
        <w:t>с</w:t>
      </w:r>
      <w:r w:rsidR="007B3746" w:rsidRPr="003C1E78">
        <w:rPr>
          <w:rStyle w:val="spellingerror"/>
          <w:sz w:val="28"/>
          <w:szCs w:val="28"/>
          <w:lang w:val="uk-UA"/>
        </w:rPr>
        <w:t>таростинський</w:t>
      </w:r>
      <w:proofErr w:type="spellEnd"/>
      <w:r>
        <w:rPr>
          <w:rStyle w:val="normaltextrun"/>
          <w:sz w:val="28"/>
          <w:szCs w:val="28"/>
          <w:lang w:val="uk-UA"/>
        </w:rPr>
        <w:t xml:space="preserve">  округ </w:t>
      </w:r>
      <w:r w:rsidR="007B3746" w:rsidRPr="003C1E78">
        <w:rPr>
          <w:rStyle w:val="normaltextrun"/>
          <w:sz w:val="28"/>
          <w:szCs w:val="28"/>
          <w:lang w:val="uk-UA"/>
        </w:rPr>
        <w:t xml:space="preserve">з  центром  в  </w:t>
      </w:r>
      <w:proofErr w:type="spellStart"/>
      <w:r w:rsidR="007B3746" w:rsidRPr="003C1E78">
        <w:rPr>
          <w:rStyle w:val="normaltextrun"/>
          <w:sz w:val="28"/>
          <w:szCs w:val="28"/>
          <w:lang w:val="uk-UA"/>
        </w:rPr>
        <w:t>селі Кі</w:t>
      </w:r>
      <w:proofErr w:type="spellEnd"/>
      <w:r w:rsidR="007B3746" w:rsidRPr="003C1E78">
        <w:rPr>
          <w:rStyle w:val="normaltextrun"/>
          <w:sz w:val="28"/>
          <w:szCs w:val="28"/>
          <w:lang w:val="uk-UA"/>
        </w:rPr>
        <w:t xml:space="preserve">нашів   до  складу якого входять   населені  пункти:  село </w:t>
      </w:r>
      <w:proofErr w:type="spellStart"/>
      <w:r w:rsidR="007B3746" w:rsidRPr="003C1E78">
        <w:rPr>
          <w:rStyle w:val="normaltextrun"/>
          <w:sz w:val="28"/>
          <w:szCs w:val="28"/>
          <w:lang w:val="uk-UA"/>
        </w:rPr>
        <w:t>Кінашів</w:t>
      </w:r>
      <w:proofErr w:type="spellEnd"/>
      <w:r w:rsidR="007B3746" w:rsidRPr="003C1E78">
        <w:rPr>
          <w:rStyle w:val="normaltextrun"/>
          <w:sz w:val="28"/>
          <w:szCs w:val="28"/>
          <w:lang w:val="uk-UA"/>
        </w:rPr>
        <w:t xml:space="preserve">,  село Курів,  село </w:t>
      </w:r>
      <w:proofErr w:type="spellStart"/>
      <w:r w:rsidR="007B3746" w:rsidRPr="003C1E78">
        <w:rPr>
          <w:rStyle w:val="normaltextrun"/>
          <w:sz w:val="28"/>
          <w:szCs w:val="28"/>
          <w:lang w:val="uk-UA"/>
        </w:rPr>
        <w:t>Жалибори</w:t>
      </w:r>
      <w:proofErr w:type="spellEnd"/>
      <w:r w:rsidR="007B3746" w:rsidRPr="003C1E78">
        <w:rPr>
          <w:rStyle w:val="normaltextrun"/>
          <w:sz w:val="28"/>
          <w:szCs w:val="28"/>
          <w:lang w:val="uk-UA"/>
        </w:rPr>
        <w:t>,  село Поділля.</w:t>
      </w:r>
      <w:r w:rsidR="007B3746" w:rsidRPr="003C1E78">
        <w:rPr>
          <w:rStyle w:val="eop"/>
          <w:sz w:val="28"/>
          <w:szCs w:val="28"/>
        </w:rPr>
        <w:t> </w:t>
      </w:r>
    </w:p>
    <w:p w:rsidR="007B3746" w:rsidRPr="003C1E78" w:rsidRDefault="003D7A0C" w:rsidP="007B374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rStyle w:val="normaltextrun"/>
          <w:sz w:val="28"/>
          <w:szCs w:val="28"/>
          <w:lang w:val="uk-UA"/>
        </w:rPr>
        <w:t xml:space="preserve">1.2. </w:t>
      </w:r>
      <w:proofErr w:type="spellStart"/>
      <w:r>
        <w:rPr>
          <w:rStyle w:val="normaltextrun"/>
          <w:sz w:val="28"/>
          <w:szCs w:val="28"/>
          <w:lang w:val="uk-UA"/>
        </w:rPr>
        <w:t>Новоскоморохівський</w:t>
      </w:r>
      <w:proofErr w:type="spellEnd"/>
      <w:r>
        <w:rPr>
          <w:rStyle w:val="normaltextrun"/>
          <w:sz w:val="28"/>
          <w:szCs w:val="28"/>
          <w:lang w:val="uk-UA"/>
        </w:rPr>
        <w:t xml:space="preserve"> </w:t>
      </w:r>
      <w:proofErr w:type="spellStart"/>
      <w:r>
        <w:rPr>
          <w:rStyle w:val="normaltextrun"/>
          <w:sz w:val="28"/>
          <w:szCs w:val="28"/>
          <w:lang w:val="uk-UA"/>
        </w:rPr>
        <w:t>с</w:t>
      </w:r>
      <w:r w:rsidR="007B3746" w:rsidRPr="003C1E78">
        <w:rPr>
          <w:rStyle w:val="spellingerror"/>
          <w:sz w:val="28"/>
          <w:szCs w:val="28"/>
          <w:lang w:val="uk-UA"/>
        </w:rPr>
        <w:t>таростинський</w:t>
      </w:r>
      <w:proofErr w:type="spellEnd"/>
      <w:r>
        <w:rPr>
          <w:rStyle w:val="normaltextrun"/>
          <w:sz w:val="28"/>
          <w:szCs w:val="28"/>
          <w:lang w:val="uk-UA"/>
        </w:rPr>
        <w:t>  округ</w:t>
      </w:r>
      <w:r w:rsidR="007B3746" w:rsidRPr="003C1E78">
        <w:rPr>
          <w:rStyle w:val="normaltextrun"/>
          <w:sz w:val="28"/>
          <w:szCs w:val="28"/>
          <w:lang w:val="uk-UA"/>
        </w:rPr>
        <w:t xml:space="preserve"> з центром в селі Нові Скоморохи, до складу якого входять населені пункти: село </w:t>
      </w:r>
      <w:proofErr w:type="spellStart"/>
      <w:r w:rsidR="007B3746" w:rsidRPr="003C1E78">
        <w:rPr>
          <w:rStyle w:val="normaltextrun"/>
          <w:sz w:val="28"/>
          <w:szCs w:val="28"/>
          <w:lang w:val="uk-UA"/>
        </w:rPr>
        <w:t>Нараївка</w:t>
      </w:r>
      <w:proofErr w:type="spellEnd"/>
      <w:r w:rsidR="007B3746" w:rsidRPr="003C1E78">
        <w:rPr>
          <w:rStyle w:val="normaltextrun"/>
          <w:sz w:val="28"/>
          <w:szCs w:val="28"/>
          <w:lang w:val="uk-UA"/>
        </w:rPr>
        <w:t xml:space="preserve">, село Нові Скоморохи, село Старі Скоморохи, село </w:t>
      </w:r>
      <w:proofErr w:type="spellStart"/>
      <w:r w:rsidR="007B3746" w:rsidRPr="003C1E78">
        <w:rPr>
          <w:rStyle w:val="normaltextrun"/>
          <w:sz w:val="28"/>
          <w:szCs w:val="28"/>
          <w:lang w:val="uk-UA"/>
        </w:rPr>
        <w:t>Підшумлянці</w:t>
      </w:r>
      <w:proofErr w:type="spellEnd"/>
      <w:r w:rsidR="007B3746" w:rsidRPr="003C1E78">
        <w:rPr>
          <w:rStyle w:val="normaltextrun"/>
          <w:sz w:val="28"/>
          <w:szCs w:val="28"/>
          <w:lang w:val="uk-UA"/>
        </w:rPr>
        <w:t>.</w:t>
      </w:r>
    </w:p>
    <w:p w:rsidR="007B3746" w:rsidRPr="003C1E78" w:rsidRDefault="003D7A0C" w:rsidP="007B374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sz w:val="28"/>
          <w:szCs w:val="28"/>
          <w:lang w:val="uk-UA"/>
        </w:rPr>
        <w:t xml:space="preserve">1.3. </w:t>
      </w:r>
      <w:proofErr w:type="spellStart"/>
      <w:r>
        <w:rPr>
          <w:sz w:val="28"/>
          <w:szCs w:val="28"/>
          <w:lang w:val="uk-UA"/>
        </w:rPr>
        <w:t>Кукільницький</w:t>
      </w:r>
      <w:proofErr w:type="spellEnd"/>
      <w:r>
        <w:rPr>
          <w:sz w:val="28"/>
          <w:szCs w:val="28"/>
          <w:lang w:val="uk-UA"/>
        </w:rPr>
        <w:t xml:space="preserve"> с</w:t>
      </w:r>
      <w:r w:rsidR="007B3746" w:rsidRPr="003C1E78">
        <w:rPr>
          <w:rStyle w:val="spellingerror"/>
          <w:sz w:val="28"/>
          <w:szCs w:val="28"/>
          <w:lang w:val="uk-UA"/>
        </w:rPr>
        <w:t>таростинський</w:t>
      </w:r>
      <w:r>
        <w:rPr>
          <w:rStyle w:val="normaltextrun"/>
          <w:sz w:val="28"/>
          <w:szCs w:val="28"/>
          <w:lang w:val="uk-UA"/>
        </w:rPr>
        <w:t> округ</w:t>
      </w:r>
      <w:r w:rsidR="007B3746" w:rsidRPr="003C1E78">
        <w:rPr>
          <w:rStyle w:val="normaltextrun"/>
          <w:sz w:val="28"/>
          <w:szCs w:val="28"/>
          <w:lang w:val="uk-UA"/>
        </w:rPr>
        <w:t xml:space="preserve"> з центром в селі </w:t>
      </w:r>
      <w:proofErr w:type="spellStart"/>
      <w:r w:rsidR="007B3746" w:rsidRPr="003C1E78">
        <w:rPr>
          <w:rStyle w:val="normaltextrun"/>
          <w:sz w:val="28"/>
          <w:szCs w:val="28"/>
          <w:lang w:val="uk-UA"/>
        </w:rPr>
        <w:t>Кукільники</w:t>
      </w:r>
      <w:proofErr w:type="spellEnd"/>
      <w:r w:rsidR="007B3746" w:rsidRPr="003C1E78">
        <w:rPr>
          <w:rStyle w:val="normaltextrun"/>
          <w:sz w:val="28"/>
          <w:szCs w:val="28"/>
          <w:lang w:val="uk-UA"/>
        </w:rPr>
        <w:t xml:space="preserve">, до складу якого входять населені пункти: село </w:t>
      </w:r>
      <w:proofErr w:type="spellStart"/>
      <w:r w:rsidR="007B3746" w:rsidRPr="003C1E78">
        <w:rPr>
          <w:rStyle w:val="normaltextrun"/>
          <w:sz w:val="28"/>
          <w:szCs w:val="28"/>
          <w:lang w:val="uk-UA"/>
        </w:rPr>
        <w:t>Кукільники</w:t>
      </w:r>
      <w:proofErr w:type="spellEnd"/>
      <w:r w:rsidR="007B3746" w:rsidRPr="003C1E78">
        <w:rPr>
          <w:rStyle w:val="normaltextrun"/>
          <w:sz w:val="28"/>
          <w:szCs w:val="28"/>
          <w:lang w:val="uk-UA"/>
        </w:rPr>
        <w:t xml:space="preserve">, село </w:t>
      </w:r>
      <w:proofErr w:type="spellStart"/>
      <w:r w:rsidR="007B3746" w:rsidRPr="003C1E78">
        <w:rPr>
          <w:rStyle w:val="normaltextrun"/>
          <w:sz w:val="28"/>
          <w:szCs w:val="28"/>
          <w:lang w:val="uk-UA"/>
        </w:rPr>
        <w:t>Загір</w:t>
      </w:r>
      <w:proofErr w:type="spellEnd"/>
      <w:r w:rsidR="007B3746" w:rsidRPr="003C1E78">
        <w:rPr>
          <w:rStyle w:val="normaltextrun"/>
          <w:sz w:val="28"/>
          <w:szCs w:val="28"/>
        </w:rPr>
        <w:t>’</w:t>
      </w:r>
      <w:proofErr w:type="spellStart"/>
      <w:r w:rsidR="007B3746" w:rsidRPr="003C1E78">
        <w:rPr>
          <w:rStyle w:val="normaltextrun"/>
          <w:sz w:val="28"/>
          <w:szCs w:val="28"/>
          <w:lang w:val="uk-UA"/>
        </w:rPr>
        <w:t>я-Кукільницьке</w:t>
      </w:r>
      <w:proofErr w:type="spellEnd"/>
      <w:r w:rsidR="007B3746" w:rsidRPr="003C1E78">
        <w:rPr>
          <w:rStyle w:val="normaltextrun"/>
          <w:sz w:val="28"/>
          <w:szCs w:val="28"/>
          <w:lang w:val="uk-UA"/>
        </w:rPr>
        <w:t xml:space="preserve">, село </w:t>
      </w:r>
      <w:proofErr w:type="spellStart"/>
      <w:r w:rsidR="007B3746" w:rsidRPr="003C1E78">
        <w:rPr>
          <w:rStyle w:val="normaltextrun"/>
          <w:sz w:val="28"/>
          <w:szCs w:val="28"/>
          <w:lang w:val="uk-UA"/>
        </w:rPr>
        <w:t>Яблунів</w:t>
      </w:r>
      <w:proofErr w:type="spellEnd"/>
      <w:r w:rsidR="007B3746" w:rsidRPr="003C1E78">
        <w:rPr>
          <w:rStyle w:val="normaltextrun"/>
          <w:sz w:val="28"/>
          <w:szCs w:val="28"/>
          <w:lang w:val="uk-UA"/>
        </w:rPr>
        <w:t>.</w:t>
      </w:r>
    </w:p>
    <w:p w:rsidR="007B3746" w:rsidRPr="003C1E78" w:rsidRDefault="003D7A0C" w:rsidP="007B374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normaltextrun"/>
          <w:sz w:val="28"/>
          <w:szCs w:val="28"/>
          <w:lang w:val="uk-UA"/>
        </w:rPr>
        <w:t xml:space="preserve">1.4. </w:t>
      </w:r>
      <w:proofErr w:type="spellStart"/>
      <w:r>
        <w:rPr>
          <w:rStyle w:val="normaltextrun"/>
          <w:sz w:val="28"/>
          <w:szCs w:val="28"/>
          <w:lang w:val="uk-UA"/>
        </w:rPr>
        <w:t>Дитятинський</w:t>
      </w:r>
      <w:proofErr w:type="spellEnd"/>
      <w:r>
        <w:rPr>
          <w:rStyle w:val="normaltextrun"/>
          <w:sz w:val="28"/>
          <w:szCs w:val="28"/>
          <w:lang w:val="uk-UA"/>
        </w:rPr>
        <w:t xml:space="preserve"> </w:t>
      </w:r>
      <w:proofErr w:type="spellStart"/>
      <w:r>
        <w:rPr>
          <w:rStyle w:val="normaltextrun"/>
          <w:sz w:val="28"/>
          <w:szCs w:val="28"/>
          <w:lang w:val="uk-UA"/>
        </w:rPr>
        <w:t>старостинський</w:t>
      </w:r>
      <w:proofErr w:type="spellEnd"/>
      <w:r>
        <w:rPr>
          <w:rStyle w:val="normaltextrun"/>
          <w:sz w:val="28"/>
          <w:szCs w:val="28"/>
          <w:lang w:val="uk-UA"/>
        </w:rPr>
        <w:t xml:space="preserve"> округ</w:t>
      </w:r>
      <w:r w:rsidR="007B3746" w:rsidRPr="003C1E78">
        <w:rPr>
          <w:rStyle w:val="normaltextrun"/>
          <w:sz w:val="28"/>
          <w:szCs w:val="28"/>
          <w:lang w:val="uk-UA"/>
        </w:rPr>
        <w:t xml:space="preserve"> з центром в селі </w:t>
      </w:r>
      <w:proofErr w:type="spellStart"/>
      <w:r w:rsidR="007B3746" w:rsidRPr="003C1E78">
        <w:rPr>
          <w:rStyle w:val="normaltextrun"/>
          <w:sz w:val="28"/>
          <w:szCs w:val="28"/>
          <w:lang w:val="uk-UA"/>
        </w:rPr>
        <w:t>Дитятин</w:t>
      </w:r>
      <w:proofErr w:type="spellEnd"/>
      <w:r w:rsidR="007B3746" w:rsidRPr="003C1E78">
        <w:rPr>
          <w:rStyle w:val="normaltextrun"/>
          <w:sz w:val="28"/>
          <w:szCs w:val="28"/>
          <w:lang w:val="uk-UA"/>
        </w:rPr>
        <w:t xml:space="preserve">, до складу якого входять населені пункти: село </w:t>
      </w:r>
      <w:proofErr w:type="spellStart"/>
      <w:r w:rsidR="007B3746" w:rsidRPr="003C1E78">
        <w:rPr>
          <w:rStyle w:val="normaltextrun"/>
          <w:sz w:val="28"/>
          <w:szCs w:val="28"/>
          <w:lang w:val="uk-UA"/>
        </w:rPr>
        <w:t>Дитятин</w:t>
      </w:r>
      <w:proofErr w:type="spellEnd"/>
      <w:r w:rsidR="007B3746" w:rsidRPr="003C1E78">
        <w:rPr>
          <w:rStyle w:val="normaltextrun"/>
          <w:sz w:val="28"/>
          <w:szCs w:val="28"/>
          <w:lang w:val="uk-UA"/>
        </w:rPr>
        <w:t xml:space="preserve">, село Набережна, село </w:t>
      </w:r>
      <w:proofErr w:type="spellStart"/>
      <w:r w:rsidR="007B3746" w:rsidRPr="003C1E78">
        <w:rPr>
          <w:rStyle w:val="normaltextrun"/>
          <w:sz w:val="28"/>
          <w:szCs w:val="28"/>
          <w:lang w:val="uk-UA"/>
        </w:rPr>
        <w:t>Хохонів</w:t>
      </w:r>
      <w:proofErr w:type="spellEnd"/>
      <w:r w:rsidR="007B3746" w:rsidRPr="003C1E78">
        <w:rPr>
          <w:rStyle w:val="normaltextrun"/>
          <w:sz w:val="28"/>
          <w:szCs w:val="28"/>
          <w:lang w:val="uk-UA"/>
        </w:rPr>
        <w:t>.</w:t>
      </w:r>
    </w:p>
    <w:p w:rsidR="007B3746" w:rsidRPr="003C1E78" w:rsidRDefault="007B3746" w:rsidP="007B374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3C1E78">
        <w:rPr>
          <w:rStyle w:val="normaltextrun"/>
          <w:sz w:val="28"/>
          <w:szCs w:val="28"/>
          <w:lang w:val="uk-UA"/>
        </w:rPr>
        <w:t>2. Контроль за в</w:t>
      </w:r>
      <w:r>
        <w:rPr>
          <w:rStyle w:val="normaltextrun"/>
          <w:sz w:val="28"/>
          <w:szCs w:val="28"/>
          <w:lang w:val="uk-UA"/>
        </w:rPr>
        <w:t>иконанням даного рішення</w:t>
      </w:r>
      <w:r w:rsidRPr="003C1E78">
        <w:rPr>
          <w:rStyle w:val="normaltextrun"/>
          <w:sz w:val="28"/>
          <w:szCs w:val="28"/>
          <w:lang w:val="uk-UA"/>
        </w:rPr>
        <w:t xml:space="preserve"> покласти на селищного голову </w:t>
      </w:r>
      <w:proofErr w:type="spellStart"/>
      <w:r w:rsidRPr="003C1E78">
        <w:rPr>
          <w:rStyle w:val="normaltextrun"/>
          <w:sz w:val="28"/>
          <w:szCs w:val="28"/>
          <w:lang w:val="uk-UA"/>
        </w:rPr>
        <w:t>Саноцького</w:t>
      </w:r>
      <w:proofErr w:type="spellEnd"/>
      <w:r w:rsidRPr="003C1E78">
        <w:rPr>
          <w:rStyle w:val="normaltextrun"/>
          <w:sz w:val="28"/>
          <w:szCs w:val="28"/>
          <w:lang w:val="uk-UA"/>
        </w:rPr>
        <w:t xml:space="preserve"> В.П.</w:t>
      </w:r>
    </w:p>
    <w:p w:rsidR="007B3746" w:rsidRPr="003C1E78" w:rsidRDefault="007B3746" w:rsidP="007B3746">
      <w:pPr>
        <w:pStyle w:val="paragraph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3C1E78">
        <w:rPr>
          <w:rStyle w:val="eop"/>
          <w:sz w:val="28"/>
          <w:szCs w:val="28"/>
        </w:rPr>
        <w:t> </w:t>
      </w:r>
    </w:p>
    <w:p w:rsidR="007B3746" w:rsidRPr="003C1E78" w:rsidRDefault="007B3746" w:rsidP="007B3746">
      <w:pPr>
        <w:pStyle w:val="paragraph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7B3746" w:rsidRPr="003C1E78" w:rsidRDefault="007B3746" w:rsidP="007B3746">
      <w:pPr>
        <w:pStyle w:val="paragraph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7B3746" w:rsidRPr="003C1E78" w:rsidRDefault="007B3746" w:rsidP="007B3746">
      <w:pPr>
        <w:pStyle w:val="paragraph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proofErr w:type="spellStart"/>
      <w:r w:rsidRPr="003C1E78">
        <w:rPr>
          <w:sz w:val="28"/>
          <w:szCs w:val="28"/>
          <w:lang w:val="uk-UA"/>
        </w:rPr>
        <w:t>Більшівцівський</w:t>
      </w:r>
      <w:proofErr w:type="spellEnd"/>
      <w:r w:rsidRPr="003C1E78">
        <w:rPr>
          <w:sz w:val="28"/>
          <w:szCs w:val="28"/>
          <w:lang w:val="uk-UA"/>
        </w:rPr>
        <w:t xml:space="preserve"> селищний голова                                    Василь </w:t>
      </w:r>
      <w:proofErr w:type="spellStart"/>
      <w:r w:rsidRPr="003C1E78">
        <w:rPr>
          <w:sz w:val="28"/>
          <w:szCs w:val="28"/>
          <w:lang w:val="uk-UA"/>
        </w:rPr>
        <w:t>Саноцький</w:t>
      </w:r>
      <w:proofErr w:type="spellEnd"/>
    </w:p>
    <w:p w:rsidR="007B3746" w:rsidRPr="003C1E78" w:rsidRDefault="007B3746" w:rsidP="007B3746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lang w:val="uk-UA"/>
        </w:rPr>
      </w:pPr>
    </w:p>
    <w:p w:rsidR="0036336E" w:rsidRDefault="0036336E"/>
    <w:sectPr w:rsidR="003633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BB"/>
    <w:rsid w:val="002B6C61"/>
    <w:rsid w:val="0036336E"/>
    <w:rsid w:val="003D7A0C"/>
    <w:rsid w:val="003F5C6B"/>
    <w:rsid w:val="005334BB"/>
    <w:rsid w:val="007B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46"/>
    <w:rPr>
      <w:rFonts w:ascii="Calibri" w:eastAsia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B37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7B3746"/>
    <w:rPr>
      <w:rFonts w:ascii="Times New Roman" w:hAnsi="Times New Roman" w:cs="Times New Roman" w:hint="default"/>
    </w:rPr>
  </w:style>
  <w:style w:type="character" w:customStyle="1" w:styleId="eop">
    <w:name w:val="eop"/>
    <w:rsid w:val="007B3746"/>
    <w:rPr>
      <w:rFonts w:ascii="Times New Roman" w:hAnsi="Times New Roman" w:cs="Times New Roman" w:hint="default"/>
    </w:rPr>
  </w:style>
  <w:style w:type="character" w:customStyle="1" w:styleId="spellingerror">
    <w:name w:val="spellingerror"/>
    <w:rsid w:val="007B3746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7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B3746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46"/>
    <w:rPr>
      <w:rFonts w:ascii="Calibri" w:eastAsia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B37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7B3746"/>
    <w:rPr>
      <w:rFonts w:ascii="Times New Roman" w:hAnsi="Times New Roman" w:cs="Times New Roman" w:hint="default"/>
    </w:rPr>
  </w:style>
  <w:style w:type="character" w:customStyle="1" w:styleId="eop">
    <w:name w:val="eop"/>
    <w:rsid w:val="007B3746"/>
    <w:rPr>
      <w:rFonts w:ascii="Times New Roman" w:hAnsi="Times New Roman" w:cs="Times New Roman" w:hint="default"/>
    </w:rPr>
  </w:style>
  <w:style w:type="character" w:customStyle="1" w:styleId="spellingerror">
    <w:name w:val="spellingerror"/>
    <w:rsid w:val="007B3746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7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B3746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1045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</dc:creator>
  <cp:keywords/>
  <dc:description/>
  <cp:lastModifiedBy>DiL</cp:lastModifiedBy>
  <cp:revision>5</cp:revision>
  <cp:lastPrinted>2021-02-27T10:11:00Z</cp:lastPrinted>
  <dcterms:created xsi:type="dcterms:W3CDTF">2021-02-26T08:32:00Z</dcterms:created>
  <dcterms:modified xsi:type="dcterms:W3CDTF">2021-02-27T10:12:00Z</dcterms:modified>
</cp:coreProperties>
</file>